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9066DF" w:rsidRDefault="00DE6DBE" w:rsidP="00DE6DBE">
      <w:pPr>
        <w:spacing w:line="360" w:lineRule="auto"/>
        <w:jc w:val="right"/>
      </w:pPr>
      <w:r w:rsidRPr="009066DF">
        <w:t>ΑΘΗΝΑ</w:t>
      </w:r>
      <w:r w:rsidR="009066DF">
        <w:t xml:space="preserve"> 19/7/2017</w:t>
      </w:r>
      <w:r w:rsidRPr="009066DF">
        <w:t xml:space="preserve"> </w:t>
      </w:r>
    </w:p>
    <w:p w:rsidR="007A5789" w:rsidRPr="009066DF" w:rsidRDefault="00DE6DBE" w:rsidP="00EE354A">
      <w:pPr>
        <w:spacing w:line="360" w:lineRule="auto"/>
        <w:jc w:val="right"/>
      </w:pPr>
      <w:r w:rsidRPr="009066DF">
        <w:t>ΑΡ. ΠΡΩΤ.</w:t>
      </w:r>
      <w:r w:rsidR="000602ED" w:rsidRPr="009066DF">
        <w:t>:</w:t>
      </w:r>
      <w:r w:rsidR="00A53646" w:rsidRPr="009066DF">
        <w:t xml:space="preserve"> </w:t>
      </w:r>
      <w:r w:rsidR="009066DF">
        <w:t>3370</w:t>
      </w:r>
    </w:p>
    <w:p w:rsidR="00EE354A" w:rsidRDefault="00EE354A" w:rsidP="00EE354A">
      <w:pPr>
        <w:spacing w:line="360" w:lineRule="auto"/>
        <w:jc w:val="right"/>
      </w:pPr>
    </w:p>
    <w:p w:rsidR="00A844EC" w:rsidRDefault="00A844EC" w:rsidP="00A844EC">
      <w:pPr>
        <w:spacing w:line="360" w:lineRule="auto"/>
        <w:jc w:val="both"/>
      </w:pPr>
      <w:r>
        <w:t>ΠΡΟΣ: ΣΩΜΑΤΕΙΑ ΜΕΛΗ</w:t>
      </w:r>
    </w:p>
    <w:p w:rsidR="00A844EC" w:rsidRPr="009066DF" w:rsidRDefault="00A844EC" w:rsidP="00A844EC">
      <w:pPr>
        <w:spacing w:line="360" w:lineRule="auto"/>
        <w:jc w:val="both"/>
      </w:pPr>
    </w:p>
    <w:p w:rsidR="009066DF" w:rsidRPr="009066DF" w:rsidRDefault="009066DF" w:rsidP="009066DF">
      <w:pPr>
        <w:jc w:val="center"/>
        <w:rPr>
          <w:b/>
        </w:rPr>
      </w:pPr>
      <w:r w:rsidRPr="009066DF">
        <w:rPr>
          <w:b/>
        </w:rPr>
        <w:t>ΑΝΑΚΟΙΝΩΣΗ - ΕΝΗΜΕΡΩΣΗ</w:t>
      </w:r>
    </w:p>
    <w:p w:rsidR="009066DF" w:rsidRPr="009066DF" w:rsidRDefault="009066DF" w:rsidP="009066DF">
      <w:pPr>
        <w:rPr>
          <w:b/>
        </w:rPr>
      </w:pPr>
    </w:p>
    <w:p w:rsidR="009066DF" w:rsidRPr="009066DF" w:rsidRDefault="009066DF" w:rsidP="00A844EC">
      <w:pPr>
        <w:ind w:firstLine="720"/>
        <w:rPr>
          <w:b/>
        </w:rPr>
      </w:pPr>
      <w:proofErr w:type="spellStart"/>
      <w:r w:rsidRPr="009066DF">
        <w:rPr>
          <w:b/>
        </w:rPr>
        <w:t>Συναδέλφισσες</w:t>
      </w:r>
      <w:proofErr w:type="spellEnd"/>
      <w:r w:rsidRPr="009066DF">
        <w:rPr>
          <w:b/>
        </w:rPr>
        <w:t>-οι,</w:t>
      </w:r>
    </w:p>
    <w:p w:rsidR="009066DF" w:rsidRPr="009066DF" w:rsidRDefault="009066DF" w:rsidP="009066DF"/>
    <w:p w:rsidR="009066DF" w:rsidRPr="009066DF" w:rsidRDefault="009066DF" w:rsidP="00A844EC">
      <w:pPr>
        <w:ind w:firstLine="720"/>
        <w:jc w:val="both"/>
      </w:pPr>
      <w:r w:rsidRPr="009066DF">
        <w:t>Το ΤΑΜΕΙΟ ΠΑΡΑΚΑΤΑΘΗΚΩΝ ΚΑΙ ΔΑΝΕΙΩΝ στον τομέα των στεγαστικών δανείων επιβραβεύει τους συνεπείς δανειολήπτες.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A844EC">
      <w:pPr>
        <w:ind w:firstLine="720"/>
        <w:jc w:val="both"/>
      </w:pPr>
      <w:r w:rsidRPr="009066DF">
        <w:t xml:space="preserve">Το Δ.Σ. του Τ.Π. &amp; Δανείων σύμφωνα με τις </w:t>
      </w:r>
      <w:proofErr w:type="spellStart"/>
      <w:r w:rsidRPr="009066DF">
        <w:t>υπ΄</w:t>
      </w:r>
      <w:proofErr w:type="spellEnd"/>
      <w:r w:rsidRPr="009066DF">
        <w:t xml:space="preserve"> αρ. 3595/3/22-11-2016 και 3598/8/22-12-2016 προβλέπει την επιβράβευση συνεπών δανειοληπτών του Ταμείου μέσω </w:t>
      </w:r>
      <w:r w:rsidRPr="009066DF">
        <w:rPr>
          <w:b/>
        </w:rPr>
        <w:t xml:space="preserve">της μείωσης του επιτοκίου των ενυπόθηκων δανείων σε ποσοστό 1% </w:t>
      </w:r>
      <w:proofErr w:type="spellStart"/>
      <w:r w:rsidRPr="009066DF">
        <w:rPr>
          <w:b/>
        </w:rPr>
        <w:t>μεσοσταθμικά</w:t>
      </w:r>
      <w:proofErr w:type="spellEnd"/>
      <w:r w:rsidRPr="009066DF">
        <w:rPr>
          <w:b/>
        </w:rPr>
        <w:t xml:space="preserve"> επί του άληκτου κεφαλαίου αυτών για χρονική διάρκεια 12 μηνών, </w:t>
      </w:r>
      <w:r w:rsidRPr="009066DF">
        <w:t>με πρόθεση το μέτρο να επαναλαμβάνεται ανά εξάμηνο.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A844EC">
      <w:pPr>
        <w:ind w:firstLine="720"/>
        <w:jc w:val="both"/>
      </w:pPr>
      <w:r w:rsidRPr="009066DF">
        <w:rPr>
          <w:b/>
        </w:rPr>
        <w:t xml:space="preserve">ΣΥΝΕΠΗΣ </w:t>
      </w:r>
      <w:r w:rsidRPr="009066DF">
        <w:t xml:space="preserve">χαρακτηρίζεται ο δανειολήπτης </w:t>
      </w:r>
      <w:r w:rsidRPr="009066DF">
        <w:rPr>
          <w:b/>
        </w:rPr>
        <w:t>ενυπόθηκου δανείου,</w:t>
      </w:r>
      <w:r w:rsidRPr="009066DF">
        <w:t xml:space="preserve"> ο οποίος κατά την λήξη του προηγούμενου εξαμήνου και κατά την πρώτη εφαρμογή του μέτρου της επιβράβευσης, δηλ. την 30-06-2016, εξυπηρετεί κανονικά τις τοκοχρεωλυτικές δόσεις του και δεν παρουσιάζει χρεωστικό υπόλοιπο σε οποιαδήποτε δάνειό του.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A844EC">
      <w:pPr>
        <w:ind w:firstLine="720"/>
        <w:jc w:val="both"/>
      </w:pPr>
      <w:r w:rsidRPr="009066DF">
        <w:t xml:space="preserve">Ενημερώνουμε τους συναδέλφους που έχουν ενυπόθηκο δάνειο, να μπουν στην κεντρική σελίδα του Ταμείου,( </w:t>
      </w:r>
      <w:hyperlink r:id="rId8" w:history="1">
        <w:r w:rsidRPr="009066DF">
          <w:rPr>
            <w:rStyle w:val="-"/>
          </w:rPr>
          <w:t>http://www.tpd.gr/</w:t>
        </w:r>
      </w:hyperlink>
      <w:r w:rsidRPr="009066DF">
        <w:t xml:space="preserve">), στην συνέχεια να κάνουν </w:t>
      </w:r>
      <w:r w:rsidRPr="009066DF">
        <w:rPr>
          <w:b/>
          <w:lang w:val="en-US"/>
        </w:rPr>
        <w:t>Ctrl</w:t>
      </w:r>
      <w:r w:rsidRPr="009066DF">
        <w:rPr>
          <w:b/>
        </w:rPr>
        <w:t>+κλικ</w:t>
      </w:r>
      <w:r w:rsidRPr="009066DF">
        <w:t xml:space="preserve"> στην παρακάτω ανακοίνωση: 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>(</w:t>
      </w:r>
      <w:r w:rsidRPr="009066DF">
        <w:rPr>
          <w:bCs/>
        </w:rPr>
        <w:t>06-06-2017</w:t>
      </w:r>
      <w:r w:rsidRPr="009066DF">
        <w:rPr>
          <w:b/>
          <w:bCs/>
        </w:rPr>
        <w:t xml:space="preserve"> –</w:t>
      </w:r>
      <w:r w:rsidRPr="009066DF">
        <w:t> </w:t>
      </w:r>
      <w:hyperlink r:id="rId9" w:tgtFrame="_blank" w:history="1">
        <w:r w:rsidRPr="009066DF">
          <w:rPr>
            <w:rStyle w:val="-"/>
            <w:b/>
          </w:rPr>
          <w:t>Γνωστοποίηση στο Τ.Π. &amp; Δανείων ΙΒΑΝ τραπεζικού λογαριασμού για την κατάθεση του ποσού επιβράβευσης</w:t>
        </w:r>
      </w:hyperlink>
      <w:r w:rsidRPr="009066DF">
        <w:rPr>
          <w:b/>
          <w:bCs/>
        </w:rPr>
        <w:t>).</w:t>
      </w:r>
    </w:p>
    <w:p w:rsidR="009066DF" w:rsidRPr="009066DF" w:rsidRDefault="009066DF" w:rsidP="009066DF">
      <w:pPr>
        <w:jc w:val="both"/>
      </w:pPr>
      <w:r w:rsidRPr="009066DF">
        <w:t xml:space="preserve">   </w:t>
      </w:r>
    </w:p>
    <w:p w:rsidR="009066DF" w:rsidRPr="009066DF" w:rsidRDefault="009066DF" w:rsidP="009066DF">
      <w:pPr>
        <w:jc w:val="both"/>
      </w:pPr>
      <w:r w:rsidRPr="009066DF">
        <w:t xml:space="preserve">     </w:t>
      </w:r>
    </w:p>
    <w:p w:rsidR="009066DF" w:rsidRPr="009066DF" w:rsidRDefault="009066DF" w:rsidP="009066DF">
      <w:pPr>
        <w:jc w:val="both"/>
      </w:pPr>
      <w:r w:rsidRPr="009066DF">
        <w:t xml:space="preserve">Όταν ανοίξετε την ανακοίνωση του ταμείου θα πατήσετε επάνω στα κριτήρια ένταξης στον ορισμό του «συνεπούς δανειολήπτη» </w:t>
      </w:r>
      <w:r w:rsidRPr="009066DF">
        <w:rPr>
          <w:b/>
          <w:lang w:val="en-US"/>
        </w:rPr>
        <w:t>Ctrl</w:t>
      </w:r>
      <w:r w:rsidRPr="009066DF">
        <w:rPr>
          <w:b/>
        </w:rPr>
        <w:t>+κλικ</w:t>
      </w:r>
      <w:r w:rsidRPr="009066DF">
        <w:t xml:space="preserve"> και στον παρακάτω σύνδεσμο.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 xml:space="preserve"> </w:t>
      </w:r>
      <w:hyperlink r:id="rId10" w:history="1">
        <w:r w:rsidRPr="009066DF">
          <w:rPr>
            <w:rStyle w:val="-"/>
          </w:rPr>
          <w:t>http://www.tpd.gr/wp-content/uploads/2017/epivravefsi.pdf</w:t>
        </w:r>
      </w:hyperlink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rPr>
          <w:noProof/>
        </w:rPr>
        <w:lastRenderedPageBreak/>
        <w:drawing>
          <wp:inline distT="0" distB="0" distL="0" distR="0">
            <wp:extent cx="5272405" cy="2802890"/>
            <wp:effectExtent l="19050" t="0" r="4445" b="0"/>
            <wp:docPr id="6" name="Εικόνα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t="-436" r="-72" b="-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>Εάν εκπληρούνται τα κριτήρια, γνωστοποιείτε ηλεκτρονικά στο Τ.Π. &amp; Δανείων, μέσω του συνδέσμου «</w:t>
      </w:r>
      <w:r w:rsidRPr="009066DF">
        <w:rPr>
          <w:lang w:val="en-US"/>
        </w:rPr>
        <w:t>e</w:t>
      </w:r>
      <w:r w:rsidRPr="009066DF">
        <w:t>-</w:t>
      </w:r>
      <w:r w:rsidRPr="009066DF">
        <w:rPr>
          <w:lang w:val="en-US"/>
        </w:rPr>
        <w:t>Services</w:t>
      </w:r>
      <w:r w:rsidRPr="009066DF">
        <w:t xml:space="preserve">/Ηλεκτρονικές Υπηρεσίες» </w:t>
      </w:r>
      <w:r w:rsidRPr="009066DF">
        <w:rPr>
          <w:b/>
          <w:lang w:val="en-US"/>
        </w:rPr>
        <w:t>Ctrl</w:t>
      </w:r>
      <w:r w:rsidRPr="009066DF">
        <w:rPr>
          <w:b/>
        </w:rPr>
        <w:t xml:space="preserve">+κλικ </w:t>
      </w:r>
      <w:r w:rsidRPr="009066DF">
        <w:t>παρακάτω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 xml:space="preserve"> </w:t>
      </w:r>
      <w:hyperlink r:id="rId12" w:history="1">
        <w:r w:rsidRPr="009066DF">
          <w:rPr>
            <w:rStyle w:val="-"/>
          </w:rPr>
          <w:t>http://84.205.223.61/workflow/client/jsp/tpd/login.jsp</w:t>
        </w:r>
      </w:hyperlink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rPr>
          <w:noProof/>
        </w:rPr>
        <w:drawing>
          <wp:inline distT="0" distB="0" distL="0" distR="0">
            <wp:extent cx="5272405" cy="3176905"/>
            <wp:effectExtent l="19050" t="0" r="4445" b="0"/>
            <wp:docPr id="2" name="Εικόνα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t="-383" r="-72" b="-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7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>Κάνετε ένα κλικ πάνω στο «</w:t>
      </w:r>
      <w:r w:rsidRPr="009066DF">
        <w:rPr>
          <w:b/>
        </w:rPr>
        <w:t>Είσοδος</w:t>
      </w:r>
      <w:r w:rsidRPr="009066DF">
        <w:t>»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>Στην συνέχεια “</w:t>
      </w:r>
      <w:r w:rsidRPr="009066DF">
        <w:rPr>
          <w:b/>
          <w:color w:val="632423" w:themeColor="accent2" w:themeShade="80"/>
        </w:rPr>
        <w:t xml:space="preserve">Σύνδεση μέσω </w:t>
      </w:r>
      <w:r w:rsidRPr="009066DF">
        <w:rPr>
          <w:b/>
          <w:color w:val="632423" w:themeColor="accent2" w:themeShade="80"/>
          <w:lang w:val="en-US"/>
        </w:rPr>
        <w:t>Taxis</w:t>
      </w:r>
      <w:r w:rsidRPr="009066DF">
        <w:t>”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>Θα δείτε την παρακάτω σελίδα</w:t>
      </w:r>
    </w:p>
    <w:p w:rsidR="009066DF" w:rsidRPr="009066DF" w:rsidRDefault="009066DF" w:rsidP="009066DF">
      <w:r w:rsidRPr="009066DF">
        <w:rPr>
          <w:noProof/>
        </w:rPr>
        <w:lastRenderedPageBreak/>
        <w:drawing>
          <wp:inline distT="0" distB="0" distL="0" distR="0">
            <wp:extent cx="5272405" cy="3134995"/>
            <wp:effectExtent l="19050" t="0" r="4445" b="0"/>
            <wp:docPr id="3" name="Εικόνα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 l="-121" t="-389" r="-72" b="-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>Εισάγετε τους ΚΩΔΙΚΟΥΣ “</w:t>
      </w:r>
      <w:r w:rsidRPr="009066DF">
        <w:rPr>
          <w:lang w:val="en-US"/>
        </w:rPr>
        <w:t>TAXIS</w:t>
      </w:r>
      <w:r w:rsidRPr="009066DF">
        <w:t xml:space="preserve"> </w:t>
      </w:r>
      <w:r w:rsidRPr="009066DF">
        <w:rPr>
          <w:lang w:val="en-US"/>
        </w:rPr>
        <w:t>NET</w:t>
      </w:r>
      <w:r w:rsidRPr="009066DF">
        <w:t xml:space="preserve">” (κλειδάριθμους) </w:t>
      </w:r>
    </w:p>
    <w:p w:rsidR="009066DF" w:rsidRPr="009066DF" w:rsidRDefault="009066DF" w:rsidP="009066DF">
      <w:pPr>
        <w:jc w:val="both"/>
        <w:rPr>
          <w:b/>
        </w:rPr>
      </w:pPr>
      <w:r w:rsidRPr="009066DF">
        <w:rPr>
          <w:b/>
          <w:lang w:val="en-US"/>
        </w:rPr>
        <w:t>Username</w:t>
      </w:r>
      <w:r w:rsidRPr="009066DF">
        <w:rPr>
          <w:b/>
        </w:rPr>
        <w:t>:</w:t>
      </w:r>
    </w:p>
    <w:p w:rsidR="009066DF" w:rsidRPr="009066DF" w:rsidRDefault="009066DF" w:rsidP="009066DF">
      <w:pPr>
        <w:jc w:val="both"/>
        <w:rPr>
          <w:b/>
        </w:rPr>
      </w:pPr>
      <w:r w:rsidRPr="009066DF">
        <w:rPr>
          <w:b/>
          <w:lang w:val="en-US"/>
        </w:rPr>
        <w:t>Password</w:t>
      </w:r>
      <w:r w:rsidRPr="009066DF">
        <w:rPr>
          <w:b/>
        </w:rPr>
        <w:t>:</w:t>
      </w:r>
    </w:p>
    <w:p w:rsidR="009066DF" w:rsidRPr="009066DF" w:rsidRDefault="009066DF" w:rsidP="009066DF">
      <w:pPr>
        <w:jc w:val="both"/>
      </w:pPr>
      <w:r w:rsidRPr="009066DF">
        <w:t>για την είσοδο στο σύστημα.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  <w:rPr>
          <w:b/>
          <w:bdr w:val="single" w:sz="4" w:space="0" w:color="auto" w:frame="1"/>
        </w:rPr>
      </w:pPr>
      <w:r w:rsidRPr="009066DF">
        <w:t xml:space="preserve">Μόλις μπείτε στο σύστημα, ΥΠΗΡΕΣΙΕΣ </w:t>
      </w:r>
      <w:r w:rsidRPr="009066DF">
        <w:rPr>
          <w:lang w:val="en-US"/>
        </w:rPr>
        <w:t>WEB</w:t>
      </w:r>
      <w:r w:rsidRPr="009066DF">
        <w:t xml:space="preserve">, πατάτε πάνω στην λέξη </w:t>
      </w:r>
      <w:r w:rsidRPr="009066DF">
        <w:rPr>
          <w:b/>
          <w:bdr w:val="single" w:sz="4" w:space="0" w:color="auto" w:frame="1"/>
        </w:rPr>
        <w:t xml:space="preserve">Εξουσιοδότηση    </w:t>
      </w:r>
    </w:p>
    <w:p w:rsidR="009066DF" w:rsidRPr="009066DF" w:rsidRDefault="009066DF" w:rsidP="009066DF">
      <w:pPr>
        <w:jc w:val="both"/>
        <w:rPr>
          <w:bdr w:val="single" w:sz="4" w:space="0" w:color="auto" w:frame="1"/>
        </w:rPr>
      </w:pPr>
    </w:p>
    <w:p w:rsidR="009066DF" w:rsidRPr="009066DF" w:rsidRDefault="009066DF" w:rsidP="009066DF">
      <w:pPr>
        <w:jc w:val="both"/>
        <w:rPr>
          <w:bdr w:val="single" w:sz="4" w:space="0" w:color="auto" w:frame="1"/>
        </w:rPr>
      </w:pPr>
      <w:r w:rsidRPr="009066DF">
        <w:rPr>
          <w:noProof/>
          <w:bdr w:val="single" w:sz="4" w:space="0" w:color="auto" w:frame="1"/>
        </w:rPr>
        <w:drawing>
          <wp:inline distT="0" distB="0" distL="0" distR="0">
            <wp:extent cx="5272405" cy="3164840"/>
            <wp:effectExtent l="19050" t="0" r="4445" b="0"/>
            <wp:docPr id="4" name="Εικόνα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l="-121" t="-385" r="-72" b="-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DF" w:rsidRPr="009066DF" w:rsidRDefault="009066DF" w:rsidP="009066DF">
      <w:pPr>
        <w:pStyle w:val="a9"/>
        <w:rPr>
          <w:rFonts w:ascii="Times New Roman" w:hAnsi="Times New Roman"/>
          <w:sz w:val="24"/>
          <w:szCs w:val="24"/>
          <w:bdr w:val="single" w:sz="4" w:space="0" w:color="auto" w:frame="1"/>
        </w:rPr>
      </w:pPr>
    </w:p>
    <w:p w:rsidR="009066DF" w:rsidRPr="009066DF" w:rsidRDefault="009066DF" w:rsidP="009066DF">
      <w:pPr>
        <w:jc w:val="both"/>
      </w:pPr>
      <w:r w:rsidRPr="009066DF">
        <w:t xml:space="preserve">Στην παραπάνω σελίδα στην επιλογή </w:t>
      </w:r>
      <w:r w:rsidRPr="009066DF">
        <w:rPr>
          <w:b/>
        </w:rPr>
        <w:t>«Νέα Αίτηση»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rPr>
          <w:noProof/>
        </w:rPr>
        <w:lastRenderedPageBreak/>
        <w:drawing>
          <wp:inline distT="0" distB="0" distL="0" distR="0">
            <wp:extent cx="5272405" cy="4008120"/>
            <wp:effectExtent l="19050" t="0" r="4445" b="0"/>
            <wp:docPr id="5" name="Εικόνα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6"/>
                    <pic:cNvPicPr>
                      <a:picLocks noChangeArrowheads="1"/>
                    </pic:cNvPicPr>
                  </pic:nvPicPr>
                  <pic:blipFill>
                    <a:blip r:embed="rId16" cstate="print"/>
                    <a:srcRect l="-121" t="-304" r="-72" b="-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 xml:space="preserve">Και τώρα πατάτε </w:t>
      </w:r>
      <w:r w:rsidRPr="009066DF">
        <w:rPr>
          <w:b/>
        </w:rPr>
        <w:t>«</w:t>
      </w:r>
      <w:r w:rsidRPr="009066DF">
        <w:rPr>
          <w:b/>
          <w:bdr w:val="single" w:sz="4" w:space="0" w:color="auto" w:frame="1"/>
        </w:rPr>
        <w:t>Εκκίνηση</w:t>
      </w:r>
      <w:r w:rsidRPr="009066DF">
        <w:rPr>
          <w:b/>
        </w:rPr>
        <w:t>»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</w:pPr>
      <w:r w:rsidRPr="009066DF">
        <w:t xml:space="preserve">Θα σας ανοίξει η Αίτηση που έχει τα στοιχεία σας, θα συμπληρώσετε όσα λείπουν, π.χ. Αριθμός λογαριασμού </w:t>
      </w:r>
      <w:r w:rsidRPr="009066DF">
        <w:rPr>
          <w:lang w:val="en-US"/>
        </w:rPr>
        <w:t>IBAN</w:t>
      </w:r>
      <w:r w:rsidRPr="009066DF">
        <w:t xml:space="preserve">:……………, για να σας καταβληθούν τα χρήματα, και ότι άλλα στοιχεία δεν είναι στο σύστημα και θα πατήσετε: </w:t>
      </w:r>
    </w:p>
    <w:p w:rsidR="009066DF" w:rsidRPr="009066DF" w:rsidRDefault="009066DF" w:rsidP="009066DF">
      <w:pPr>
        <w:jc w:val="both"/>
      </w:pPr>
    </w:p>
    <w:p w:rsidR="009066DF" w:rsidRPr="009066DF" w:rsidRDefault="009066DF" w:rsidP="009066DF">
      <w:pPr>
        <w:jc w:val="both"/>
        <w:rPr>
          <w:b/>
        </w:rPr>
      </w:pPr>
      <w:r w:rsidRPr="009066DF">
        <w:rPr>
          <w:b/>
          <w:bdr w:val="single" w:sz="4" w:space="0" w:color="auto" w:frame="1"/>
        </w:rPr>
        <w:t>Υποβολή Αίτησης</w:t>
      </w:r>
      <w:r w:rsidRPr="009066DF">
        <w:rPr>
          <w:b/>
        </w:rPr>
        <w:t xml:space="preserve">  </w:t>
      </w:r>
    </w:p>
    <w:p w:rsidR="009066DF" w:rsidRPr="009066DF" w:rsidRDefault="009066DF" w:rsidP="009066DF">
      <w:pPr>
        <w:jc w:val="both"/>
        <w:rPr>
          <w:b/>
        </w:rPr>
      </w:pPr>
    </w:p>
    <w:p w:rsidR="009066DF" w:rsidRPr="009066DF" w:rsidRDefault="009066DF" w:rsidP="009066DF">
      <w:pPr>
        <w:jc w:val="both"/>
        <w:rPr>
          <w:b/>
        </w:rPr>
      </w:pPr>
      <w:r w:rsidRPr="009066DF">
        <w:rPr>
          <w:b/>
        </w:rPr>
        <w:t>Καταγράφετε και εκτυπώνετε τον αριθμό της Αίτησης πριν την Υποβολή…</w:t>
      </w:r>
    </w:p>
    <w:p w:rsidR="009066DF" w:rsidRPr="009066DF" w:rsidRDefault="009066DF" w:rsidP="009066DF">
      <w:pPr>
        <w:jc w:val="both"/>
        <w:rPr>
          <w:b/>
        </w:rPr>
      </w:pPr>
      <w:r w:rsidRPr="009066DF">
        <w:rPr>
          <w:b/>
        </w:rPr>
        <w:t xml:space="preserve">Αν πληρείται τις προϋποθέσεις σε λίγες ημέρες θα πιστωθεί στο λογαριασμό </w:t>
      </w:r>
      <w:r w:rsidRPr="009066DF">
        <w:rPr>
          <w:b/>
          <w:lang w:val="en-US"/>
        </w:rPr>
        <w:t>IBAN</w:t>
      </w:r>
      <w:r w:rsidRPr="009066DF">
        <w:rPr>
          <w:b/>
        </w:rPr>
        <w:t xml:space="preserve"> το αναλογούν δικαιούμενο ποσό.   </w:t>
      </w:r>
    </w:p>
    <w:p w:rsidR="009066DF" w:rsidRDefault="009066DF" w:rsidP="009066DF">
      <w:pPr>
        <w:jc w:val="both"/>
        <w:rPr>
          <w:rFonts w:ascii="Tahoma" w:hAnsi="Tahoma" w:cs="Tahoma"/>
          <w:b/>
          <w:sz w:val="28"/>
          <w:szCs w:val="28"/>
        </w:rPr>
      </w:pPr>
    </w:p>
    <w:p w:rsidR="009066DF" w:rsidRDefault="009066DF" w:rsidP="009066DF">
      <w:pPr>
        <w:jc w:val="both"/>
        <w:rPr>
          <w:rFonts w:ascii="Tahoma" w:hAnsi="Tahoma" w:cs="Tahoma"/>
          <w:b/>
          <w:sz w:val="28"/>
          <w:szCs w:val="28"/>
        </w:rPr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17"/>
      <w:headerReference w:type="first" r:id="rId18"/>
      <w:footerReference w:type="first" r:id="rId19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FC8" w:rsidRDefault="00893FC8">
      <w:r>
        <w:separator/>
      </w:r>
    </w:p>
  </w:endnote>
  <w:endnote w:type="continuationSeparator" w:id="0">
    <w:p w:rsidR="00893FC8" w:rsidRDefault="0089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DD" w:rsidRDefault="008E575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C10DD" w:rsidRPr="00F5376D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C10DD" w:rsidRPr="00501381" w:rsidRDefault="00AC10D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C10DD" w:rsidRPr="00501381" w:rsidRDefault="00AC10D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C10DD" w:rsidRDefault="008E575E">
        <w:pPr>
          <w:pStyle w:val="a4"/>
          <w:jc w:val="right"/>
        </w:pPr>
        <w:fldSimple w:instr=" PAGE   \* MERGEFORMAT ">
          <w:r w:rsidR="00A844EC">
            <w:rPr>
              <w:noProof/>
            </w:rPr>
            <w:t>1</w:t>
          </w:r>
        </w:fldSimple>
      </w:p>
    </w:sdtContent>
  </w:sdt>
  <w:p w:rsidR="00AC10DD" w:rsidRPr="00501381" w:rsidRDefault="00AC10D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FC8" w:rsidRDefault="00893FC8">
      <w:r>
        <w:separator/>
      </w:r>
    </w:p>
  </w:footnote>
  <w:footnote w:type="continuationSeparator" w:id="0">
    <w:p w:rsidR="00893FC8" w:rsidRDefault="00893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C10DD" w:rsidRPr="006001F3" w:rsidTr="006001F3">
      <w:trPr>
        <w:trHeight w:val="1617"/>
      </w:trPr>
      <w:tc>
        <w:tcPr>
          <w:tcW w:w="908" w:type="pct"/>
        </w:tcPr>
        <w:p w:rsidR="00AC10DD" w:rsidRDefault="00AC10D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C10DD" w:rsidRPr="006001F3" w:rsidRDefault="00AC10D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C10DD" w:rsidRPr="006001F3" w:rsidRDefault="008E575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E575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C10DD" w:rsidRPr="006001F3" w:rsidRDefault="00AC10D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C10DD" w:rsidRPr="006001F3" w:rsidRDefault="00AC10D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C10DD" w:rsidRPr="00DE7C1F" w:rsidRDefault="00AC10DD" w:rsidP="00501381">
    <w:pPr>
      <w:pStyle w:val="a3"/>
      <w:rPr>
        <w:lang w:val="en-GB"/>
      </w:rPr>
    </w:pPr>
  </w:p>
  <w:p w:rsidR="00AC10DD" w:rsidRDefault="00AC10D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28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C4613"/>
    <w:rsid w:val="003D0300"/>
    <w:rsid w:val="003D1C55"/>
    <w:rsid w:val="003D66A7"/>
    <w:rsid w:val="003E58FB"/>
    <w:rsid w:val="003E7057"/>
    <w:rsid w:val="004048F1"/>
    <w:rsid w:val="0041170F"/>
    <w:rsid w:val="004124E4"/>
    <w:rsid w:val="00416409"/>
    <w:rsid w:val="004172DB"/>
    <w:rsid w:val="004173DE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3FC8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E575E"/>
    <w:rsid w:val="008F19FB"/>
    <w:rsid w:val="008F797C"/>
    <w:rsid w:val="0090421C"/>
    <w:rsid w:val="00904630"/>
    <w:rsid w:val="009066DF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844EC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28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d.gr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84.205.223.61/workflow/client/jsp/tpd/login.js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tpd.gr/wp-content/uploads/2017/epivravefsi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tpd.gr/wp-content/uploads/2017/iban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36646-EFDE-4B8C-9986-5801E02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2017-06-27T08:09:00Z</cp:lastPrinted>
  <dcterms:created xsi:type="dcterms:W3CDTF">2017-07-19T06:28:00Z</dcterms:created>
  <dcterms:modified xsi:type="dcterms:W3CDTF">2017-07-19T06:30:00Z</dcterms:modified>
</cp:coreProperties>
</file>