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>ΑΘΗΝΑ</w:t>
      </w:r>
      <w:r w:rsidR="00EA06D4">
        <w:t xml:space="preserve"> 28/11/</w:t>
      </w:r>
      <w:r w:rsidR="006266A4">
        <w:t>2018</w:t>
      </w:r>
    </w:p>
    <w:p w:rsidR="007672A8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6266A4">
        <w:t xml:space="preserve"> </w:t>
      </w:r>
      <w:r w:rsidR="007672A8" w:rsidRPr="00C12174">
        <w:t xml:space="preserve"> </w:t>
      </w:r>
      <w:r w:rsidR="00EA06D4">
        <w:t>980</w:t>
      </w:r>
    </w:p>
    <w:p w:rsidR="00F372BF" w:rsidRDefault="00F372BF" w:rsidP="005F6E03">
      <w:pPr>
        <w:spacing w:line="360" w:lineRule="auto"/>
        <w:jc w:val="right"/>
      </w:pPr>
    </w:p>
    <w:p w:rsidR="00EA06D4" w:rsidRDefault="00EA06D4" w:rsidP="005F6E03">
      <w:pPr>
        <w:spacing w:line="360" w:lineRule="auto"/>
        <w:jc w:val="right"/>
      </w:pPr>
    </w:p>
    <w:p w:rsidR="00EA06D4" w:rsidRDefault="00EA06D4" w:rsidP="00EA06D4">
      <w:pPr>
        <w:spacing w:line="360" w:lineRule="auto"/>
        <w:jc w:val="both"/>
      </w:pPr>
      <w:r>
        <w:t>ΠΡΟΣ: ΣΩΜΑΤΕΙΑ ΜΕΛΗ</w:t>
      </w:r>
    </w:p>
    <w:p w:rsidR="00EA06D4" w:rsidRDefault="00EA06D4" w:rsidP="00EA06D4">
      <w:pPr>
        <w:spacing w:line="360" w:lineRule="auto"/>
        <w:jc w:val="both"/>
      </w:pPr>
    </w:p>
    <w:p w:rsidR="00F372BF" w:rsidRPr="00F372BF" w:rsidRDefault="00EA06D4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>
        <w:tab/>
      </w:r>
      <w:r w:rsidRPr="00F372BF">
        <w:t>Μετά από παρεμβάσεις της ΠΟΕΔΗΝ</w:t>
      </w:r>
      <w:r w:rsidR="00F372BF" w:rsidRPr="00F372BF">
        <w:t xml:space="preserve">, υπογράφηκε η ΚΥΑ και αναμένεται η δημοσίευση σε ΦΕΚ, που αφορά στην επέκταση χορήγησης </w:t>
      </w:r>
      <w:r w:rsidR="00F372BF" w:rsidRPr="00F372BF">
        <w:rPr>
          <w:rStyle w:val="aa"/>
          <w:color w:val="000000"/>
          <w:bdr w:val="none" w:sz="0" w:space="0" w:color="auto" w:frame="1"/>
        </w:rPr>
        <w:t>της ειδικής άδειας μετ’ αποδοχών του άρθρου 105 του ν.2071/1992</w:t>
      </w:r>
      <w:r w:rsidR="00F372BF" w:rsidRPr="00F372BF">
        <w:rPr>
          <w:rStyle w:val="textexposedshow"/>
          <w:color w:val="000000"/>
          <w:bdr w:val="none" w:sz="0" w:space="0" w:color="auto" w:frame="1"/>
        </w:rPr>
        <w:t> σε όλους τους εργαζόμενους πλήρους απασχόλησης (</w:t>
      </w:r>
      <w:r w:rsidR="00766736">
        <w:rPr>
          <w:rStyle w:val="aa"/>
          <w:color w:val="000000"/>
          <w:bdr w:val="none" w:sz="0" w:space="0" w:color="auto" w:frame="1"/>
        </w:rPr>
        <w:t xml:space="preserve">πλην ιατρών και όσων </w:t>
      </w:r>
      <w:r w:rsidR="00F372BF" w:rsidRPr="00F372BF">
        <w:rPr>
          <w:rStyle w:val="aa"/>
          <w:color w:val="000000"/>
          <w:bdr w:val="none" w:sz="0" w:space="0" w:color="auto" w:frame="1"/>
        </w:rPr>
        <w:t>την δικαιούνται</w:t>
      </w:r>
      <w:r w:rsidR="00F372BF" w:rsidRPr="00F372BF">
        <w:rPr>
          <w:rStyle w:val="textexposedshow"/>
          <w:color w:val="000000"/>
          <w:bdr w:val="none" w:sz="0" w:space="0" w:color="auto" w:frame="1"/>
        </w:rPr>
        <w:t>) που υπηρετούν στα παρακάτω τμήματα και ειδικές μονάδες των Νοσηλευτικών Ιδρυμάτων ΝΠΔΔ και ΝΠΙΔ: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>α) Επειγόντων Περιστατικών,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>β) Ακτινοδιαγνωστικό,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>γ) Νεότερων Απεικονιστικών Μεθόδων (αξονικός – μαγνητικός),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 xml:space="preserve">δ) </w:t>
      </w:r>
      <w:proofErr w:type="spellStart"/>
      <w:r w:rsidRPr="00F372BF">
        <w:rPr>
          <w:rStyle w:val="textexposedshow"/>
          <w:color w:val="000000"/>
          <w:bdr w:val="none" w:sz="0" w:space="0" w:color="auto" w:frame="1"/>
        </w:rPr>
        <w:t>Ακτινοθεραπευτικό</w:t>
      </w:r>
      <w:proofErr w:type="spellEnd"/>
      <w:r w:rsidRPr="00F372BF">
        <w:rPr>
          <w:rStyle w:val="textexposedshow"/>
          <w:color w:val="000000"/>
          <w:bdr w:val="none" w:sz="0" w:space="0" w:color="auto" w:frame="1"/>
        </w:rPr>
        <w:t>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>ε) Πυρηνικής Ιατρικής,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 xml:space="preserve">στ) </w:t>
      </w:r>
      <w:proofErr w:type="spellStart"/>
      <w:r w:rsidRPr="00F372BF">
        <w:rPr>
          <w:rStyle w:val="textexposedshow"/>
          <w:color w:val="000000"/>
          <w:bdr w:val="none" w:sz="0" w:space="0" w:color="auto" w:frame="1"/>
        </w:rPr>
        <w:t>Αιμοδυναμικό</w:t>
      </w:r>
      <w:proofErr w:type="spellEnd"/>
      <w:r w:rsidRPr="00F372BF">
        <w:rPr>
          <w:rStyle w:val="textexposedshow"/>
          <w:color w:val="000000"/>
          <w:bdr w:val="none" w:sz="0" w:space="0" w:color="auto" w:frame="1"/>
        </w:rPr>
        <w:t>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>ζ) Μεταμοσχεύσεων,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>η) Ειδικών Λοιμώξεων,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>θ) Ψυχιατρικά Τμήματα που υποδέχονται τουλάχιστον 30% οξέα περιστατικά,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>ι) Χημειοθεραπείας – Ογκολογίας,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>ια) Τραπεζών γάλακτος,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>ιβ) Προγεννητικού ελέγχου,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 xml:space="preserve">ιγ) Αντιμετώπισης στειρότητας και </w:t>
      </w:r>
      <w:proofErr w:type="spellStart"/>
      <w:r w:rsidRPr="00F372BF">
        <w:rPr>
          <w:rStyle w:val="textexposedshow"/>
          <w:color w:val="000000"/>
          <w:bdr w:val="none" w:sz="0" w:space="0" w:color="auto" w:frame="1"/>
        </w:rPr>
        <w:t>υπογονιμότητας</w:t>
      </w:r>
      <w:proofErr w:type="spellEnd"/>
      <w:r w:rsidRPr="00F372BF">
        <w:rPr>
          <w:rStyle w:val="textexposedshow"/>
          <w:color w:val="000000"/>
          <w:bdr w:val="none" w:sz="0" w:space="0" w:color="auto" w:frame="1"/>
        </w:rPr>
        <w:t>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>ιδ) Αιματολογικό εργαστηριακού τομέα,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 xml:space="preserve">ιε) </w:t>
      </w:r>
      <w:proofErr w:type="spellStart"/>
      <w:r w:rsidRPr="00F372BF">
        <w:rPr>
          <w:rStyle w:val="textexposedshow"/>
          <w:color w:val="000000"/>
          <w:bdr w:val="none" w:sz="0" w:space="0" w:color="auto" w:frame="1"/>
        </w:rPr>
        <w:t>Βιοπαθολογικό</w:t>
      </w:r>
      <w:proofErr w:type="spellEnd"/>
      <w:r w:rsidRPr="00F372BF">
        <w:rPr>
          <w:rStyle w:val="textexposedshow"/>
          <w:color w:val="000000"/>
          <w:bdr w:val="none" w:sz="0" w:space="0" w:color="auto" w:frame="1"/>
        </w:rPr>
        <w:t xml:space="preserve"> και τέλος</w:t>
      </w: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F372BF">
        <w:rPr>
          <w:rStyle w:val="textexposedshow"/>
          <w:color w:val="000000"/>
          <w:bdr w:val="none" w:sz="0" w:space="0" w:color="auto" w:frame="1"/>
        </w:rPr>
        <w:t xml:space="preserve">ιστ) στους εργαζόμενους που ασχολούνται με την διάλυση </w:t>
      </w:r>
      <w:proofErr w:type="spellStart"/>
      <w:r w:rsidRPr="00F372BF">
        <w:rPr>
          <w:rStyle w:val="textexposedshow"/>
          <w:color w:val="000000"/>
          <w:bdr w:val="none" w:sz="0" w:space="0" w:color="auto" w:frame="1"/>
        </w:rPr>
        <w:t>κυτταροστατικών</w:t>
      </w:r>
      <w:proofErr w:type="spellEnd"/>
      <w:r w:rsidRPr="00F372BF">
        <w:rPr>
          <w:rStyle w:val="textexposedshow"/>
          <w:color w:val="000000"/>
          <w:bdr w:val="none" w:sz="0" w:space="0" w:color="auto" w:frame="1"/>
        </w:rPr>
        <w:t xml:space="preserve"> και άλλων βιολογικών φαρμάκων.</w:t>
      </w:r>
    </w:p>
    <w:p w:rsid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Style w:val="aa"/>
          <w:color w:val="000000"/>
          <w:bdr w:val="none" w:sz="0" w:space="0" w:color="auto" w:frame="1"/>
        </w:rPr>
      </w:pPr>
    </w:p>
    <w:p w:rsidR="00F372BF" w:rsidRPr="00F372BF" w:rsidRDefault="00F372BF" w:rsidP="00F372BF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color w:val="000000"/>
        </w:rPr>
      </w:pPr>
      <w:r w:rsidRPr="00F372BF">
        <w:rPr>
          <w:rStyle w:val="aa"/>
          <w:color w:val="000000"/>
          <w:bdr w:val="none" w:sz="0" w:space="0" w:color="auto" w:frame="1"/>
        </w:rPr>
        <w:lastRenderedPageBreak/>
        <w:t>Η ρύθμιση αυτή, που αποτελούσε διαχρονικό αίτημα των εργαζόμενων στους παραπάνω κλάδους, αποκαθιστά μια πολύχρονη εργασιακή αδικία στο δημόσιο σύστημα Υγείας.</w:t>
      </w:r>
    </w:p>
    <w:p w:rsidR="00CB3538" w:rsidRPr="00F372BF" w:rsidRDefault="00CB3538" w:rsidP="00F372BF">
      <w:pPr>
        <w:spacing w:line="360" w:lineRule="auto"/>
        <w:jc w:val="both"/>
      </w:pPr>
    </w:p>
    <w:p w:rsidR="000C3798" w:rsidRPr="00F372BF" w:rsidRDefault="000C3798" w:rsidP="00F372B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F372BF" w:rsidRDefault="00AC1F5D" w:rsidP="00F372BF">
      <w:pPr>
        <w:spacing w:line="360" w:lineRule="auto"/>
        <w:ind w:firstLine="720"/>
        <w:jc w:val="center"/>
      </w:pPr>
      <w:r w:rsidRPr="00F372BF">
        <w:t>ΓΙΑ Τ</w:t>
      </w:r>
      <w:r w:rsidR="00CF19EA" w:rsidRPr="00F372BF">
        <w:t>Η</w:t>
      </w:r>
      <w:r w:rsidRPr="00F372BF">
        <w:t>Ν</w:t>
      </w:r>
      <w:r w:rsidR="00DE6DBE" w:rsidRPr="00F372BF">
        <w:t xml:space="preserve"> Ε.Ε. ΤΗΣ ΠΟΕΔΗΝ</w:t>
      </w:r>
    </w:p>
    <w:p w:rsidR="006D6C5B" w:rsidRPr="00F372BF" w:rsidRDefault="006D6C5B" w:rsidP="00F372BF">
      <w:pPr>
        <w:spacing w:line="360" w:lineRule="auto"/>
        <w:ind w:firstLine="720"/>
        <w:jc w:val="both"/>
      </w:pPr>
    </w:p>
    <w:p w:rsidR="00AC1F5D" w:rsidRPr="00F372BF" w:rsidRDefault="00AC1F5D" w:rsidP="00AC1F5D">
      <w:pPr>
        <w:spacing w:line="360" w:lineRule="auto"/>
        <w:jc w:val="center"/>
      </w:pPr>
      <w:r w:rsidRPr="00F372BF">
        <w:t>Ο ΠΡΟΕΔΡΟΣ</w:t>
      </w:r>
      <w:r w:rsidRPr="00F372BF">
        <w:tab/>
      </w:r>
      <w:r w:rsidRPr="00F372BF">
        <w:tab/>
      </w:r>
      <w:r w:rsidRPr="00F372BF">
        <w:tab/>
      </w:r>
      <w:r w:rsidRPr="00F372BF">
        <w:tab/>
        <w:t>Ο ΓΕΝ.ΓΡΑΜΜΑΤΕΑΣ</w:t>
      </w:r>
    </w:p>
    <w:p w:rsidR="006D6C5B" w:rsidRPr="00F372BF" w:rsidRDefault="006D6C5B" w:rsidP="00AC1F5D">
      <w:pPr>
        <w:spacing w:line="360" w:lineRule="auto"/>
        <w:jc w:val="center"/>
      </w:pPr>
    </w:p>
    <w:p w:rsidR="00AC1F5D" w:rsidRPr="00F372BF" w:rsidRDefault="00AC1F5D" w:rsidP="00AC1F5D">
      <w:pPr>
        <w:spacing w:line="360" w:lineRule="auto"/>
        <w:jc w:val="center"/>
      </w:pPr>
    </w:p>
    <w:p w:rsidR="00AC1F5D" w:rsidRPr="00F372BF" w:rsidRDefault="00AC1F5D" w:rsidP="00AC1F5D">
      <w:pPr>
        <w:spacing w:line="360" w:lineRule="auto"/>
        <w:jc w:val="center"/>
      </w:pPr>
      <w:r w:rsidRPr="00F372BF">
        <w:t>ΜΙΧΑΛΗΣ ΓΙΑΝΝΑΚΟΣ</w:t>
      </w:r>
      <w:r w:rsidRPr="00F372BF">
        <w:tab/>
      </w:r>
      <w:r w:rsidRPr="00F372BF">
        <w:tab/>
      </w:r>
      <w:r w:rsidRPr="00F372BF">
        <w:tab/>
      </w:r>
      <w:r w:rsidRPr="00F372BF">
        <w:tab/>
        <w:t>ΧΡΗΣΤΟΣ ΠΑΠΑΝΑΣΤΑΣΗΣ</w:t>
      </w:r>
    </w:p>
    <w:sectPr w:rsidR="00AC1F5D" w:rsidRPr="00F372BF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83" w:rsidRDefault="001A2283">
      <w:r>
        <w:separator/>
      </w:r>
    </w:p>
  </w:endnote>
  <w:endnote w:type="continuationSeparator" w:id="0">
    <w:p w:rsidR="001A2283" w:rsidRDefault="001A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77" w:rsidRDefault="007E584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00B77" w:rsidRPr="00F5376D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00B77" w:rsidRPr="00501381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00B77" w:rsidRPr="00501381" w:rsidRDefault="00B00B7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00B77" w:rsidRDefault="007E5848">
        <w:pPr>
          <w:pStyle w:val="a4"/>
          <w:jc w:val="right"/>
        </w:pPr>
        <w:fldSimple w:instr=" PAGE   \* MERGEFORMAT ">
          <w:r w:rsidR="00766736">
            <w:rPr>
              <w:noProof/>
            </w:rPr>
            <w:t>1</w:t>
          </w:r>
        </w:fldSimple>
      </w:p>
    </w:sdtContent>
  </w:sdt>
  <w:p w:rsidR="00B00B77" w:rsidRPr="00501381" w:rsidRDefault="00B00B7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83" w:rsidRDefault="001A2283">
      <w:r>
        <w:separator/>
      </w:r>
    </w:p>
  </w:footnote>
  <w:footnote w:type="continuationSeparator" w:id="0">
    <w:p w:rsidR="001A2283" w:rsidRDefault="001A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00B77" w:rsidRPr="006001F3" w:rsidTr="006001F3">
      <w:trPr>
        <w:trHeight w:val="1617"/>
      </w:trPr>
      <w:tc>
        <w:tcPr>
          <w:tcW w:w="908" w:type="pct"/>
        </w:tcPr>
        <w:p w:rsidR="00B00B77" w:rsidRDefault="00B00B7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00B77" w:rsidRPr="006001F3" w:rsidRDefault="007E584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E584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00B77" w:rsidRPr="006001F3" w:rsidRDefault="00B00B7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00B77" w:rsidRPr="00DE7C1F" w:rsidRDefault="00B00B77" w:rsidP="00501381">
    <w:pPr>
      <w:pStyle w:val="a3"/>
      <w:rPr>
        <w:lang w:val="en-GB"/>
      </w:rPr>
    </w:pPr>
  </w:p>
  <w:p w:rsidR="00B00B77" w:rsidRDefault="00B00B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228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6736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5848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06D4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372BF"/>
    <w:rsid w:val="00F4472D"/>
    <w:rsid w:val="00F50183"/>
    <w:rsid w:val="00F5153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xposedshow">
    <w:name w:val="text_exposed_show"/>
    <w:basedOn w:val="a0"/>
    <w:rsid w:val="00F3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2E846-CBDA-4FFA-B22A-AA05767D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2018-11-28T08:23:00Z</cp:lastPrinted>
  <dcterms:created xsi:type="dcterms:W3CDTF">2018-11-28T08:19:00Z</dcterms:created>
  <dcterms:modified xsi:type="dcterms:W3CDTF">2018-11-28T08:36:00Z</dcterms:modified>
</cp:coreProperties>
</file>