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50BD" w14:textId="2D62DE64" w:rsidR="0011341C" w:rsidRDefault="00F124B4" w:rsidP="00F124B4">
      <w:pPr>
        <w:pStyle w:val="a3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F2837EA" wp14:editId="33B4B543">
            <wp:simplePos x="0" y="0"/>
            <wp:positionH relativeFrom="page">
              <wp:posOffset>-1905</wp:posOffset>
            </wp:positionH>
            <wp:positionV relativeFrom="page">
              <wp:posOffset>301625</wp:posOffset>
            </wp:positionV>
            <wp:extent cx="2712720" cy="8743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730F5" w14:textId="2474BC27" w:rsidR="0011341C" w:rsidRDefault="0011341C">
      <w:pPr>
        <w:pStyle w:val="a3"/>
        <w:rPr>
          <w:rFonts w:ascii="Times New Roman"/>
        </w:rPr>
      </w:pPr>
    </w:p>
    <w:p w14:paraId="569E2016" w14:textId="77777777" w:rsidR="0011341C" w:rsidRDefault="0011341C">
      <w:pPr>
        <w:rPr>
          <w:rFonts w:ascii="Times New Roman"/>
        </w:rPr>
        <w:sectPr w:rsidR="0011341C" w:rsidSect="00F124B4">
          <w:type w:val="continuous"/>
          <w:pgSz w:w="11910" w:h="16840"/>
          <w:pgMar w:top="426" w:right="800" w:bottom="280" w:left="993" w:header="720" w:footer="720" w:gutter="0"/>
          <w:cols w:space="720"/>
        </w:sectPr>
      </w:pPr>
    </w:p>
    <w:p w14:paraId="0B41DA37" w14:textId="77777777" w:rsidR="0011341C" w:rsidRDefault="0011341C">
      <w:pPr>
        <w:pStyle w:val="a3"/>
        <w:rPr>
          <w:rFonts w:ascii="Times New Roman"/>
        </w:rPr>
      </w:pPr>
    </w:p>
    <w:p w14:paraId="33C663FE" w14:textId="748FE6A6" w:rsidR="00F124B4" w:rsidRPr="00F124B4" w:rsidRDefault="00F124B4" w:rsidP="00F124B4">
      <w:pPr>
        <w:pStyle w:val="a3"/>
        <w:spacing w:before="122"/>
        <w:jc w:val="right"/>
        <w:rPr>
          <w:lang w:val="el-GR"/>
        </w:rPr>
      </w:pPr>
      <w:r w:rsidRPr="00F124B4">
        <w:rPr>
          <w:rFonts w:ascii="Times New Roman"/>
          <w:lang w:val="el-GR"/>
        </w:rPr>
        <w:t xml:space="preserve">                                                                                                                                       </w:t>
      </w:r>
      <w:hyperlink r:id="rId7">
        <w:r>
          <w:rPr>
            <w:b/>
            <w:color w:val="272F72"/>
            <w:sz w:val="16"/>
          </w:rPr>
          <w:t>www</w:t>
        </w:r>
        <w:r w:rsidRPr="00F124B4">
          <w:rPr>
            <w:b/>
            <w:color w:val="272F72"/>
            <w:sz w:val="16"/>
            <w:lang w:val="el-GR"/>
          </w:rPr>
          <w:t>.</w:t>
        </w:r>
        <w:r>
          <w:rPr>
            <w:b/>
            <w:color w:val="272F72"/>
            <w:sz w:val="16"/>
          </w:rPr>
          <w:t>skyexpress</w:t>
        </w:r>
        <w:r w:rsidRPr="00F124B4">
          <w:rPr>
            <w:b/>
            <w:color w:val="272F72"/>
            <w:sz w:val="16"/>
            <w:lang w:val="el-GR"/>
          </w:rPr>
          <w:t>.</w:t>
        </w:r>
        <w:r>
          <w:rPr>
            <w:b/>
            <w:color w:val="272F72"/>
            <w:sz w:val="16"/>
          </w:rPr>
          <w:t>gr</w:t>
        </w:r>
      </w:hyperlink>
    </w:p>
    <w:p w14:paraId="785D2ADF" w14:textId="5CF6E89B" w:rsidR="0011341C" w:rsidRPr="00F124B4" w:rsidRDefault="0011341C">
      <w:pPr>
        <w:pStyle w:val="a3"/>
        <w:rPr>
          <w:rFonts w:ascii="Times New Roman"/>
          <w:lang w:val="el-GR"/>
        </w:rPr>
      </w:pPr>
    </w:p>
    <w:p w14:paraId="2942A460" w14:textId="77777777" w:rsidR="0011341C" w:rsidRPr="00F124B4" w:rsidRDefault="0011341C">
      <w:pPr>
        <w:pStyle w:val="a3"/>
        <w:rPr>
          <w:rFonts w:ascii="Times New Roman"/>
          <w:lang w:val="el-GR"/>
        </w:rPr>
      </w:pPr>
    </w:p>
    <w:p w14:paraId="6893B42F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Προς</w:t>
      </w:r>
    </w:p>
    <w:p w14:paraId="057464CA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Πρόεδρο Πανελλήνιας Ομοσπονδίας Εργαζομένων Δημοσίων Νοσοκομείων, </w:t>
      </w:r>
    </w:p>
    <w:p w14:paraId="5D4B5A92" w14:textId="1F39484B" w:rsidR="002F50B3" w:rsidRDefault="002F50B3" w:rsidP="002F50B3">
      <w:pPr>
        <w:adjustRightInd w:val="0"/>
        <w:spacing w:line="432" w:lineRule="atLeast"/>
        <w:jc w:val="both"/>
        <w:rPr>
          <w:rFonts w:asciiTheme="minorHAnsi" w:eastAsia="Calibri" w:hAnsiTheme="minorHAnsi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κ. Μ. Γιαννάκο</w:t>
      </w:r>
    </w:p>
    <w:p w14:paraId="73972D06" w14:textId="77777777" w:rsidR="00B560D4" w:rsidRPr="00B560D4" w:rsidRDefault="00B560D4" w:rsidP="002F50B3">
      <w:pPr>
        <w:adjustRightInd w:val="0"/>
        <w:spacing w:line="432" w:lineRule="atLeast"/>
        <w:jc w:val="both"/>
        <w:rPr>
          <w:rFonts w:asciiTheme="minorHAnsi" w:eastAsia="Calibri" w:hAnsiTheme="minorHAnsi" w:cs="Helvetica Neue"/>
          <w:color w:val="000000"/>
          <w:sz w:val="24"/>
          <w:szCs w:val="24"/>
          <w:lang w:val="el-GR"/>
        </w:rPr>
      </w:pPr>
    </w:p>
    <w:p w14:paraId="74F25C01" w14:textId="2EA83135" w:rsidR="002F50B3" w:rsidRPr="002F50B3" w:rsidRDefault="002F50B3" w:rsidP="002F50B3">
      <w:pPr>
        <w:adjustRightInd w:val="0"/>
        <w:spacing w:line="432" w:lineRule="atLeast"/>
        <w:jc w:val="right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13/4/2020</w:t>
      </w:r>
      <w:bookmarkStart w:id="0" w:name="_GoBack"/>
      <w:bookmarkEnd w:id="0"/>
    </w:p>
    <w:p w14:paraId="2EDE6DEE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</w:p>
    <w:p w14:paraId="262C039A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Calibri" w:eastAsia="Calibri" w:hAnsi="Calibri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Αξιότιμε Κύριε Πρόεδρε, </w:t>
      </w:r>
    </w:p>
    <w:p w14:paraId="0192F102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</w:p>
    <w:p w14:paraId="7D3486D4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Τ</w:t>
      </w:r>
      <w:r w:rsidRPr="002F50B3">
        <w:rPr>
          <w:rFonts w:ascii="Calibri" w:eastAsia="Calibri" w:hAnsi="Calibri" w:cs="Helvetica Neue"/>
          <w:color w:val="000000"/>
          <w:sz w:val="24"/>
          <w:szCs w:val="24"/>
          <w:lang w:val="el-GR"/>
        </w:rPr>
        <w:t>ι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ς μέρες αυτές της μεγάλης δοκιμασίας για όλη την ανθρωπότητα, ο αγώνας των εργαζόμενων στα νοσοκομεία έχει προκαλέσει το</w:t>
      </w:r>
      <w:r w:rsidRPr="002F50B3">
        <w:rPr>
          <w:rFonts w:ascii="Calibri" w:eastAsia="Calibri" w:hAnsi="Calibri" w:cs="Helvetica Neue"/>
          <w:color w:val="000000"/>
          <w:sz w:val="24"/>
          <w:szCs w:val="24"/>
          <w:lang w:val="el-GR"/>
        </w:rPr>
        <w:t>ν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 θαυμασμό και τη</w:t>
      </w:r>
      <w:r w:rsidRPr="002F50B3">
        <w:rPr>
          <w:rFonts w:ascii="Calibri" w:eastAsia="Calibri" w:hAnsi="Calibri" w:cs="Helvetica Neue"/>
          <w:color w:val="000000"/>
          <w:sz w:val="24"/>
          <w:szCs w:val="24"/>
          <w:lang w:val="el-GR"/>
        </w:rPr>
        <w:t>ν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 συγκίνηση όλων μας. Ιδιαίτερα των εργαζόμενων στις Μονάδες Εντατικής Θεραπείας (ΜΕΘ) που βρίσκονται στην πρώτη γραμμή.</w:t>
      </w:r>
    </w:p>
    <w:p w14:paraId="6325808E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</w:p>
    <w:p w14:paraId="30C1B19C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Θέλοντας να δείξουμε εμπράκτως την ευγνωμοσύνη μας προς τους ανθρώπους αυτούς η 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</w:rPr>
        <w:t>Sky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 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</w:rPr>
        <w:t>Express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, μαζί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</w:rPr>
        <w:t> 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με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</w:rPr>
        <w:t> 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τις πιο θερμές ευχαριστίες της, προσφέρει σε κάθε εργαζόμενο σε ΜΕΘ ένα δωρεάν αεροπορικό εισιτήριο μετ’ επιστροφής για οποιονδήποτε από τους 34 προορισμούς της εταιρείας μας σε όλη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</w:rPr>
        <w:t> 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την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</w:rPr>
        <w:t> 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>Ελλάδα.</w:t>
      </w:r>
    </w:p>
    <w:p w14:paraId="11C78857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</w:rPr>
        <w:t> </w:t>
      </w:r>
    </w:p>
    <w:p w14:paraId="2EC61CD7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Η δωρεά μας αφορά το σύνολο των εργαζόμενων σε ΜΕΘ (ιατρούς, νοσηλευτές, διοικητικό-υποστηρικτικό προσωπικό), ισχύει για όλο το 2020 και είναι το λιγότερο που μπορούμε να κάνουμε για όσους καθημερινά κάνουν περήφανους όλους τους Έλληνες. </w:t>
      </w:r>
    </w:p>
    <w:p w14:paraId="014D3688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</w:p>
    <w:p w14:paraId="0A31AB65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Παρακαλούμε να ενημερώσετε με τη σειρά σας τα μέλη σας και προσδοκούμε στην καλύτερη δυνατή συνεργασία μας για την υλοποίησή της. </w:t>
      </w:r>
    </w:p>
    <w:p w14:paraId="2E88E6B5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</w:p>
    <w:p w14:paraId="550788C1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Με εκτίμηση, </w:t>
      </w:r>
    </w:p>
    <w:p w14:paraId="1D1631E3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</w:p>
    <w:p w14:paraId="7784A47B" w14:textId="77777777" w:rsidR="002F50B3" w:rsidRPr="002F50B3" w:rsidRDefault="002F50B3" w:rsidP="002F50B3">
      <w:pPr>
        <w:adjustRightInd w:val="0"/>
        <w:spacing w:line="432" w:lineRule="atLeast"/>
        <w:jc w:val="both"/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Θεόδωρος Κροκίδας </w:t>
      </w:r>
    </w:p>
    <w:p w14:paraId="7B74E38A" w14:textId="36A70CC7" w:rsidR="00F124B4" w:rsidRDefault="002F50B3" w:rsidP="002F50B3">
      <w:pPr>
        <w:pStyle w:val="a3"/>
        <w:rPr>
          <w:lang w:val="el-GR"/>
        </w:rPr>
      </w:pP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Πρόεδρος 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</w:rPr>
        <w:t>Sky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  <w:lang w:val="el-GR"/>
        </w:rPr>
        <w:t xml:space="preserve"> </w:t>
      </w:r>
      <w:r w:rsidRPr="002F50B3">
        <w:rPr>
          <w:rFonts w:ascii="Helvetica Neue" w:eastAsia="Calibri" w:hAnsi="Helvetica Neue" w:cs="Helvetica Neue"/>
          <w:color w:val="000000"/>
          <w:sz w:val="24"/>
          <w:szCs w:val="24"/>
        </w:rPr>
        <w:t>Express</w:t>
      </w:r>
      <w:r w:rsidR="00F124B4" w:rsidRPr="00F124B4">
        <w:rPr>
          <w:lang w:val="el-GR"/>
        </w:rPr>
        <w:t xml:space="preserve"> </w:t>
      </w:r>
    </w:p>
    <w:p w14:paraId="5AB1FBA0" w14:textId="77777777" w:rsidR="008E17CF" w:rsidRDefault="008E17CF" w:rsidP="00F124B4">
      <w:pPr>
        <w:pStyle w:val="a3"/>
        <w:rPr>
          <w:color w:val="272F72"/>
          <w:lang w:val="el-GR"/>
        </w:rPr>
      </w:pPr>
    </w:p>
    <w:p w14:paraId="535B6816" w14:textId="77777777" w:rsidR="008E17CF" w:rsidRDefault="008E17CF" w:rsidP="00F124B4">
      <w:pPr>
        <w:pStyle w:val="a3"/>
        <w:rPr>
          <w:color w:val="272F72"/>
          <w:lang w:val="el-GR"/>
        </w:rPr>
      </w:pPr>
    </w:p>
    <w:p w14:paraId="5E033FCE" w14:textId="77777777" w:rsidR="008E17CF" w:rsidRDefault="008E17CF" w:rsidP="00F124B4">
      <w:pPr>
        <w:pStyle w:val="a3"/>
        <w:rPr>
          <w:color w:val="272F72"/>
          <w:lang w:val="el-GR"/>
        </w:rPr>
      </w:pPr>
    </w:p>
    <w:p w14:paraId="0F0E2C24" w14:textId="77777777" w:rsidR="00B56176" w:rsidRDefault="00B56176" w:rsidP="00F124B4">
      <w:pPr>
        <w:pStyle w:val="a3"/>
        <w:rPr>
          <w:color w:val="272F72"/>
          <w:lang w:val="el-GR"/>
        </w:rPr>
      </w:pPr>
    </w:p>
    <w:p w14:paraId="3BFB679B" w14:textId="77777777" w:rsidR="00B56176" w:rsidRDefault="00B56176" w:rsidP="00F124B4">
      <w:pPr>
        <w:pStyle w:val="a3"/>
        <w:rPr>
          <w:color w:val="272F72"/>
          <w:lang w:val="el-GR"/>
        </w:rPr>
      </w:pPr>
    </w:p>
    <w:p w14:paraId="27D7CF42" w14:textId="6A359288" w:rsidR="00F124B4" w:rsidRPr="002F409A" w:rsidRDefault="00F124B4" w:rsidP="00F124B4">
      <w:pPr>
        <w:pStyle w:val="a3"/>
        <w:rPr>
          <w:lang w:val="el-GR"/>
        </w:rPr>
      </w:pPr>
      <w:r w:rsidRPr="002F409A">
        <w:rPr>
          <w:color w:val="272F72"/>
          <w:lang w:val="el-GR"/>
        </w:rPr>
        <w:t>Κτίριο 48 // Διεθνής Αερολιμένας Αθηνών «Ελ. Βενιζέλος» // ΤΚ 19019 //</w:t>
      </w:r>
      <w:r w:rsidRPr="002F409A">
        <w:rPr>
          <w:color w:val="272F72"/>
          <w:spacing w:val="-28"/>
          <w:lang w:val="el-GR"/>
        </w:rPr>
        <w:t xml:space="preserve"> </w:t>
      </w:r>
      <w:r w:rsidRPr="002F409A">
        <w:rPr>
          <w:color w:val="272F72"/>
          <w:lang w:val="el-GR"/>
        </w:rPr>
        <w:t>Σπάτα</w:t>
      </w:r>
    </w:p>
    <w:p w14:paraId="38B558B0" w14:textId="1D36E368" w:rsidR="0011341C" w:rsidRPr="00F124B4" w:rsidRDefault="00F124B4" w:rsidP="00F124B4">
      <w:pPr>
        <w:pStyle w:val="a3"/>
        <w:spacing w:before="122"/>
        <w:rPr>
          <w:lang w:val="el-GR"/>
        </w:rPr>
      </w:pPr>
      <w:r w:rsidRPr="002F409A">
        <w:rPr>
          <w:b/>
          <w:color w:val="EC008C"/>
          <w:lang w:val="el-GR"/>
        </w:rPr>
        <w:t xml:space="preserve">Τ </w:t>
      </w:r>
      <w:r w:rsidRPr="002F409A">
        <w:rPr>
          <w:color w:val="272F72"/>
          <w:lang w:val="el-GR"/>
        </w:rPr>
        <w:t xml:space="preserve">+30 215 215 6510 • </w:t>
      </w:r>
      <w:r w:rsidRPr="002F409A">
        <w:rPr>
          <w:b/>
          <w:color w:val="EC008C"/>
          <w:lang w:val="el-GR"/>
        </w:rPr>
        <w:t xml:space="preserve">Ε </w:t>
      </w:r>
      <w:hyperlink r:id="rId8">
        <w:r>
          <w:rPr>
            <w:color w:val="272F72"/>
          </w:rPr>
          <w:t>info</w:t>
        </w:r>
        <w:r w:rsidRPr="002F409A">
          <w:rPr>
            <w:color w:val="272F72"/>
            <w:lang w:val="el-GR"/>
          </w:rPr>
          <w:t>@</w:t>
        </w:r>
        <w:r>
          <w:rPr>
            <w:color w:val="272F72"/>
          </w:rPr>
          <w:t>skyexpress</w:t>
        </w:r>
        <w:r w:rsidRPr="002F409A">
          <w:rPr>
            <w:color w:val="272F72"/>
            <w:lang w:val="el-GR"/>
          </w:rPr>
          <w:t>.</w:t>
        </w:r>
        <w:r>
          <w:rPr>
            <w:color w:val="272F72"/>
          </w:rPr>
          <w:t>gr</w:t>
        </w:r>
      </w:hyperlink>
    </w:p>
    <w:sectPr w:rsidR="0011341C" w:rsidRPr="00F124B4" w:rsidSect="00F124B4">
      <w:type w:val="continuous"/>
      <w:pgSz w:w="11910" w:h="16840"/>
      <w:pgMar w:top="1985" w:right="1845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9DEDD" w14:textId="77777777" w:rsidR="00F23819" w:rsidRDefault="00F23819" w:rsidP="00917C46">
      <w:r>
        <w:separator/>
      </w:r>
    </w:p>
  </w:endnote>
  <w:endnote w:type="continuationSeparator" w:id="0">
    <w:p w14:paraId="701A5E91" w14:textId="77777777" w:rsidR="00F23819" w:rsidRDefault="00F23819" w:rsidP="0091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96BE9" w14:textId="77777777" w:rsidR="00F23819" w:rsidRDefault="00F23819" w:rsidP="00917C46">
      <w:r>
        <w:separator/>
      </w:r>
    </w:p>
  </w:footnote>
  <w:footnote w:type="continuationSeparator" w:id="0">
    <w:p w14:paraId="29E29257" w14:textId="77777777" w:rsidR="00F23819" w:rsidRDefault="00F23819" w:rsidP="0091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1C"/>
    <w:rsid w:val="000A68BE"/>
    <w:rsid w:val="0011341C"/>
    <w:rsid w:val="001F36B6"/>
    <w:rsid w:val="001F3FD0"/>
    <w:rsid w:val="002F409A"/>
    <w:rsid w:val="002F50B3"/>
    <w:rsid w:val="00302DA7"/>
    <w:rsid w:val="007B215F"/>
    <w:rsid w:val="008E17CF"/>
    <w:rsid w:val="008F33A5"/>
    <w:rsid w:val="00917C46"/>
    <w:rsid w:val="00B560D4"/>
    <w:rsid w:val="00B56176"/>
    <w:rsid w:val="00F124B4"/>
    <w:rsid w:val="00F2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18B1"/>
  <w15:docId w15:val="{C74BD6D2-66D5-4F48-8192-97CA8225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lvetica" w:eastAsia="Helvetica" w:hAnsi="Helvetica" w:cs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17C46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rsid w:val="00917C46"/>
    <w:rPr>
      <w:rFonts w:ascii="Helvetica" w:eastAsia="Helvetica" w:hAnsi="Helvetica" w:cs="Helvetica"/>
    </w:rPr>
  </w:style>
  <w:style w:type="paragraph" w:styleId="a6">
    <w:name w:val="footer"/>
    <w:basedOn w:val="a"/>
    <w:link w:val="Char0"/>
    <w:uiPriority w:val="99"/>
    <w:unhideWhenUsed/>
    <w:rsid w:val="00917C46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rsid w:val="00917C46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yexpres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yexpres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SKY EXPRESS LETTER_A4</vt:lpstr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 EXPRESS LETTER_A4</dc:title>
  <dc:creator>ΒΑΣΙΛΗΣ ΚΑΙ ΓΙΑΝΝΗΣ</dc:creator>
  <cp:lastModifiedBy>KOSTAS</cp:lastModifiedBy>
  <cp:revision>3</cp:revision>
  <dcterms:created xsi:type="dcterms:W3CDTF">2020-04-14T08:45:00Z</dcterms:created>
  <dcterms:modified xsi:type="dcterms:W3CDTF">2020-04-14T08:45:00Z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2020-04-13T00:00:00Z</vt:filetime>
  </property>
</Properties>
</file>