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B6E" w:rsidRPr="00F40B6E" w:rsidRDefault="00F40B6E" w:rsidP="00F40B6E">
      <w:pPr>
        <w:jc w:val="both"/>
        <w:rPr>
          <w:sz w:val="22"/>
          <w:szCs w:val="22"/>
        </w:rPr>
      </w:pPr>
    </w:p>
    <w:p w:rsidR="00F40B6E" w:rsidRPr="00F40B6E" w:rsidRDefault="00F40B6E" w:rsidP="00F40B6E">
      <w:pPr>
        <w:jc w:val="right"/>
        <w:rPr>
          <w:sz w:val="22"/>
          <w:szCs w:val="22"/>
        </w:rPr>
      </w:pPr>
      <w:r w:rsidRPr="00F40B6E">
        <w:rPr>
          <w:sz w:val="22"/>
          <w:szCs w:val="22"/>
        </w:rPr>
        <w:t>ΑΘΗΝΑ 17-4-2013</w:t>
      </w:r>
    </w:p>
    <w:p w:rsidR="00F40B6E" w:rsidRPr="00F40B6E" w:rsidRDefault="00F40B6E" w:rsidP="00F40B6E">
      <w:pPr>
        <w:jc w:val="right"/>
        <w:rPr>
          <w:sz w:val="22"/>
          <w:szCs w:val="22"/>
        </w:rPr>
      </w:pPr>
      <w:r w:rsidRPr="00F40B6E">
        <w:rPr>
          <w:sz w:val="22"/>
          <w:szCs w:val="22"/>
        </w:rPr>
        <w:t>ΑΡ.ΠΡΩΤ.: 1507</w:t>
      </w:r>
    </w:p>
    <w:p w:rsidR="00F40B6E" w:rsidRPr="00F40B6E" w:rsidRDefault="00F40B6E" w:rsidP="00F40B6E">
      <w:pPr>
        <w:jc w:val="right"/>
        <w:rPr>
          <w:sz w:val="22"/>
          <w:szCs w:val="22"/>
        </w:rPr>
      </w:pPr>
    </w:p>
    <w:p w:rsidR="00F40B6E" w:rsidRPr="00F40B6E" w:rsidRDefault="00F40B6E" w:rsidP="00F40B6E">
      <w:pPr>
        <w:jc w:val="center"/>
        <w:rPr>
          <w:b/>
          <w:sz w:val="22"/>
          <w:szCs w:val="22"/>
          <w:u w:val="single"/>
        </w:rPr>
      </w:pPr>
    </w:p>
    <w:p w:rsidR="00F40B6E" w:rsidRPr="00F40B6E" w:rsidRDefault="00F40B6E" w:rsidP="00F40B6E">
      <w:pPr>
        <w:jc w:val="center"/>
        <w:rPr>
          <w:b/>
          <w:sz w:val="22"/>
          <w:szCs w:val="22"/>
          <w:u w:val="single"/>
        </w:rPr>
      </w:pPr>
      <w:r w:rsidRPr="00F40B6E">
        <w:rPr>
          <w:b/>
          <w:sz w:val="22"/>
          <w:szCs w:val="22"/>
          <w:u w:val="single"/>
        </w:rPr>
        <w:t>ΔΕΛΤΙΟ ΤΥΠΟΥ</w:t>
      </w:r>
    </w:p>
    <w:p w:rsidR="00F40B6E" w:rsidRPr="00F40B6E" w:rsidRDefault="00F40B6E" w:rsidP="00F40B6E">
      <w:pPr>
        <w:jc w:val="center"/>
        <w:rPr>
          <w:b/>
          <w:sz w:val="22"/>
          <w:szCs w:val="22"/>
          <w:u w:val="single"/>
        </w:rPr>
      </w:pPr>
    </w:p>
    <w:p w:rsidR="00F40B6E" w:rsidRPr="00F40B6E" w:rsidRDefault="00F40B6E" w:rsidP="00F40B6E">
      <w:pPr>
        <w:jc w:val="both"/>
        <w:rPr>
          <w:b/>
          <w:sz w:val="22"/>
          <w:szCs w:val="22"/>
        </w:rPr>
      </w:pPr>
      <w:r w:rsidRPr="00F40B6E">
        <w:rPr>
          <w:sz w:val="22"/>
          <w:szCs w:val="22"/>
        </w:rPr>
        <w:tab/>
      </w:r>
      <w:r w:rsidRPr="00F40B6E">
        <w:rPr>
          <w:b/>
          <w:sz w:val="22"/>
          <w:szCs w:val="22"/>
        </w:rPr>
        <w:t>Με μαζική συμμετοχή των Υγειονομικών πραγματοποιήθηκε σήμερα Τετάρτη 17 Απριλίου η 6ωρη Στάση Εργασίας που κήρυξε η ΠΟΕΔΗΝ.</w:t>
      </w:r>
    </w:p>
    <w:p w:rsidR="00F40B6E" w:rsidRPr="00F40B6E" w:rsidRDefault="00F40B6E" w:rsidP="00F40B6E">
      <w:pPr>
        <w:jc w:val="both"/>
        <w:rPr>
          <w:sz w:val="22"/>
          <w:szCs w:val="22"/>
        </w:rPr>
      </w:pPr>
      <w:r w:rsidRPr="00F40B6E">
        <w:rPr>
          <w:sz w:val="22"/>
          <w:szCs w:val="22"/>
        </w:rPr>
        <w:tab/>
      </w:r>
      <w:r w:rsidRPr="00F40B6E">
        <w:rPr>
          <w:b/>
          <w:sz w:val="22"/>
          <w:szCs w:val="22"/>
        </w:rPr>
        <w:t>Στις Συγκντρώσεις για την Αττική έξω από το Υπουργείο Υγείας συμμετείχαν πάνω από 2.000 Υγειονομικοί και στη Περιφέρεια πάνω από 3.000 έξω από τα Γραφεία των Υγειονομικών Περιφερειών.</w:t>
      </w:r>
      <w:r w:rsidRPr="00F40B6E">
        <w:rPr>
          <w:sz w:val="22"/>
          <w:szCs w:val="22"/>
        </w:rPr>
        <w:t xml:space="preserve"> Μετά τις ομιλίες ακολούθησε πορεία προς την Πλατεία Κλαυθμώνος όπου ήταν συγκεντρωμένοι Δημόσιοι Υπάλληλοι με κάλεσμα της ΑΔΕΔΥ. Όλοι μαζί συνέχισαν την πορεία προς το Υπουργείο Διοικητικής Μεταρρύθμισης για παράσταση διαμαρτυρίας.</w:t>
      </w:r>
    </w:p>
    <w:p w:rsidR="00F40B6E" w:rsidRPr="00F40B6E" w:rsidRDefault="00F40B6E" w:rsidP="00F40B6E">
      <w:pPr>
        <w:ind w:firstLine="720"/>
        <w:jc w:val="both"/>
        <w:rPr>
          <w:sz w:val="22"/>
          <w:szCs w:val="22"/>
        </w:rPr>
      </w:pPr>
      <w:r w:rsidRPr="00F40B6E">
        <w:rPr>
          <w:sz w:val="22"/>
          <w:szCs w:val="22"/>
        </w:rPr>
        <w:t xml:space="preserve">Ακολούθησε συνάντηση του προεδρείου της ΑΔΕΔΥ με τον Υπουργό Διοικητικής Μεταρρύθμισης και Ηλεκτρονικής Διακυβέρνησης κο Α. Μανιτάκη. Οι διαβεβαιώσεις του Υπουργού είναι χωρίς αντίκρισμα αφού η κυβέρνηση τηρεί απαρέγκλιτα το Δανειακό Πρόγραμμα που προβλέπει μαζικές απολύσεις. </w:t>
      </w:r>
    </w:p>
    <w:p w:rsidR="00F40B6E" w:rsidRPr="00F40B6E" w:rsidRDefault="00F40B6E" w:rsidP="00F40B6E">
      <w:pPr>
        <w:jc w:val="both"/>
        <w:rPr>
          <w:b/>
          <w:sz w:val="22"/>
          <w:szCs w:val="22"/>
        </w:rPr>
      </w:pPr>
      <w:r w:rsidRPr="00F40B6E">
        <w:rPr>
          <w:sz w:val="22"/>
          <w:szCs w:val="22"/>
        </w:rPr>
        <w:tab/>
      </w:r>
      <w:r w:rsidRPr="00F40B6E">
        <w:rPr>
          <w:b/>
          <w:sz w:val="22"/>
          <w:szCs w:val="22"/>
        </w:rPr>
        <w:t>Στις συγκεντρώσεις και την πορεία δυναμικά διαδήλωσαν για την ΑΝΑΤΡΟΠΗ των ΒΑΡΒΑΡΩΝ ΜΝΗΜΟΝΙΑΚΩΝ ΠΟΛΙΤΙΚΩΝ που στοχοποιούν το Κοινωνικό Κράτος και οδηγούν Δημοσίους Υπαλλήλους σε ΔΙΑΘΕΣΙΜΟΤΗΤΑ – ΑΠΟΛΥΣΕΙΣ.</w:t>
      </w:r>
    </w:p>
    <w:p w:rsidR="00F40B6E" w:rsidRPr="00F40B6E" w:rsidRDefault="00F40B6E" w:rsidP="00F40B6E">
      <w:pPr>
        <w:jc w:val="both"/>
        <w:rPr>
          <w:sz w:val="22"/>
          <w:szCs w:val="22"/>
        </w:rPr>
      </w:pPr>
      <w:r w:rsidRPr="00F40B6E">
        <w:rPr>
          <w:sz w:val="22"/>
          <w:szCs w:val="22"/>
        </w:rPr>
        <w:tab/>
      </w:r>
      <w:r w:rsidRPr="00F40B6E">
        <w:rPr>
          <w:b/>
          <w:sz w:val="22"/>
          <w:szCs w:val="22"/>
        </w:rPr>
        <w:t>ΑΓΩΝΙΖΟΜΑΣΤΕ για την Έκδοση Οργανογραμμάτων</w:t>
      </w:r>
      <w:r w:rsidRPr="00F40B6E">
        <w:rPr>
          <w:sz w:val="22"/>
          <w:szCs w:val="22"/>
        </w:rPr>
        <w:t xml:space="preserve"> που θα καλύπτουν τις ανεπτυγμένες λειτουργίες των Νοσοκομείων και θα δίνουν προοπτική ανάπτυξης του ΕΣΥ. </w:t>
      </w:r>
    </w:p>
    <w:p w:rsidR="00F40B6E" w:rsidRPr="00F40B6E" w:rsidRDefault="00F40B6E" w:rsidP="00F40B6E">
      <w:pPr>
        <w:jc w:val="both"/>
        <w:rPr>
          <w:sz w:val="22"/>
          <w:szCs w:val="22"/>
        </w:rPr>
      </w:pPr>
      <w:r w:rsidRPr="00F40B6E">
        <w:rPr>
          <w:sz w:val="22"/>
          <w:szCs w:val="22"/>
        </w:rPr>
        <w:tab/>
      </w:r>
      <w:r w:rsidRPr="00F40B6E">
        <w:rPr>
          <w:b/>
          <w:sz w:val="22"/>
          <w:szCs w:val="22"/>
        </w:rPr>
        <w:t>ΑΓΩΝΙΖΟΜΑΣΤΕ για την οργανική κάλυψη</w:t>
      </w:r>
      <w:r w:rsidRPr="00F40B6E">
        <w:rPr>
          <w:sz w:val="22"/>
          <w:szCs w:val="22"/>
        </w:rPr>
        <w:t xml:space="preserve"> του υπηρετούντος προσωπικού και την πρόσληψη Μόνιμου Προσωπικού. </w:t>
      </w:r>
    </w:p>
    <w:p w:rsidR="00F40B6E" w:rsidRPr="00F40B6E" w:rsidRDefault="00F40B6E" w:rsidP="00F40B6E">
      <w:pPr>
        <w:jc w:val="both"/>
        <w:rPr>
          <w:sz w:val="22"/>
          <w:szCs w:val="22"/>
        </w:rPr>
      </w:pPr>
      <w:r w:rsidRPr="00F40B6E">
        <w:rPr>
          <w:sz w:val="22"/>
          <w:szCs w:val="22"/>
        </w:rPr>
        <w:tab/>
      </w:r>
      <w:r w:rsidRPr="00F40B6E">
        <w:rPr>
          <w:b/>
          <w:sz w:val="22"/>
          <w:szCs w:val="22"/>
        </w:rPr>
        <w:t>ΑΓΩΝΙΖΟΜΑΣΤΕ για την καταβολή των δεδουλευμένων,</w:t>
      </w:r>
      <w:r w:rsidRPr="00F40B6E">
        <w:rPr>
          <w:sz w:val="22"/>
          <w:szCs w:val="22"/>
        </w:rPr>
        <w:t xml:space="preserve"> νυχτερινών, αργιών.</w:t>
      </w:r>
    </w:p>
    <w:p w:rsidR="00F40B6E" w:rsidRPr="00F40B6E" w:rsidRDefault="00F40B6E" w:rsidP="00F40B6E">
      <w:pPr>
        <w:jc w:val="both"/>
        <w:rPr>
          <w:b/>
          <w:sz w:val="22"/>
          <w:szCs w:val="22"/>
        </w:rPr>
      </w:pPr>
      <w:r w:rsidRPr="00F40B6E">
        <w:rPr>
          <w:sz w:val="22"/>
          <w:szCs w:val="22"/>
        </w:rPr>
        <w:tab/>
      </w:r>
      <w:r w:rsidRPr="00F40B6E">
        <w:rPr>
          <w:b/>
          <w:sz w:val="22"/>
          <w:szCs w:val="22"/>
        </w:rPr>
        <w:t>ΑΓΩΝΙΖΟΜΑΣΤ</w:t>
      </w:r>
      <w:r w:rsidRPr="00F40B6E">
        <w:rPr>
          <w:sz w:val="22"/>
          <w:szCs w:val="22"/>
        </w:rPr>
        <w:t xml:space="preserve">Ε μαζί με τους φορείς και χρήστες υπηρεσιών </w:t>
      </w:r>
      <w:r w:rsidRPr="00F40B6E">
        <w:rPr>
          <w:b/>
          <w:sz w:val="22"/>
          <w:szCs w:val="22"/>
        </w:rPr>
        <w:t>για την διασφάλιση του Δημόσιου και Κοινωνικού Χαρακτήρα της Υγείας.</w:t>
      </w:r>
    </w:p>
    <w:p w:rsidR="00F40B6E" w:rsidRPr="00F40B6E" w:rsidRDefault="00F40B6E" w:rsidP="00F40B6E">
      <w:pPr>
        <w:ind w:firstLine="720"/>
        <w:jc w:val="both"/>
        <w:rPr>
          <w:sz w:val="22"/>
          <w:szCs w:val="22"/>
        </w:rPr>
      </w:pPr>
      <w:r w:rsidRPr="00F40B6E">
        <w:rPr>
          <w:b/>
          <w:sz w:val="22"/>
          <w:szCs w:val="22"/>
        </w:rPr>
        <w:t>ΑΓΩΝΙΖΟΜΑΣΤΕ για την Δημόσια Δωρεάν Πρωτοβάθμια Ιατροφαρμακευτική Περίθαλψη</w:t>
      </w:r>
      <w:r w:rsidRPr="00F40B6E">
        <w:rPr>
          <w:sz w:val="22"/>
          <w:szCs w:val="22"/>
        </w:rPr>
        <w:t xml:space="preserve"> των πολιτών.</w:t>
      </w:r>
    </w:p>
    <w:p w:rsidR="00F40B6E" w:rsidRPr="00F40B6E" w:rsidRDefault="00F40B6E" w:rsidP="00F40B6E">
      <w:pPr>
        <w:ind w:firstLine="720"/>
        <w:jc w:val="both"/>
        <w:rPr>
          <w:sz w:val="22"/>
          <w:szCs w:val="22"/>
        </w:rPr>
      </w:pPr>
      <w:r w:rsidRPr="00F40B6E">
        <w:rPr>
          <w:b/>
          <w:sz w:val="22"/>
          <w:szCs w:val="22"/>
        </w:rPr>
        <w:t xml:space="preserve">ΑΓΩΝΙΖΟΜΑΣΤΕ για την επαρκή χρηματοδότηση </w:t>
      </w:r>
      <w:r w:rsidRPr="00F40B6E">
        <w:rPr>
          <w:sz w:val="22"/>
          <w:szCs w:val="22"/>
        </w:rPr>
        <w:t>των Νοσοκομείων και το ΕΟΠΥΥ.</w:t>
      </w:r>
    </w:p>
    <w:p w:rsidR="00F40B6E" w:rsidRPr="00F40B6E" w:rsidRDefault="00F40B6E" w:rsidP="00F40B6E">
      <w:pPr>
        <w:jc w:val="both"/>
        <w:rPr>
          <w:sz w:val="22"/>
          <w:szCs w:val="22"/>
        </w:rPr>
      </w:pPr>
      <w:r w:rsidRPr="00F40B6E">
        <w:rPr>
          <w:sz w:val="22"/>
          <w:szCs w:val="22"/>
        </w:rPr>
        <w:tab/>
      </w:r>
      <w:r w:rsidRPr="00F40B6E">
        <w:rPr>
          <w:b/>
          <w:sz w:val="22"/>
          <w:szCs w:val="22"/>
        </w:rPr>
        <w:t>ΑΓΩΝΙΖΟΜΑΣΤΕ να μην κλείσει</w:t>
      </w:r>
      <w:r w:rsidRPr="00F40B6E">
        <w:rPr>
          <w:sz w:val="22"/>
          <w:szCs w:val="22"/>
        </w:rPr>
        <w:t xml:space="preserve"> ούτε ένα Νοσοκομείο, ούτε μία οργανική κλίνη, ούτε μία οργανική θέση προσωπικού.</w:t>
      </w:r>
    </w:p>
    <w:p w:rsidR="00F40B6E" w:rsidRPr="00F40B6E" w:rsidRDefault="00F40B6E" w:rsidP="00F40B6E">
      <w:pPr>
        <w:jc w:val="both"/>
        <w:rPr>
          <w:b/>
          <w:sz w:val="22"/>
          <w:szCs w:val="22"/>
        </w:rPr>
      </w:pPr>
      <w:r w:rsidRPr="00F40B6E">
        <w:rPr>
          <w:sz w:val="22"/>
          <w:szCs w:val="22"/>
        </w:rPr>
        <w:tab/>
      </w:r>
      <w:r w:rsidRPr="00F40B6E">
        <w:rPr>
          <w:b/>
          <w:sz w:val="22"/>
          <w:szCs w:val="22"/>
        </w:rPr>
        <w:t>ΟΛΟΙ ΜΑΖΙ ΜΠΟΡΟΥΜΕ ΝΑ ΠΡΟΣΤΑΤΕΨΟΥΜΕ ΚΑΙ ΝΑ ΑΝΑΠΤΥΞΟΥΜΕ ΤΟ Ε.Σ.Υ.</w:t>
      </w:r>
    </w:p>
    <w:p w:rsidR="00F40B6E" w:rsidRPr="00F40B6E" w:rsidRDefault="00F40B6E" w:rsidP="00F40B6E">
      <w:pPr>
        <w:jc w:val="both"/>
        <w:rPr>
          <w:sz w:val="22"/>
          <w:szCs w:val="22"/>
        </w:rPr>
      </w:pPr>
      <w:r w:rsidRPr="00F40B6E">
        <w:rPr>
          <w:sz w:val="22"/>
          <w:szCs w:val="22"/>
        </w:rPr>
        <w:tab/>
      </w:r>
      <w:r w:rsidRPr="00F40B6E">
        <w:rPr>
          <w:b/>
          <w:sz w:val="22"/>
          <w:szCs w:val="22"/>
        </w:rPr>
        <w:t>Δεν θα επιτρέψουμε την κατασυκοφάντηση των Δημοσίων Υπαλλήλων, τις αξιολογήσεις «ΜΑΙΜΟΥ»</w:t>
      </w:r>
      <w:r w:rsidRPr="00F40B6E">
        <w:rPr>
          <w:sz w:val="22"/>
          <w:szCs w:val="22"/>
        </w:rPr>
        <w:t xml:space="preserve"> που θα χρησιμοποιηθούν από την κυβέρνηση ως εφαλτήριο ΑΠΟΛΥΣΕΩΝ ΔΗΜΟΣΙΩΝ ΥΠΑΛΛΗΛΩΝ.</w:t>
      </w:r>
    </w:p>
    <w:p w:rsidR="00F40B6E" w:rsidRPr="00F40B6E" w:rsidRDefault="00F40B6E" w:rsidP="00F40B6E">
      <w:pPr>
        <w:jc w:val="both"/>
        <w:rPr>
          <w:sz w:val="22"/>
          <w:szCs w:val="22"/>
        </w:rPr>
      </w:pPr>
      <w:r w:rsidRPr="00F40B6E">
        <w:rPr>
          <w:sz w:val="22"/>
          <w:szCs w:val="22"/>
        </w:rPr>
        <w:tab/>
      </w:r>
      <w:r w:rsidRPr="00F40B6E">
        <w:rPr>
          <w:b/>
          <w:sz w:val="22"/>
          <w:szCs w:val="22"/>
        </w:rPr>
        <w:t>Συνεχίζουμε με δυναμισμό τις κινητοποιήσεις</w:t>
      </w:r>
      <w:r w:rsidRPr="00F40B6E">
        <w:rPr>
          <w:sz w:val="22"/>
          <w:szCs w:val="22"/>
        </w:rPr>
        <w:t xml:space="preserve">. </w:t>
      </w:r>
    </w:p>
    <w:p w:rsidR="00F40B6E" w:rsidRPr="00F40B6E" w:rsidRDefault="00F40B6E" w:rsidP="00F40B6E">
      <w:pPr>
        <w:jc w:val="both"/>
        <w:rPr>
          <w:sz w:val="22"/>
          <w:szCs w:val="22"/>
        </w:rPr>
      </w:pPr>
    </w:p>
    <w:p w:rsidR="00F40B6E" w:rsidRPr="00F40B6E" w:rsidRDefault="00F40B6E" w:rsidP="00F40B6E">
      <w:pPr>
        <w:jc w:val="both"/>
        <w:rPr>
          <w:sz w:val="22"/>
          <w:szCs w:val="22"/>
        </w:rPr>
      </w:pPr>
    </w:p>
    <w:p w:rsidR="00F40B6E" w:rsidRPr="00F40B6E" w:rsidRDefault="00F40B6E" w:rsidP="00F40B6E">
      <w:pPr>
        <w:jc w:val="right"/>
        <w:rPr>
          <w:sz w:val="22"/>
          <w:szCs w:val="22"/>
        </w:rPr>
      </w:pPr>
      <w:r w:rsidRPr="00F40B6E">
        <w:rPr>
          <w:sz w:val="22"/>
          <w:szCs w:val="22"/>
        </w:rPr>
        <w:t>ΓΡΑΦΕΙΟ ΤΥΠΟΥ ΠΟΕΔΗΝ</w:t>
      </w:r>
    </w:p>
    <w:p w:rsidR="00F40B6E" w:rsidRPr="00F40B6E" w:rsidRDefault="00F40B6E" w:rsidP="00F40B6E">
      <w:pPr>
        <w:jc w:val="both"/>
        <w:rPr>
          <w:sz w:val="22"/>
          <w:szCs w:val="22"/>
        </w:rPr>
      </w:pPr>
      <w:r w:rsidRPr="00F40B6E">
        <w:rPr>
          <w:sz w:val="22"/>
          <w:szCs w:val="22"/>
        </w:rPr>
        <w:tab/>
      </w:r>
    </w:p>
    <w:p w:rsidR="00F7107F" w:rsidRPr="00F40B6E" w:rsidRDefault="00F7107F" w:rsidP="00F7107F">
      <w:pPr>
        <w:spacing w:line="360" w:lineRule="auto"/>
        <w:contextualSpacing/>
        <w:jc w:val="right"/>
        <w:rPr>
          <w:sz w:val="22"/>
          <w:szCs w:val="22"/>
        </w:rPr>
      </w:pPr>
    </w:p>
    <w:sectPr w:rsidR="00F7107F" w:rsidRPr="00F40B6E" w:rsidSect="00501381">
      <w:footerReference w:type="default" r:id="rId7"/>
      <w:headerReference w:type="first" r:id="rId8"/>
      <w:footerReference w:type="first" r:id="rId9"/>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8AB" w:rsidRDefault="002028AB">
      <w:r>
        <w:separator/>
      </w:r>
    </w:p>
  </w:endnote>
  <w:endnote w:type="continuationSeparator" w:id="0">
    <w:p w:rsidR="002028AB" w:rsidRDefault="002028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5B" w:rsidRDefault="00B61F5B"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B61F5B" w:rsidRPr="00F5376D" w:rsidRDefault="00B61F5B" w:rsidP="00501381">
    <w:pPr>
      <w:spacing w:after="100"/>
      <w:rPr>
        <w:rFonts w:ascii="Arial" w:hAnsi="Arial" w:cs="Arial"/>
        <w:b/>
        <w:color w:val="008000"/>
        <w:sz w:val="16"/>
        <w:szCs w:val="16"/>
      </w:rPr>
    </w:pPr>
    <w:r w:rsidRPr="00F5376D">
      <w:rPr>
        <w:rFonts w:ascii="Arial" w:hAnsi="Arial" w:cs="Arial"/>
        <w:b/>
        <w:color w:val="008000"/>
        <w:sz w:val="16"/>
        <w:szCs w:val="16"/>
      </w:rPr>
      <w:t>Αριστοτέλους 22, 10433 Αθήνα Τηλ. 210 .52.36.094 – 210.52.24.604, Fax 210.52.34.589</w:t>
    </w:r>
  </w:p>
  <w:p w:rsidR="00B61F5B" w:rsidRPr="00501381" w:rsidRDefault="00B61F5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Aristotelous str.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61F5B" w:rsidRPr="00501381" w:rsidRDefault="00B61F5B" w:rsidP="00501381">
    <w:pPr>
      <w:pStyle w:val="a4"/>
      <w:rPr>
        <w:lang w:val="en-GB"/>
      </w:rPr>
    </w:pPr>
    <w:r w:rsidRPr="00501381">
      <w:rPr>
        <w:rFonts w:ascii="Arial" w:hAnsi="Arial" w:cs="Arial"/>
        <w:b/>
        <w:color w:val="008000"/>
        <w:sz w:val="16"/>
        <w:szCs w:val="16"/>
        <w:lang w:val="en-GB"/>
      </w:rPr>
      <w:t xml:space="preserve">e-mail: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5B" w:rsidRDefault="00B61F5B" w:rsidP="00501381">
    <w:pPr>
      <w:rPr>
        <w:rFonts w:ascii="Arial" w:hAnsi="Arial" w:cs="Arial"/>
        <w:b/>
        <w:color w:val="008000"/>
        <w:sz w:val="16"/>
        <w:szCs w:val="16"/>
        <w:lang w:val="en-US"/>
      </w:rPr>
    </w:pPr>
    <w:r>
      <w:rPr>
        <w:rFonts w:ascii="Arial" w:hAnsi="Arial" w:cs="Arial"/>
        <w:b/>
        <w:noProof/>
        <w:color w:val="008000"/>
        <w:sz w:val="16"/>
        <w:szCs w:val="16"/>
      </w:rPr>
      <w:pict>
        <v:line id="_x0000_s1042" style="position:absolute;flip:y;z-index:251657728" from="-9pt,5.35pt" to="459pt,5.35pt" strokecolor="#900"/>
      </w:pict>
    </w:r>
  </w:p>
  <w:p w:rsidR="00B61F5B" w:rsidRPr="00F5376D" w:rsidRDefault="00B61F5B" w:rsidP="00501381">
    <w:pPr>
      <w:spacing w:after="100"/>
      <w:rPr>
        <w:rFonts w:ascii="Arial" w:hAnsi="Arial" w:cs="Arial"/>
        <w:b/>
        <w:color w:val="008000"/>
        <w:sz w:val="16"/>
        <w:szCs w:val="16"/>
      </w:rPr>
    </w:pPr>
    <w:r w:rsidRPr="00F5376D">
      <w:rPr>
        <w:rFonts w:ascii="Arial" w:hAnsi="Arial" w:cs="Arial"/>
        <w:b/>
        <w:color w:val="008000"/>
        <w:sz w:val="16"/>
        <w:szCs w:val="16"/>
      </w:rPr>
      <w:t>Αριστοτέλους 22, 10433 Αθήνα Τηλ. 210 .52.36.094 – 210.52.24.604, Fax 210.52.34.589</w:t>
    </w:r>
  </w:p>
  <w:p w:rsidR="00B61F5B" w:rsidRPr="00501381" w:rsidRDefault="00B61F5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Aristotelous str. </w:t>
    </w:r>
    <w:r w:rsidRPr="00501381">
      <w:rPr>
        <w:rFonts w:ascii="Arial" w:hAnsi="Arial" w:cs="Arial"/>
        <w:b/>
        <w:color w:val="008000"/>
        <w:sz w:val="16"/>
        <w:szCs w:val="16"/>
        <w:lang w:val="en-GB"/>
      </w:rPr>
      <w:t xml:space="preserve">GR-10433 Athens, </w:t>
    </w:r>
    <w:smartTag w:uri="urn:schemas-microsoft-com:office:smarttags" w:element="country-region">
      <w:smartTag w:uri="urn:schemas-microsoft-com:office:smarttags" w:element="place">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61F5B" w:rsidRPr="00501381" w:rsidRDefault="00B61F5B" w:rsidP="00501381">
    <w:pPr>
      <w:pStyle w:val="a4"/>
      <w:rPr>
        <w:lang w:val="en-GB"/>
      </w:rPr>
    </w:pPr>
    <w:r w:rsidRPr="00501381">
      <w:rPr>
        <w:rFonts w:ascii="Arial" w:hAnsi="Arial" w:cs="Arial"/>
        <w:b/>
        <w:color w:val="008000"/>
        <w:sz w:val="16"/>
        <w:szCs w:val="16"/>
        <w:lang w:val="en-GB"/>
      </w:rPr>
      <w:t xml:space="preserve">e-mail: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8AB" w:rsidRDefault="002028AB">
      <w:r>
        <w:separator/>
      </w:r>
    </w:p>
  </w:footnote>
  <w:footnote w:type="continuationSeparator" w:id="0">
    <w:p w:rsidR="002028AB" w:rsidRDefault="002028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B61F5B" w:rsidRPr="006001F3" w:rsidTr="006001F3">
      <w:trPr>
        <w:trHeight w:val="1617"/>
      </w:trPr>
      <w:tc>
        <w:tcPr>
          <w:tcW w:w="908" w:type="pct"/>
        </w:tcPr>
        <w:p w:rsidR="00B61F5B" w:rsidRDefault="00F40B6E" w:rsidP="00986F96">
          <w:pPr>
            <w:pStyle w:val="a3"/>
          </w:pPr>
          <w:r>
            <w:rPr>
              <w:noProof/>
            </w:rPr>
            <w:drawing>
              <wp:inline distT="0" distB="0" distL="0" distR="0">
                <wp:extent cx="803275" cy="1017905"/>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3275" cy="1017905"/>
                        </a:xfrm>
                        <a:prstGeom prst="rect">
                          <a:avLst/>
                        </a:prstGeom>
                        <a:noFill/>
                        <a:ln w="9525">
                          <a:noFill/>
                          <a:miter lim="800000"/>
                          <a:headEnd/>
                          <a:tailEnd/>
                        </a:ln>
                      </pic:spPr>
                    </pic:pic>
                  </a:graphicData>
                </a:graphic>
              </wp:inline>
            </w:drawing>
          </w:r>
        </w:p>
      </w:tc>
      <w:tc>
        <w:tcPr>
          <w:tcW w:w="4092" w:type="pct"/>
        </w:tcPr>
        <w:p w:rsidR="00B61F5B" w:rsidRPr="006001F3" w:rsidRDefault="00B61F5B"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B61F5B" w:rsidRPr="006001F3" w:rsidRDefault="00B61F5B" w:rsidP="006001F3">
          <w:pPr>
            <w:jc w:val="center"/>
            <w:rPr>
              <w:rFonts w:ascii="Arial" w:hAnsi="Arial" w:cs="Arial"/>
              <w:sz w:val="20"/>
              <w:szCs w:val="20"/>
            </w:rPr>
          </w:pPr>
        </w:p>
        <w:p w:rsidR="00B61F5B" w:rsidRPr="006001F3" w:rsidRDefault="00B61F5B"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B61F5B" w:rsidRPr="006001F3" w:rsidRDefault="00B61F5B" w:rsidP="006001F3">
          <w:pPr>
            <w:jc w:val="center"/>
            <w:rPr>
              <w:rFonts w:ascii="Arial" w:hAnsi="Arial" w:cs="Arial"/>
              <w:b/>
              <w:color w:val="008000"/>
              <w:sz w:val="16"/>
              <w:szCs w:val="16"/>
            </w:rPr>
          </w:pPr>
        </w:p>
        <w:p w:rsidR="00B61F5B" w:rsidRPr="006001F3" w:rsidRDefault="00B61F5B"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B61F5B" w:rsidRPr="006001F3" w:rsidRDefault="00B61F5B" w:rsidP="006001F3">
          <w:pPr>
            <w:jc w:val="center"/>
            <w:rPr>
              <w:rFonts w:ascii="Arial" w:hAnsi="Arial" w:cs="Arial"/>
              <w:b/>
              <w:color w:val="008000"/>
              <w:sz w:val="16"/>
              <w:szCs w:val="16"/>
              <w:lang w:val="en-US"/>
            </w:rPr>
          </w:pPr>
          <w:r w:rsidRPr="006001F3">
            <w:rPr>
              <w:rFonts w:ascii="Arial" w:hAnsi="Arial" w:cs="Arial"/>
              <w:b/>
              <w:noProof/>
              <w:color w:val="990000"/>
              <w:sz w:val="36"/>
              <w:szCs w:val="36"/>
            </w:rPr>
            <w:pict>
              <v:line id="_x0000_s1040" style="position:absolute;left:0;text-align:left;z-index:251656704" from="-3.3pt,3.45pt" to="374.7pt,3.55pt" strokecolor="#900"/>
            </w:pict>
          </w:r>
        </w:p>
        <w:p w:rsidR="00B61F5B" w:rsidRPr="006001F3" w:rsidRDefault="00B61F5B"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B61F5B" w:rsidRPr="006001F3" w:rsidRDefault="00B61F5B" w:rsidP="00986F96">
          <w:pPr>
            <w:pStyle w:val="2"/>
            <w:rPr>
              <w:rFonts w:cs="Arial"/>
              <w:color w:val="008000"/>
              <w:sz w:val="18"/>
              <w:szCs w:val="18"/>
              <w:lang w:val="en-GB"/>
            </w:rPr>
          </w:pPr>
        </w:p>
      </w:tc>
    </w:tr>
  </w:tbl>
  <w:p w:rsidR="00B61F5B" w:rsidRPr="00DE7C1F" w:rsidRDefault="00B61F5B" w:rsidP="00501381">
    <w:pPr>
      <w:pStyle w:val="a3"/>
      <w:rPr>
        <w:lang w:val="en-GB"/>
      </w:rPr>
    </w:pPr>
  </w:p>
  <w:p w:rsidR="00B61F5B" w:rsidRDefault="00B61F5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characterSpacingControl w:val="doNotCompress"/>
  <w:hdrShapeDefaults>
    <o:shapedefaults v:ext="edit" spidmax="3074">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257B3"/>
    <w:rsid w:val="00084B59"/>
    <w:rsid w:val="000B2E9A"/>
    <w:rsid w:val="00173AC2"/>
    <w:rsid w:val="001971A3"/>
    <w:rsid w:val="002028AB"/>
    <w:rsid w:val="00221FF0"/>
    <w:rsid w:val="0022200A"/>
    <w:rsid w:val="00286451"/>
    <w:rsid w:val="003B44E2"/>
    <w:rsid w:val="004124E4"/>
    <w:rsid w:val="0043386F"/>
    <w:rsid w:val="004652AA"/>
    <w:rsid w:val="00477EC7"/>
    <w:rsid w:val="0049016C"/>
    <w:rsid w:val="004A12BB"/>
    <w:rsid w:val="004D14AD"/>
    <w:rsid w:val="00501372"/>
    <w:rsid w:val="00501381"/>
    <w:rsid w:val="0051442D"/>
    <w:rsid w:val="005D1976"/>
    <w:rsid w:val="005F4D98"/>
    <w:rsid w:val="006001F3"/>
    <w:rsid w:val="00626F72"/>
    <w:rsid w:val="0076621E"/>
    <w:rsid w:val="00822CEF"/>
    <w:rsid w:val="00875A44"/>
    <w:rsid w:val="0090421C"/>
    <w:rsid w:val="00911673"/>
    <w:rsid w:val="009629DB"/>
    <w:rsid w:val="009652B9"/>
    <w:rsid w:val="00986F96"/>
    <w:rsid w:val="009A298F"/>
    <w:rsid w:val="00A03D6D"/>
    <w:rsid w:val="00A21FF0"/>
    <w:rsid w:val="00A375B8"/>
    <w:rsid w:val="00AC18FE"/>
    <w:rsid w:val="00AD0060"/>
    <w:rsid w:val="00B2415B"/>
    <w:rsid w:val="00B45BAF"/>
    <w:rsid w:val="00B61F5B"/>
    <w:rsid w:val="00B85AD1"/>
    <w:rsid w:val="00BE6DFF"/>
    <w:rsid w:val="00CB1697"/>
    <w:rsid w:val="00CE48AA"/>
    <w:rsid w:val="00CF77D3"/>
    <w:rsid w:val="00D235EC"/>
    <w:rsid w:val="00D40800"/>
    <w:rsid w:val="00D44CE4"/>
    <w:rsid w:val="00D54561"/>
    <w:rsid w:val="00DB7E28"/>
    <w:rsid w:val="00DE7C1F"/>
    <w:rsid w:val="00E04A11"/>
    <w:rsid w:val="00E222B3"/>
    <w:rsid w:val="00E514C4"/>
    <w:rsid w:val="00E51629"/>
    <w:rsid w:val="00F40B6E"/>
    <w:rsid w:val="00F5158F"/>
    <w:rsid w:val="00F5376D"/>
    <w:rsid w:val="00F7107F"/>
    <w:rsid w:val="00F92BEE"/>
    <w:rsid w:val="00FB39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1971A3"/>
    <w:pPr>
      <w:tabs>
        <w:tab w:val="center" w:pos="4153"/>
        <w:tab w:val="right" w:pos="8306"/>
      </w:tabs>
    </w:pPr>
  </w:style>
  <w:style w:type="paragraph" w:styleId="a4">
    <w:name w:val="footer"/>
    <w:basedOn w:val="a"/>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
    <w:rsid w:val="000257B3"/>
    <w:rPr>
      <w:rFonts w:ascii="Tahoma" w:hAnsi="Tahoma" w:cs="Tahoma"/>
      <w:sz w:val="16"/>
      <w:szCs w:val="16"/>
    </w:rPr>
  </w:style>
  <w:style w:type="character" w:customStyle="1" w:styleId="Char">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237330623">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1779</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Company>
  <LinksUpToDate>false</LinksUpToDate>
  <CharactersWithSpaces>2104</CharactersWithSpaces>
  <SharedDoc>false</SharedDoc>
  <HLinks>
    <vt:vector size="12" baseType="variant">
      <vt:variant>
        <vt:i4>5636206</vt:i4>
      </vt:variant>
      <vt:variant>
        <vt:i4>3</vt:i4>
      </vt:variant>
      <vt:variant>
        <vt:i4>0</vt:i4>
      </vt:variant>
      <vt:variant>
        <vt:i4>5</vt:i4>
      </vt:variant>
      <vt:variant>
        <vt:lpwstr>mailto:poedhn@otenet.gr</vt:lpwstr>
      </vt:variant>
      <vt:variant>
        <vt:lpwstr/>
      </vt:variant>
      <vt:variant>
        <vt:i4>5636206</vt:i4>
      </vt:variant>
      <vt:variant>
        <vt:i4>0</vt:i4>
      </vt:variant>
      <vt:variant>
        <vt:i4>0</vt:i4>
      </vt:variant>
      <vt:variant>
        <vt:i4>5</vt:i4>
      </vt:variant>
      <vt:variant>
        <vt:lpwstr>mailto:poedhn@otenet.gr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Stefanos</dc:creator>
  <cp:keywords/>
  <cp:lastModifiedBy>user</cp:lastModifiedBy>
  <cp:revision>2</cp:revision>
  <cp:lastPrinted>2012-12-28T07:19:00Z</cp:lastPrinted>
  <dcterms:created xsi:type="dcterms:W3CDTF">2013-04-17T12:15:00Z</dcterms:created>
  <dcterms:modified xsi:type="dcterms:W3CDTF">2013-04-17T12:15:00Z</dcterms:modified>
</cp:coreProperties>
</file>