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AC" w:rsidRDefault="00C067AC" w:rsidP="00C37A97">
      <w:pPr>
        <w:spacing w:before="150" w:after="150" w:line="240" w:lineRule="auto"/>
        <w:jc w:val="both"/>
        <w:rPr>
          <w:rFonts w:ascii="Calibri" w:eastAsia="Times New Roman" w:hAnsi="Calibri" w:cs="Times New Roman"/>
          <w:b/>
          <w:color w:val="000000"/>
          <w:sz w:val="24"/>
          <w:szCs w:val="24"/>
          <w:lang w:eastAsia="el-GR"/>
        </w:rPr>
      </w:pPr>
      <w:r w:rsidRPr="00C067AC">
        <w:rPr>
          <w:rFonts w:ascii="Calibri" w:eastAsia="Times New Roman" w:hAnsi="Calibri" w:cs="Times New Roman"/>
          <w:b/>
          <w:color w:val="000000"/>
          <w:sz w:val="24"/>
          <w:szCs w:val="24"/>
          <w:lang w:eastAsia="el-GR"/>
        </w:rPr>
        <w:t>ΑΞΙΟΛΟΓΗΣΗ ΠΡΟΣΩΠΙΚΟΥ</w:t>
      </w:r>
    </w:p>
    <w:p w:rsidR="0015081F" w:rsidRDefault="0015081F" w:rsidP="00C37A97">
      <w:pPr>
        <w:spacing w:before="150" w:after="150" w:line="240" w:lineRule="auto"/>
        <w:jc w:val="both"/>
        <w:rPr>
          <w:rFonts w:ascii="Calibri" w:eastAsia="Times New Roman" w:hAnsi="Calibri" w:cs="Times New Roman"/>
          <w:b/>
          <w:color w:val="000000"/>
          <w:sz w:val="24"/>
          <w:szCs w:val="24"/>
          <w:lang w:eastAsia="el-GR"/>
        </w:rPr>
      </w:pPr>
      <w:r>
        <w:rPr>
          <w:rFonts w:ascii="Calibri" w:eastAsia="Times New Roman" w:hAnsi="Calibri" w:cs="Times New Roman"/>
          <w:b/>
          <w:color w:val="000000"/>
          <w:sz w:val="24"/>
          <w:szCs w:val="24"/>
          <w:lang w:eastAsia="el-GR"/>
        </w:rPr>
        <w:t>1. Γενικά</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    </w:t>
      </w:r>
      <w:r w:rsidRPr="00530B96">
        <w:rPr>
          <w:rFonts w:ascii="Calibri" w:hAnsi="Calibri" w:cs="BookAntiqua"/>
          <w:sz w:val="24"/>
          <w:szCs w:val="24"/>
        </w:rPr>
        <w:t xml:space="preserve">Αξιολόγηση απόδοσης </w:t>
      </w:r>
      <w:r>
        <w:rPr>
          <w:rFonts w:ascii="Calibri" w:hAnsi="Calibri" w:cs="BookAntiqua"/>
          <w:sz w:val="24"/>
          <w:szCs w:val="24"/>
        </w:rPr>
        <w:t xml:space="preserve">προσωπικού </w:t>
      </w:r>
      <w:r w:rsidRPr="00530B96">
        <w:rPr>
          <w:rFonts w:ascii="Calibri" w:hAnsi="Calibri" w:cs="BookAntiqua"/>
          <w:sz w:val="24"/>
          <w:szCs w:val="24"/>
        </w:rPr>
        <w:t>είναι η διαδικασία κατά την οποία οι</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οργανισμοί αξιολογούν τις ατομικές επιδόσεις των εργαζομένων. Υπό την</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 xml:space="preserve">προϋπόθεση ότι </w:t>
      </w:r>
      <w:r w:rsidR="006B7BC2">
        <w:rPr>
          <w:rFonts w:ascii="Calibri" w:hAnsi="Calibri" w:cs="BookAntiqua"/>
          <w:sz w:val="24"/>
          <w:szCs w:val="24"/>
        </w:rPr>
        <w:t xml:space="preserve">αυτή </w:t>
      </w:r>
      <w:r w:rsidRPr="00530B96">
        <w:rPr>
          <w:rFonts w:ascii="Calibri" w:hAnsi="Calibri" w:cs="BookAntiqua"/>
          <w:sz w:val="24"/>
          <w:szCs w:val="24"/>
        </w:rPr>
        <w:t>γίν</w:t>
      </w:r>
      <w:r w:rsidR="006B7BC2">
        <w:rPr>
          <w:rFonts w:ascii="Calibri" w:hAnsi="Calibri" w:cs="BookAntiqua"/>
          <w:sz w:val="24"/>
          <w:szCs w:val="24"/>
        </w:rPr>
        <w:t>ε</w:t>
      </w:r>
      <w:r w:rsidRPr="00530B96">
        <w:rPr>
          <w:rFonts w:ascii="Calibri" w:hAnsi="Calibri" w:cs="BookAntiqua"/>
          <w:sz w:val="24"/>
          <w:szCs w:val="24"/>
        </w:rPr>
        <w:t xml:space="preserve">ται σωστά, οι υπάλληλοι, οι προϊστάμενοί τους, </w:t>
      </w:r>
      <w:r w:rsidR="006B7BC2">
        <w:rPr>
          <w:rFonts w:ascii="Calibri" w:hAnsi="Calibri" w:cs="BookAntiqua"/>
          <w:sz w:val="24"/>
          <w:szCs w:val="24"/>
        </w:rPr>
        <w:t>η</w:t>
      </w:r>
    </w:p>
    <w:p w:rsidR="00101DB1" w:rsidRPr="00530B96" w:rsidRDefault="006B7BC2" w:rsidP="00101DB1">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διεύθυνση</w:t>
      </w:r>
      <w:r w:rsidR="00101DB1" w:rsidRPr="00530B96">
        <w:rPr>
          <w:rFonts w:ascii="Calibri" w:hAnsi="Calibri" w:cs="BookAntiqua"/>
          <w:sz w:val="24"/>
          <w:szCs w:val="24"/>
        </w:rPr>
        <w:t xml:space="preserve"> Ανθρώπινου Δυναμικού και εν τέλει </w:t>
      </w:r>
      <w:r w:rsidR="00101DB1">
        <w:rPr>
          <w:rFonts w:ascii="Calibri" w:hAnsi="Calibri" w:cs="BookAntiqua"/>
          <w:sz w:val="24"/>
          <w:szCs w:val="24"/>
        </w:rPr>
        <w:t>ο</w:t>
      </w:r>
      <w:r w:rsidR="00101DB1" w:rsidRPr="00530B96">
        <w:rPr>
          <w:rFonts w:ascii="Calibri" w:hAnsi="Calibri" w:cs="BookAntiqua"/>
          <w:sz w:val="24"/>
          <w:szCs w:val="24"/>
        </w:rPr>
        <w:t xml:space="preserve"> </w:t>
      </w:r>
      <w:r w:rsidR="00101DB1">
        <w:rPr>
          <w:rFonts w:ascii="Calibri" w:hAnsi="Calibri" w:cs="BookAntiqua"/>
          <w:sz w:val="24"/>
          <w:szCs w:val="24"/>
        </w:rPr>
        <w:t>οργανισμός</w:t>
      </w:r>
      <w:r w:rsidR="00101DB1" w:rsidRPr="00530B96">
        <w:rPr>
          <w:rFonts w:ascii="Calibri" w:hAnsi="Calibri" w:cs="BookAntiqua"/>
          <w:sz w:val="24"/>
          <w:szCs w:val="24"/>
        </w:rPr>
        <w:t xml:space="preserve"> στο σύνολό τ</w:t>
      </w:r>
      <w:r w:rsidR="00101DB1">
        <w:rPr>
          <w:rFonts w:ascii="Calibri" w:hAnsi="Calibri" w:cs="BookAntiqua"/>
          <w:sz w:val="24"/>
          <w:szCs w:val="24"/>
        </w:rPr>
        <w:t>ου</w:t>
      </w:r>
      <w:r>
        <w:rPr>
          <w:rFonts w:ascii="Calibri" w:hAnsi="Calibri" w:cs="BookAntiqua"/>
          <w:sz w:val="24"/>
          <w:szCs w:val="24"/>
        </w:rPr>
        <w:t>,</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αποκομίζουν οφέλη γνωρίζοντας</w:t>
      </w:r>
      <w:r>
        <w:rPr>
          <w:rFonts w:ascii="Calibri" w:hAnsi="Calibri" w:cs="BookAntiqua"/>
          <w:sz w:val="24"/>
          <w:szCs w:val="24"/>
        </w:rPr>
        <w:t>,</w:t>
      </w:r>
      <w:r w:rsidRPr="00530B96">
        <w:rPr>
          <w:rFonts w:ascii="Calibri" w:hAnsi="Calibri" w:cs="BookAntiqua"/>
          <w:sz w:val="24"/>
          <w:szCs w:val="24"/>
        </w:rPr>
        <w:t xml:space="preserve"> ότι οι ατομικές προσπάθειες συμβάλλουν</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στην επίτευξη των στρατηγικών στόχων</w:t>
      </w:r>
      <w:r w:rsidR="00530004">
        <w:rPr>
          <w:rFonts w:ascii="Calibri" w:hAnsi="Calibri" w:cs="BookAntiqua"/>
          <w:sz w:val="24"/>
          <w:szCs w:val="24"/>
        </w:rPr>
        <w:t xml:space="preserve"> του οργανισμού</w:t>
      </w:r>
      <w:r w:rsidRPr="00530B96">
        <w:rPr>
          <w:rFonts w:ascii="Calibri" w:hAnsi="Calibri" w:cs="BookAntiqua"/>
          <w:sz w:val="24"/>
          <w:szCs w:val="24"/>
        </w:rPr>
        <w:t>.</w:t>
      </w:r>
    </w:p>
    <w:p w:rsidR="00101DB1" w:rsidRDefault="00530004" w:rsidP="00101DB1">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    </w:t>
      </w:r>
      <w:r w:rsidR="00F35F98">
        <w:rPr>
          <w:rFonts w:ascii="Calibri" w:hAnsi="Calibri" w:cs="BookAntiqua"/>
          <w:sz w:val="24"/>
          <w:szCs w:val="24"/>
        </w:rPr>
        <w:t xml:space="preserve">Η διαδικασία </w:t>
      </w:r>
      <w:r w:rsidR="00101DB1" w:rsidRPr="00530B96">
        <w:rPr>
          <w:rFonts w:ascii="Calibri" w:hAnsi="Calibri" w:cs="BookAntiqua"/>
          <w:sz w:val="24"/>
          <w:szCs w:val="24"/>
        </w:rPr>
        <w:t>αξιολόγηση</w:t>
      </w:r>
      <w:r w:rsidR="00F35F98">
        <w:rPr>
          <w:rFonts w:ascii="Calibri" w:hAnsi="Calibri" w:cs="BookAntiqua"/>
          <w:sz w:val="24"/>
          <w:szCs w:val="24"/>
        </w:rPr>
        <w:t>ς όμως,</w:t>
      </w:r>
      <w:r w:rsidR="00101DB1" w:rsidRPr="00530B96">
        <w:rPr>
          <w:rFonts w:ascii="Calibri" w:hAnsi="Calibri" w:cs="BookAntiqua"/>
          <w:sz w:val="24"/>
          <w:szCs w:val="24"/>
        </w:rPr>
        <w:t xml:space="preserve"> επηρεάζεται από διάφορες άλλες δραστηριότητες</w:t>
      </w:r>
      <w:r w:rsidR="00F35F98">
        <w:rPr>
          <w:rFonts w:ascii="Calibri" w:hAnsi="Calibri" w:cs="BookAntiqua"/>
          <w:sz w:val="24"/>
          <w:szCs w:val="24"/>
        </w:rPr>
        <w:t xml:space="preserve"> </w:t>
      </w:r>
      <w:r w:rsidR="00101DB1" w:rsidRPr="00530B96">
        <w:rPr>
          <w:rFonts w:ascii="Calibri" w:hAnsi="Calibri" w:cs="BookAntiqua"/>
          <w:sz w:val="24"/>
          <w:szCs w:val="24"/>
        </w:rPr>
        <w:t xml:space="preserve">που λαμβάνουν χώρα μέσα στην </w:t>
      </w:r>
      <w:r w:rsidR="00902419">
        <w:rPr>
          <w:rFonts w:ascii="Calibri" w:hAnsi="Calibri" w:cs="BookAntiqua"/>
          <w:sz w:val="24"/>
          <w:szCs w:val="24"/>
        </w:rPr>
        <w:t>οργάνωση/</w:t>
      </w:r>
      <w:r w:rsidR="00101DB1" w:rsidRPr="00530B96">
        <w:rPr>
          <w:rFonts w:ascii="Calibri" w:hAnsi="Calibri" w:cs="BookAntiqua"/>
          <w:sz w:val="24"/>
          <w:szCs w:val="24"/>
        </w:rPr>
        <w:t>επιχείρηση και καταλήγουν να επιδρούν</w:t>
      </w:r>
      <w:r w:rsidR="00F35F98">
        <w:rPr>
          <w:rFonts w:ascii="Calibri" w:hAnsi="Calibri" w:cs="BookAntiqua"/>
          <w:sz w:val="24"/>
          <w:szCs w:val="24"/>
        </w:rPr>
        <w:t xml:space="preserve"> </w:t>
      </w:r>
      <w:r w:rsidR="00101DB1" w:rsidRPr="00530B96">
        <w:rPr>
          <w:rFonts w:ascii="Calibri" w:hAnsi="Calibri" w:cs="BookAntiqua"/>
          <w:sz w:val="24"/>
          <w:szCs w:val="24"/>
        </w:rPr>
        <w:t>στην επιτυχ</w:t>
      </w:r>
      <w:r w:rsidR="00902419">
        <w:rPr>
          <w:rFonts w:ascii="Calibri" w:hAnsi="Calibri" w:cs="BookAntiqua"/>
          <w:sz w:val="24"/>
          <w:szCs w:val="24"/>
        </w:rPr>
        <w:t>ημένη δράση της.</w:t>
      </w:r>
      <w:r w:rsidR="00881AB1">
        <w:rPr>
          <w:rFonts w:ascii="Calibri" w:hAnsi="Calibri" w:cs="BookAntiqua"/>
          <w:sz w:val="24"/>
          <w:szCs w:val="24"/>
        </w:rPr>
        <w:t xml:space="preserve"> Υπό την έννοια αυτή και προκειμένου η αξιολόγηση του προσωπικού να κριθεί </w:t>
      </w:r>
      <w:r w:rsidR="0015081F">
        <w:rPr>
          <w:rFonts w:ascii="Calibri" w:hAnsi="Calibri" w:cs="BookAntiqua"/>
          <w:sz w:val="24"/>
          <w:szCs w:val="24"/>
        </w:rPr>
        <w:t xml:space="preserve">ως </w:t>
      </w:r>
      <w:r w:rsidR="00881AB1">
        <w:rPr>
          <w:rFonts w:ascii="Calibri" w:hAnsi="Calibri" w:cs="BookAntiqua"/>
          <w:sz w:val="24"/>
          <w:szCs w:val="24"/>
        </w:rPr>
        <w:t xml:space="preserve">μια επιτυχημένη </w:t>
      </w:r>
      <w:r w:rsidR="00F35F98">
        <w:rPr>
          <w:rFonts w:ascii="Calibri" w:hAnsi="Calibri" w:cs="BookAntiqua"/>
          <w:sz w:val="24"/>
          <w:szCs w:val="24"/>
        </w:rPr>
        <w:t>διαδικασ</w:t>
      </w:r>
      <w:r w:rsidR="00902419">
        <w:rPr>
          <w:rFonts w:ascii="Calibri" w:hAnsi="Calibri" w:cs="BookAntiqua"/>
          <w:sz w:val="24"/>
          <w:szCs w:val="24"/>
        </w:rPr>
        <w:t xml:space="preserve">ία </w:t>
      </w:r>
      <w:r w:rsidR="00881AB1">
        <w:rPr>
          <w:rFonts w:ascii="Calibri" w:hAnsi="Calibri" w:cs="BookAntiqua"/>
          <w:sz w:val="24"/>
          <w:szCs w:val="24"/>
        </w:rPr>
        <w:t>τ</w:t>
      </w:r>
      <w:r w:rsidR="00902419">
        <w:rPr>
          <w:rFonts w:ascii="Calibri" w:hAnsi="Calibri" w:cs="BookAntiqua"/>
          <w:sz w:val="24"/>
          <w:szCs w:val="24"/>
        </w:rPr>
        <w:t>ου</w:t>
      </w:r>
      <w:r w:rsidR="00881AB1">
        <w:rPr>
          <w:rFonts w:ascii="Calibri" w:hAnsi="Calibri" w:cs="BookAntiqua"/>
          <w:sz w:val="24"/>
          <w:szCs w:val="24"/>
        </w:rPr>
        <w:t xml:space="preserve"> </w:t>
      </w:r>
      <w:r w:rsidR="00902419">
        <w:rPr>
          <w:rFonts w:ascii="Calibri" w:hAnsi="Calibri" w:cs="BookAntiqua"/>
          <w:sz w:val="24"/>
          <w:szCs w:val="24"/>
        </w:rPr>
        <w:t>οργανισμού</w:t>
      </w:r>
      <w:r w:rsidR="00F35F98">
        <w:rPr>
          <w:rFonts w:ascii="Calibri" w:hAnsi="Calibri" w:cs="BookAntiqua"/>
          <w:sz w:val="24"/>
          <w:szCs w:val="24"/>
        </w:rPr>
        <w:t>,</w:t>
      </w:r>
      <w:r w:rsidR="00881AB1">
        <w:rPr>
          <w:rFonts w:ascii="Calibri" w:hAnsi="Calibri" w:cs="BookAntiqua"/>
          <w:sz w:val="24"/>
          <w:szCs w:val="24"/>
        </w:rPr>
        <w:t xml:space="preserve"> απαιτούνται:</w:t>
      </w:r>
    </w:p>
    <w:p w:rsidR="00881AB1" w:rsidRDefault="00881AB1" w:rsidP="00101DB1">
      <w:pPr>
        <w:autoSpaceDE w:val="0"/>
        <w:autoSpaceDN w:val="0"/>
        <w:adjustRightInd w:val="0"/>
        <w:spacing w:after="0" w:line="240" w:lineRule="auto"/>
        <w:rPr>
          <w:rFonts w:ascii="Calibri" w:hAnsi="Calibri" w:cs="BookAntiqua"/>
          <w:sz w:val="24"/>
          <w:szCs w:val="24"/>
        </w:rPr>
      </w:pPr>
      <w:r w:rsidRPr="003E427C">
        <w:rPr>
          <w:rFonts w:ascii="Calibri" w:hAnsi="Calibri" w:cs="BookAntiqua"/>
          <w:b/>
          <w:sz w:val="24"/>
          <w:szCs w:val="24"/>
        </w:rPr>
        <w:t>α.</w:t>
      </w:r>
      <w:r>
        <w:rPr>
          <w:rFonts w:ascii="Calibri" w:hAnsi="Calibri" w:cs="BookAntiqua"/>
          <w:sz w:val="24"/>
          <w:szCs w:val="24"/>
        </w:rPr>
        <w:t xml:space="preserve"> Η εκπόνηση ενός άρτιου και σαφούς οργανογράμματος του οργανισμού</w:t>
      </w:r>
      <w:r w:rsidR="00CE0874">
        <w:rPr>
          <w:rFonts w:ascii="Calibri" w:hAnsi="Calibri" w:cs="BookAntiqua"/>
          <w:sz w:val="24"/>
          <w:szCs w:val="24"/>
        </w:rPr>
        <w:t xml:space="preserve"> </w:t>
      </w:r>
      <w:r w:rsidR="00173B63" w:rsidRPr="00173B63">
        <w:rPr>
          <w:rFonts w:ascii="Calibri" w:hAnsi="Calibri" w:cs="BookAntiqua"/>
          <w:b/>
          <w:sz w:val="24"/>
          <w:szCs w:val="24"/>
        </w:rPr>
        <w:t>(</w:t>
      </w:r>
      <w:r w:rsidR="00CE0874" w:rsidRPr="00CE0874">
        <w:rPr>
          <w:rFonts w:ascii="Calibri" w:hAnsi="Calibri" w:cs="BookAntiqua"/>
          <w:b/>
          <w:sz w:val="24"/>
          <w:szCs w:val="24"/>
          <w:lang w:val="en-US"/>
        </w:rPr>
        <w:t>organization</w:t>
      </w:r>
      <w:r w:rsidR="00CE0874" w:rsidRPr="00CE0874">
        <w:rPr>
          <w:rFonts w:ascii="Calibri" w:hAnsi="Calibri" w:cs="BookAntiqua"/>
          <w:b/>
          <w:sz w:val="24"/>
          <w:szCs w:val="24"/>
        </w:rPr>
        <w:t xml:space="preserve"> </w:t>
      </w:r>
      <w:r w:rsidR="00CE0874" w:rsidRPr="00CE0874">
        <w:rPr>
          <w:rFonts w:ascii="Calibri" w:hAnsi="Calibri" w:cs="BookAntiqua"/>
          <w:b/>
          <w:sz w:val="24"/>
          <w:szCs w:val="24"/>
          <w:lang w:val="en-US"/>
        </w:rPr>
        <w:t>chart</w:t>
      </w:r>
      <w:r w:rsidR="00CE0874" w:rsidRPr="00CE0874">
        <w:rPr>
          <w:rFonts w:ascii="Calibri" w:hAnsi="Calibri" w:cs="BookAntiqua"/>
          <w:b/>
          <w:sz w:val="24"/>
          <w:szCs w:val="24"/>
        </w:rPr>
        <w:t>)</w:t>
      </w:r>
      <w:r>
        <w:rPr>
          <w:rFonts w:ascii="Calibri" w:hAnsi="Calibri" w:cs="BookAntiqua"/>
          <w:sz w:val="24"/>
          <w:szCs w:val="24"/>
        </w:rPr>
        <w:t>.</w:t>
      </w:r>
    </w:p>
    <w:p w:rsidR="00EE5036" w:rsidRPr="00EE5036" w:rsidRDefault="00EE5036" w:rsidP="00EE5036">
      <w:pPr>
        <w:autoSpaceDE w:val="0"/>
        <w:autoSpaceDN w:val="0"/>
        <w:adjustRightInd w:val="0"/>
        <w:spacing w:after="0" w:line="240" w:lineRule="auto"/>
        <w:rPr>
          <w:rFonts w:ascii="Calibri" w:hAnsi="Calibri" w:cs="BookAntiqua"/>
          <w:b/>
          <w:sz w:val="24"/>
          <w:szCs w:val="24"/>
        </w:rPr>
      </w:pPr>
      <w:r w:rsidRPr="003E427C">
        <w:rPr>
          <w:rFonts w:ascii="Calibri" w:hAnsi="Calibri" w:cs="BookAntiqua"/>
          <w:b/>
          <w:sz w:val="24"/>
          <w:szCs w:val="24"/>
        </w:rPr>
        <w:t>β.</w:t>
      </w:r>
      <w:r w:rsidRPr="00EE5036">
        <w:rPr>
          <w:rFonts w:ascii="Calibri" w:hAnsi="Calibri" w:cs="BookAntiqua"/>
          <w:sz w:val="24"/>
          <w:szCs w:val="24"/>
        </w:rPr>
        <w:t xml:space="preserve"> Η καταν</w:t>
      </w:r>
      <w:r>
        <w:rPr>
          <w:rFonts w:ascii="Calibri" w:hAnsi="Calibri" w:cs="BookAntiqua"/>
          <w:sz w:val="24"/>
          <w:szCs w:val="24"/>
        </w:rPr>
        <w:t>ομή</w:t>
      </w:r>
      <w:r w:rsidRPr="00EE5036">
        <w:rPr>
          <w:rFonts w:ascii="Calibri" w:hAnsi="Calibri" w:cs="BookAntiqua"/>
          <w:sz w:val="24"/>
          <w:szCs w:val="24"/>
        </w:rPr>
        <w:t xml:space="preserve"> το</w:t>
      </w:r>
      <w:r>
        <w:rPr>
          <w:rFonts w:ascii="Calibri" w:hAnsi="Calibri" w:cs="BookAntiqua"/>
          <w:sz w:val="24"/>
          <w:szCs w:val="24"/>
        </w:rPr>
        <w:t>υ</w:t>
      </w:r>
      <w:r w:rsidRPr="00EE5036">
        <w:rPr>
          <w:rFonts w:ascii="Calibri" w:hAnsi="Calibri" w:cs="BookAntiqua"/>
          <w:sz w:val="24"/>
          <w:szCs w:val="24"/>
        </w:rPr>
        <w:t xml:space="preserve"> έργο</w:t>
      </w:r>
      <w:r>
        <w:rPr>
          <w:rFonts w:ascii="Calibri" w:hAnsi="Calibri" w:cs="BookAntiqua"/>
          <w:sz w:val="24"/>
          <w:szCs w:val="24"/>
        </w:rPr>
        <w:t>υ</w:t>
      </w:r>
      <w:r w:rsidRPr="00EE5036">
        <w:rPr>
          <w:rFonts w:ascii="Calibri" w:hAnsi="Calibri" w:cs="BookAntiqua"/>
          <w:sz w:val="24"/>
          <w:szCs w:val="24"/>
        </w:rPr>
        <w:t xml:space="preserve"> που πρόκειται να παραχθεί από το υφιστάμενο    ανθρώπινο δυναμικό, </w:t>
      </w:r>
      <w:r>
        <w:rPr>
          <w:rFonts w:ascii="Calibri" w:hAnsi="Calibri" w:cs="BookAntiqua"/>
          <w:sz w:val="24"/>
          <w:szCs w:val="24"/>
        </w:rPr>
        <w:t xml:space="preserve">με πλήρη </w:t>
      </w:r>
      <w:r w:rsidR="00BA63CA">
        <w:rPr>
          <w:rFonts w:ascii="Calibri" w:hAnsi="Calibri" w:cs="BookAntiqua"/>
          <w:sz w:val="24"/>
          <w:szCs w:val="24"/>
        </w:rPr>
        <w:t xml:space="preserve">και γραπτή </w:t>
      </w:r>
      <w:r>
        <w:rPr>
          <w:rFonts w:ascii="Calibri" w:hAnsi="Calibri" w:cs="BookAntiqua"/>
          <w:sz w:val="24"/>
          <w:szCs w:val="24"/>
        </w:rPr>
        <w:t xml:space="preserve">περιγραφή της εργασίας </w:t>
      </w:r>
      <w:r w:rsidRPr="00EE5036">
        <w:rPr>
          <w:rFonts w:ascii="Calibri" w:hAnsi="Calibri" w:cs="BookAntiqua"/>
          <w:sz w:val="24"/>
          <w:szCs w:val="24"/>
        </w:rPr>
        <w:t>κατά άτομο</w:t>
      </w:r>
      <w:r>
        <w:rPr>
          <w:rFonts w:ascii="Calibri" w:hAnsi="Calibri" w:cs="BookAntiqua"/>
          <w:sz w:val="24"/>
          <w:szCs w:val="24"/>
        </w:rPr>
        <w:t xml:space="preserve"> (</w:t>
      </w:r>
      <w:r w:rsidRPr="00EE5036">
        <w:rPr>
          <w:rFonts w:ascii="Calibri" w:hAnsi="Calibri" w:cs="BookAntiqua"/>
          <w:b/>
          <w:sz w:val="24"/>
          <w:szCs w:val="24"/>
          <w:lang w:val="en-US"/>
        </w:rPr>
        <w:t>job</w:t>
      </w:r>
      <w:r w:rsidRPr="00EE5036">
        <w:rPr>
          <w:rFonts w:ascii="Calibri" w:hAnsi="Calibri" w:cs="BookAntiqua"/>
          <w:b/>
          <w:sz w:val="24"/>
          <w:szCs w:val="24"/>
        </w:rPr>
        <w:t xml:space="preserve"> </w:t>
      </w:r>
      <w:r w:rsidRPr="00EE5036">
        <w:rPr>
          <w:rFonts w:ascii="Calibri" w:hAnsi="Calibri" w:cs="BookAntiqua"/>
          <w:b/>
          <w:sz w:val="24"/>
          <w:szCs w:val="24"/>
          <w:lang w:val="en-US"/>
        </w:rPr>
        <w:t>description</w:t>
      </w:r>
      <w:r w:rsidRPr="00EE5036">
        <w:rPr>
          <w:rFonts w:ascii="Calibri" w:hAnsi="Calibri" w:cs="BookAntiqua"/>
          <w:b/>
          <w:sz w:val="24"/>
          <w:szCs w:val="24"/>
        </w:rPr>
        <w:t>)</w:t>
      </w:r>
      <w:r w:rsidRPr="00BA63CA">
        <w:rPr>
          <w:rFonts w:ascii="Calibri" w:hAnsi="Calibri" w:cs="BookAntiqua"/>
          <w:sz w:val="24"/>
          <w:szCs w:val="24"/>
        </w:rPr>
        <w:t>.</w:t>
      </w:r>
    </w:p>
    <w:p w:rsidR="00EE5036" w:rsidRPr="00EE5036" w:rsidRDefault="00EE5036" w:rsidP="00EE5036">
      <w:pPr>
        <w:autoSpaceDE w:val="0"/>
        <w:autoSpaceDN w:val="0"/>
        <w:adjustRightInd w:val="0"/>
        <w:spacing w:after="0" w:line="240" w:lineRule="auto"/>
        <w:rPr>
          <w:rFonts w:ascii="Calibri" w:hAnsi="Calibri" w:cs="BookAntiqua"/>
          <w:sz w:val="24"/>
          <w:szCs w:val="24"/>
        </w:rPr>
      </w:pPr>
      <w:r w:rsidRPr="003E427C">
        <w:rPr>
          <w:rFonts w:ascii="Calibri" w:hAnsi="Calibri" w:cs="BookAntiqua"/>
          <w:b/>
          <w:sz w:val="24"/>
          <w:szCs w:val="24"/>
        </w:rPr>
        <w:t>γ.</w:t>
      </w:r>
      <w:r w:rsidRPr="00EE5036">
        <w:rPr>
          <w:rFonts w:ascii="Calibri" w:hAnsi="Calibri" w:cs="BookAntiqua"/>
          <w:sz w:val="24"/>
          <w:szCs w:val="24"/>
        </w:rPr>
        <w:t xml:space="preserve"> </w:t>
      </w:r>
      <w:r>
        <w:rPr>
          <w:rFonts w:ascii="Calibri" w:hAnsi="Calibri" w:cs="BookAntiqua"/>
          <w:sz w:val="24"/>
          <w:szCs w:val="24"/>
        </w:rPr>
        <w:t>Ο π</w:t>
      </w:r>
      <w:r w:rsidRPr="00EE5036">
        <w:rPr>
          <w:rFonts w:ascii="Calibri" w:hAnsi="Calibri" w:cs="BookAntiqua"/>
          <w:sz w:val="24"/>
          <w:szCs w:val="24"/>
        </w:rPr>
        <w:t>ροσδιορ</w:t>
      </w:r>
      <w:r>
        <w:rPr>
          <w:rFonts w:ascii="Calibri" w:hAnsi="Calibri" w:cs="BookAntiqua"/>
          <w:sz w:val="24"/>
          <w:szCs w:val="24"/>
        </w:rPr>
        <w:t>ισμός</w:t>
      </w:r>
      <w:r w:rsidRPr="00EE5036">
        <w:rPr>
          <w:rFonts w:ascii="Calibri" w:hAnsi="Calibri" w:cs="BookAntiqua"/>
          <w:sz w:val="24"/>
          <w:szCs w:val="24"/>
        </w:rPr>
        <w:t xml:space="preserve"> τ</w:t>
      </w:r>
      <w:r>
        <w:rPr>
          <w:rFonts w:ascii="Calibri" w:hAnsi="Calibri" w:cs="BookAntiqua"/>
          <w:sz w:val="24"/>
          <w:szCs w:val="24"/>
        </w:rPr>
        <w:t>ων</w:t>
      </w:r>
      <w:r w:rsidRPr="00EE5036">
        <w:rPr>
          <w:rFonts w:ascii="Calibri" w:hAnsi="Calibri" w:cs="BookAntiqua"/>
          <w:sz w:val="24"/>
          <w:szCs w:val="24"/>
        </w:rPr>
        <w:t xml:space="preserve"> </w:t>
      </w:r>
      <w:r>
        <w:rPr>
          <w:rFonts w:ascii="Calibri" w:hAnsi="Calibri" w:cs="BookAntiqua"/>
          <w:sz w:val="24"/>
          <w:szCs w:val="24"/>
        </w:rPr>
        <w:t xml:space="preserve">στόχων που το κάθε άτομο θα πρέπει να πετύχει στη διάρκεια π.χ. ενός έτους, αλλά και των </w:t>
      </w:r>
      <w:r w:rsidRPr="00EE5036">
        <w:rPr>
          <w:rFonts w:ascii="Calibri" w:hAnsi="Calibri" w:cs="BookAntiqua"/>
          <w:sz w:val="24"/>
          <w:szCs w:val="24"/>
        </w:rPr>
        <w:t>ευθην</w:t>
      </w:r>
      <w:r>
        <w:rPr>
          <w:rFonts w:ascii="Calibri" w:hAnsi="Calibri" w:cs="BookAntiqua"/>
          <w:sz w:val="24"/>
          <w:szCs w:val="24"/>
        </w:rPr>
        <w:t>ών</w:t>
      </w:r>
      <w:r w:rsidRPr="00EE5036">
        <w:rPr>
          <w:rFonts w:ascii="Calibri" w:hAnsi="Calibri" w:cs="BookAntiqua"/>
          <w:sz w:val="24"/>
          <w:szCs w:val="24"/>
        </w:rPr>
        <w:t xml:space="preserve"> </w:t>
      </w:r>
      <w:r>
        <w:rPr>
          <w:rFonts w:ascii="Calibri" w:hAnsi="Calibri" w:cs="BookAntiqua"/>
          <w:sz w:val="24"/>
          <w:szCs w:val="24"/>
        </w:rPr>
        <w:t>του</w:t>
      </w:r>
      <w:r w:rsidRPr="00EE5036">
        <w:rPr>
          <w:rFonts w:ascii="Calibri" w:hAnsi="Calibri" w:cs="BookAntiqua"/>
          <w:sz w:val="24"/>
          <w:szCs w:val="24"/>
        </w:rPr>
        <w:t xml:space="preserve"> ατόμου στην πραγμάτωση τ</w:t>
      </w:r>
      <w:r>
        <w:rPr>
          <w:rFonts w:ascii="Calibri" w:hAnsi="Calibri" w:cs="BookAntiqua"/>
          <w:sz w:val="24"/>
          <w:szCs w:val="24"/>
        </w:rPr>
        <w:t>ων</w:t>
      </w:r>
      <w:r w:rsidRPr="00EE5036">
        <w:rPr>
          <w:rFonts w:ascii="Calibri" w:hAnsi="Calibri" w:cs="BookAntiqua"/>
          <w:sz w:val="24"/>
          <w:szCs w:val="24"/>
        </w:rPr>
        <w:t xml:space="preserve"> στόχ</w:t>
      </w:r>
      <w:r>
        <w:rPr>
          <w:rFonts w:ascii="Calibri" w:hAnsi="Calibri" w:cs="BookAntiqua"/>
          <w:sz w:val="24"/>
          <w:szCs w:val="24"/>
        </w:rPr>
        <w:t xml:space="preserve">ων </w:t>
      </w:r>
      <w:r w:rsidR="00CF6C15" w:rsidRPr="00CF6C15">
        <w:rPr>
          <w:sz w:val="24"/>
        </w:rPr>
        <w:t>μέσα από τον καταμερισμό της εξουσίας</w:t>
      </w:r>
      <w:r w:rsidR="00CF6C15">
        <w:rPr>
          <w:sz w:val="24"/>
        </w:rPr>
        <w:t xml:space="preserve"> </w:t>
      </w:r>
      <w:r w:rsidRPr="00EE5036">
        <w:rPr>
          <w:rFonts w:ascii="Calibri" w:hAnsi="Calibri" w:cs="BookAntiqua"/>
          <w:b/>
          <w:sz w:val="24"/>
          <w:szCs w:val="24"/>
        </w:rPr>
        <w:t>(</w:t>
      </w:r>
      <w:r w:rsidRPr="00EE5036">
        <w:rPr>
          <w:rFonts w:ascii="Calibri" w:hAnsi="Calibri" w:cs="BookAntiqua"/>
          <w:b/>
          <w:sz w:val="24"/>
          <w:szCs w:val="24"/>
          <w:lang w:val="en-US"/>
        </w:rPr>
        <w:t>assign</w:t>
      </w:r>
      <w:r w:rsidRPr="00EE5036">
        <w:rPr>
          <w:rFonts w:ascii="Calibri" w:hAnsi="Calibri" w:cs="BookAntiqua"/>
          <w:b/>
          <w:sz w:val="24"/>
          <w:szCs w:val="24"/>
        </w:rPr>
        <w:t xml:space="preserve"> </w:t>
      </w:r>
      <w:r w:rsidRPr="00EE5036">
        <w:rPr>
          <w:rFonts w:ascii="Calibri" w:hAnsi="Calibri" w:cs="BookAntiqua"/>
          <w:b/>
          <w:sz w:val="24"/>
          <w:szCs w:val="24"/>
          <w:lang w:val="en-US"/>
        </w:rPr>
        <w:t>duties</w:t>
      </w:r>
      <w:r w:rsidRPr="00EE5036">
        <w:rPr>
          <w:rFonts w:ascii="Calibri" w:hAnsi="Calibri" w:cs="BookAntiqua"/>
          <w:b/>
          <w:sz w:val="24"/>
          <w:szCs w:val="24"/>
        </w:rPr>
        <w:t xml:space="preserve"> </w:t>
      </w:r>
      <w:r w:rsidRPr="00EE5036">
        <w:rPr>
          <w:rFonts w:ascii="Calibri" w:hAnsi="Calibri" w:cs="BookAntiqua"/>
          <w:b/>
          <w:sz w:val="24"/>
          <w:szCs w:val="24"/>
          <w:lang w:val="en-US"/>
        </w:rPr>
        <w:t>and</w:t>
      </w:r>
      <w:r w:rsidRPr="00EE5036">
        <w:rPr>
          <w:rFonts w:ascii="Calibri" w:hAnsi="Calibri" w:cs="BookAntiqua"/>
          <w:b/>
          <w:sz w:val="24"/>
          <w:szCs w:val="24"/>
        </w:rPr>
        <w:t xml:space="preserve"> </w:t>
      </w:r>
      <w:r w:rsidRPr="00EE5036">
        <w:rPr>
          <w:rFonts w:ascii="Calibri" w:hAnsi="Calibri" w:cs="BookAntiqua"/>
          <w:b/>
          <w:sz w:val="24"/>
          <w:szCs w:val="24"/>
          <w:lang w:val="en-US"/>
        </w:rPr>
        <w:t>responsibilities</w:t>
      </w:r>
      <w:r w:rsidRPr="00EE5036">
        <w:rPr>
          <w:rFonts w:ascii="Calibri" w:hAnsi="Calibri" w:cs="BookAntiqua"/>
          <w:b/>
          <w:sz w:val="24"/>
          <w:szCs w:val="24"/>
        </w:rPr>
        <w:t>)</w:t>
      </w:r>
      <w:r w:rsidRPr="006813C8">
        <w:rPr>
          <w:rFonts w:ascii="Calibri" w:hAnsi="Calibri" w:cs="BookAntiqua"/>
          <w:sz w:val="24"/>
          <w:szCs w:val="24"/>
        </w:rPr>
        <w:t>.</w:t>
      </w:r>
    </w:p>
    <w:p w:rsidR="00EE5036" w:rsidRDefault="006813C8" w:rsidP="00EE5036">
      <w:pPr>
        <w:autoSpaceDE w:val="0"/>
        <w:autoSpaceDN w:val="0"/>
        <w:adjustRightInd w:val="0"/>
        <w:spacing w:after="0" w:line="240" w:lineRule="auto"/>
        <w:rPr>
          <w:rFonts w:ascii="Calibri" w:hAnsi="Calibri" w:cs="BookAntiqua"/>
          <w:sz w:val="24"/>
          <w:szCs w:val="24"/>
        </w:rPr>
      </w:pPr>
      <w:r w:rsidRPr="003E427C">
        <w:rPr>
          <w:rFonts w:ascii="Calibri" w:hAnsi="Calibri" w:cs="BookAntiqua"/>
          <w:b/>
          <w:sz w:val="24"/>
          <w:szCs w:val="24"/>
        </w:rPr>
        <w:t>δ</w:t>
      </w:r>
      <w:r w:rsidR="00EE5036" w:rsidRPr="003E427C">
        <w:rPr>
          <w:rFonts w:ascii="Calibri" w:hAnsi="Calibri" w:cs="BookAntiqua"/>
          <w:b/>
          <w:sz w:val="24"/>
          <w:szCs w:val="24"/>
        </w:rPr>
        <w:t>.</w:t>
      </w:r>
      <w:r w:rsidR="00EE5036" w:rsidRPr="00EE5036">
        <w:rPr>
          <w:rFonts w:ascii="Calibri" w:hAnsi="Calibri" w:cs="BookAntiqua"/>
          <w:sz w:val="24"/>
          <w:szCs w:val="24"/>
        </w:rPr>
        <w:t xml:space="preserve"> </w:t>
      </w:r>
      <w:r w:rsidR="00BA63CA">
        <w:rPr>
          <w:rFonts w:ascii="Calibri" w:hAnsi="Calibri" w:cs="BookAntiqua"/>
          <w:sz w:val="24"/>
          <w:szCs w:val="24"/>
        </w:rPr>
        <w:t>Η γραπτή ε</w:t>
      </w:r>
      <w:r w:rsidRPr="00EE5036">
        <w:rPr>
          <w:rFonts w:ascii="Calibri" w:hAnsi="Calibri" w:cs="BookAntiqua"/>
          <w:sz w:val="24"/>
          <w:szCs w:val="24"/>
        </w:rPr>
        <w:t>κχώρ</w:t>
      </w:r>
      <w:r>
        <w:rPr>
          <w:rFonts w:ascii="Calibri" w:hAnsi="Calibri" w:cs="BookAntiqua"/>
          <w:sz w:val="24"/>
          <w:szCs w:val="24"/>
        </w:rPr>
        <w:t>ηση</w:t>
      </w:r>
      <w:r w:rsidR="00EE5036" w:rsidRPr="00EE5036">
        <w:rPr>
          <w:rFonts w:ascii="Calibri" w:hAnsi="Calibri" w:cs="BookAntiqua"/>
          <w:sz w:val="24"/>
          <w:szCs w:val="24"/>
        </w:rPr>
        <w:t xml:space="preserve"> </w:t>
      </w:r>
      <w:r w:rsidRPr="00EE5036">
        <w:rPr>
          <w:rFonts w:ascii="Calibri" w:hAnsi="Calibri" w:cs="BookAntiqua"/>
          <w:sz w:val="24"/>
          <w:szCs w:val="24"/>
        </w:rPr>
        <w:t>εξουσι</w:t>
      </w:r>
      <w:r>
        <w:rPr>
          <w:rFonts w:ascii="Calibri" w:hAnsi="Calibri" w:cs="BookAntiqua"/>
          <w:sz w:val="24"/>
          <w:szCs w:val="24"/>
        </w:rPr>
        <w:t>ών</w:t>
      </w:r>
      <w:r w:rsidR="00EE5036" w:rsidRPr="00EE5036">
        <w:rPr>
          <w:rFonts w:ascii="Calibri" w:hAnsi="Calibri" w:cs="BookAntiqua"/>
          <w:sz w:val="24"/>
          <w:szCs w:val="24"/>
        </w:rPr>
        <w:t xml:space="preserve"> και </w:t>
      </w:r>
      <w:r w:rsidRPr="00EE5036">
        <w:rPr>
          <w:rFonts w:ascii="Calibri" w:hAnsi="Calibri" w:cs="BookAntiqua"/>
          <w:sz w:val="24"/>
          <w:szCs w:val="24"/>
        </w:rPr>
        <w:t>αρμοδιοτήτ</w:t>
      </w:r>
      <w:r>
        <w:rPr>
          <w:rFonts w:ascii="Calibri" w:hAnsi="Calibri" w:cs="BookAntiqua"/>
          <w:sz w:val="24"/>
          <w:szCs w:val="24"/>
        </w:rPr>
        <w:t xml:space="preserve">ων για να μπορέσει το άτομο να υλοποιήσει τους στόχους </w:t>
      </w:r>
      <w:r w:rsidRPr="006813C8">
        <w:rPr>
          <w:rFonts w:ascii="Calibri" w:hAnsi="Calibri" w:cs="BookAntiqua"/>
          <w:b/>
          <w:sz w:val="24"/>
          <w:szCs w:val="24"/>
        </w:rPr>
        <w:t>(</w:t>
      </w:r>
      <w:r>
        <w:rPr>
          <w:rFonts w:ascii="Calibri" w:hAnsi="Calibri" w:cs="BookAntiqua"/>
          <w:b/>
          <w:sz w:val="24"/>
          <w:szCs w:val="24"/>
          <w:lang w:val="en-US"/>
        </w:rPr>
        <w:t>d</w:t>
      </w:r>
      <w:r w:rsidRPr="006813C8">
        <w:rPr>
          <w:rFonts w:ascii="Calibri" w:hAnsi="Calibri" w:cs="BookAntiqua"/>
          <w:b/>
          <w:sz w:val="24"/>
          <w:szCs w:val="24"/>
          <w:lang w:val="en-US"/>
        </w:rPr>
        <w:t>elegation</w:t>
      </w:r>
      <w:r w:rsidRPr="006813C8">
        <w:rPr>
          <w:rFonts w:ascii="Calibri" w:hAnsi="Calibri" w:cs="BookAntiqua"/>
          <w:b/>
          <w:sz w:val="24"/>
          <w:szCs w:val="24"/>
        </w:rPr>
        <w:t xml:space="preserve"> </w:t>
      </w:r>
      <w:r w:rsidRPr="006813C8">
        <w:rPr>
          <w:rFonts w:ascii="Calibri" w:hAnsi="Calibri" w:cs="BookAntiqua"/>
          <w:b/>
          <w:sz w:val="24"/>
          <w:szCs w:val="24"/>
          <w:lang w:val="en-US"/>
        </w:rPr>
        <w:t>of</w:t>
      </w:r>
      <w:r w:rsidRPr="006813C8">
        <w:rPr>
          <w:rFonts w:ascii="Calibri" w:hAnsi="Calibri" w:cs="BookAntiqua"/>
          <w:b/>
          <w:sz w:val="24"/>
          <w:szCs w:val="24"/>
        </w:rPr>
        <w:t xml:space="preserve"> </w:t>
      </w:r>
      <w:r w:rsidRPr="006813C8">
        <w:rPr>
          <w:rFonts w:ascii="Calibri" w:hAnsi="Calibri" w:cs="BookAntiqua"/>
          <w:b/>
          <w:sz w:val="24"/>
          <w:szCs w:val="24"/>
          <w:lang w:val="en-US"/>
        </w:rPr>
        <w:t>authorities</w:t>
      </w:r>
      <w:r w:rsidRPr="006813C8">
        <w:rPr>
          <w:rFonts w:ascii="Calibri" w:hAnsi="Calibri" w:cs="BookAntiqua"/>
          <w:b/>
          <w:sz w:val="24"/>
          <w:szCs w:val="24"/>
        </w:rPr>
        <w:t>)</w:t>
      </w:r>
      <w:r w:rsidR="00EE5036" w:rsidRPr="00EE5036">
        <w:rPr>
          <w:rFonts w:ascii="Calibri" w:hAnsi="Calibri" w:cs="BookAntiqua"/>
          <w:sz w:val="24"/>
          <w:szCs w:val="24"/>
        </w:rPr>
        <w:t>.</w:t>
      </w:r>
    </w:p>
    <w:p w:rsidR="00BA63CA" w:rsidRDefault="00BA63CA" w:rsidP="00EE5036">
      <w:pPr>
        <w:autoSpaceDE w:val="0"/>
        <w:autoSpaceDN w:val="0"/>
        <w:adjustRightInd w:val="0"/>
        <w:spacing w:after="0" w:line="240" w:lineRule="auto"/>
        <w:rPr>
          <w:rFonts w:ascii="Calibri" w:hAnsi="Calibri" w:cs="BookAntiqua"/>
          <w:b/>
          <w:sz w:val="24"/>
          <w:szCs w:val="24"/>
        </w:rPr>
      </w:pPr>
      <w:r w:rsidRPr="003E427C">
        <w:rPr>
          <w:rFonts w:ascii="Calibri" w:hAnsi="Calibri" w:cs="BookAntiqua"/>
          <w:b/>
          <w:sz w:val="24"/>
          <w:szCs w:val="24"/>
        </w:rPr>
        <w:t>ε.</w:t>
      </w:r>
      <w:r>
        <w:rPr>
          <w:rFonts w:ascii="Calibri" w:hAnsi="Calibri" w:cs="BookAntiqua"/>
          <w:sz w:val="24"/>
          <w:szCs w:val="24"/>
        </w:rPr>
        <w:t xml:space="preserve"> Η ύπαρξη ενός συστήματος προστασίας προσωπικών δεδομένων </w:t>
      </w:r>
      <w:r w:rsidR="00A10EAD">
        <w:rPr>
          <w:rFonts w:ascii="Calibri" w:hAnsi="Calibri" w:cs="BookAntiqua"/>
          <w:sz w:val="24"/>
          <w:szCs w:val="24"/>
        </w:rPr>
        <w:t xml:space="preserve">που θα απορρέουν από την αξιολόγηση </w:t>
      </w:r>
      <w:r w:rsidR="00A10EAD" w:rsidRPr="00A10EAD">
        <w:rPr>
          <w:rFonts w:ascii="Calibri" w:hAnsi="Calibri" w:cs="BookAntiqua"/>
          <w:b/>
          <w:sz w:val="24"/>
          <w:szCs w:val="24"/>
        </w:rPr>
        <w:t>(</w:t>
      </w:r>
      <w:r w:rsidR="00A10EAD" w:rsidRPr="00A10EAD">
        <w:rPr>
          <w:rFonts w:ascii="Calibri" w:hAnsi="Calibri" w:cs="BookAntiqua"/>
          <w:b/>
          <w:sz w:val="24"/>
          <w:szCs w:val="24"/>
          <w:lang w:val="en-US"/>
        </w:rPr>
        <w:t>data</w:t>
      </w:r>
      <w:r w:rsidR="00A10EAD" w:rsidRPr="00A10EAD">
        <w:rPr>
          <w:rFonts w:ascii="Calibri" w:hAnsi="Calibri" w:cs="BookAntiqua"/>
          <w:b/>
          <w:sz w:val="24"/>
          <w:szCs w:val="24"/>
        </w:rPr>
        <w:t xml:space="preserve"> </w:t>
      </w:r>
      <w:r w:rsidR="00A10EAD" w:rsidRPr="00A10EAD">
        <w:rPr>
          <w:rFonts w:ascii="Calibri" w:hAnsi="Calibri" w:cs="BookAntiqua"/>
          <w:b/>
          <w:sz w:val="24"/>
          <w:szCs w:val="24"/>
          <w:lang w:val="en-US"/>
        </w:rPr>
        <w:t>privacy</w:t>
      </w:r>
      <w:r w:rsidR="00A10EAD" w:rsidRPr="00A10EAD">
        <w:rPr>
          <w:rFonts w:ascii="Calibri" w:hAnsi="Calibri" w:cs="BookAntiqua"/>
          <w:b/>
          <w:sz w:val="24"/>
          <w:szCs w:val="24"/>
        </w:rPr>
        <w:t>).</w:t>
      </w:r>
    </w:p>
    <w:p w:rsidR="003E427C" w:rsidRPr="00663BCA" w:rsidRDefault="003E427C" w:rsidP="00EE5036">
      <w:pPr>
        <w:autoSpaceDE w:val="0"/>
        <w:autoSpaceDN w:val="0"/>
        <w:adjustRightInd w:val="0"/>
        <w:spacing w:after="0" w:line="240" w:lineRule="auto"/>
        <w:rPr>
          <w:rFonts w:ascii="Calibri" w:hAnsi="Calibri" w:cs="BookAntiqua"/>
          <w:b/>
          <w:sz w:val="24"/>
          <w:szCs w:val="24"/>
        </w:rPr>
      </w:pPr>
      <w:r>
        <w:rPr>
          <w:rFonts w:ascii="Calibri" w:hAnsi="Calibri" w:cs="BookAntiqua"/>
          <w:b/>
          <w:sz w:val="24"/>
          <w:szCs w:val="24"/>
        </w:rPr>
        <w:t xml:space="preserve">            Σχηματική απεικόνιση προϋποθέσεων διαδικασίας αξιολόγησης</w:t>
      </w:r>
    </w:p>
    <w:p w:rsidR="00144E9E" w:rsidRPr="00144E9E" w:rsidRDefault="00532C17" w:rsidP="00EE5036">
      <w:pPr>
        <w:autoSpaceDE w:val="0"/>
        <w:autoSpaceDN w:val="0"/>
        <w:adjustRightInd w:val="0"/>
        <w:spacing w:after="0" w:line="240" w:lineRule="auto"/>
        <w:rPr>
          <w:rFonts w:ascii="Calibri" w:hAnsi="Calibri" w:cs="BookAntiqua"/>
          <w:sz w:val="24"/>
          <w:szCs w:val="24"/>
        </w:rPr>
      </w:pPr>
      <w:r>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59264" behindDoc="0" locked="0" layoutInCell="1" allowOverlap="1" wp14:anchorId="30D9D9E5" wp14:editId="3088E415">
                <wp:simplePos x="0" y="0"/>
                <wp:positionH relativeFrom="column">
                  <wp:posOffset>1754480</wp:posOffset>
                </wp:positionH>
                <wp:positionV relativeFrom="paragraph">
                  <wp:posOffset>99274</wp:posOffset>
                </wp:positionV>
                <wp:extent cx="1822450" cy="344384"/>
                <wp:effectExtent l="0" t="0" r="25400" b="17780"/>
                <wp:wrapNone/>
                <wp:docPr id="1" name="Ορθογώνιο 1"/>
                <wp:cNvGraphicFramePr/>
                <a:graphic xmlns:a="http://schemas.openxmlformats.org/drawingml/2006/main">
                  <a:graphicData uri="http://schemas.microsoft.com/office/word/2010/wordprocessingShape">
                    <wps:wsp>
                      <wps:cNvSpPr/>
                      <wps:spPr>
                        <a:xfrm>
                          <a:off x="0" y="0"/>
                          <a:ext cx="1822450" cy="344384"/>
                        </a:xfrm>
                        <a:prstGeom prst="rect">
                          <a:avLst/>
                        </a:prstGeom>
                      </wps:spPr>
                      <wps:style>
                        <a:lnRef idx="2">
                          <a:schemeClr val="dk1"/>
                        </a:lnRef>
                        <a:fillRef idx="1">
                          <a:schemeClr val="lt1"/>
                        </a:fillRef>
                        <a:effectRef idx="0">
                          <a:schemeClr val="dk1"/>
                        </a:effectRef>
                        <a:fontRef idx="minor">
                          <a:schemeClr val="dk1"/>
                        </a:fontRef>
                      </wps:style>
                      <wps:txbx>
                        <w:txbxContent>
                          <w:p w:rsidR="002A4228" w:rsidRDefault="002A4228" w:rsidP="00532C17">
                            <w:pPr>
                              <w:jc w:val="center"/>
                            </w:pPr>
                            <w:r>
                              <w:t>Οργανόγραμμα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138.15pt;margin-top:7.8pt;width:143.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" fillcolor="white [3201]" strokecolor="black [3200]" strokeweight="2pt">
                <v:textbox>
                  <w:txbxContent>
                    <w:p w:rsidR="002A4228" w:rsidRDefault="002A4228" w:rsidP="00532C17">
                      <w:pPr>
                        <w:jc w:val="center"/>
                      </w:pPr>
                      <w:r>
                        <w:t>Οργανόγραμμα</w:t>
                      </w:r>
                    </w:p>
                  </w:txbxContent>
                </v:textbox>
              </v:rect>
            </w:pict>
          </mc:Fallback>
        </mc:AlternateContent>
      </w:r>
      <w:r w:rsidR="00144E9E">
        <w:rPr>
          <w:rFonts w:ascii="Calibri" w:hAnsi="Calibri" w:cs="BookAntiqua"/>
          <w:sz w:val="24"/>
          <w:szCs w:val="24"/>
        </w:rPr>
        <w:t xml:space="preserve">    </w:t>
      </w:r>
    </w:p>
    <w:p w:rsidR="00CB0D7D" w:rsidRDefault="00890EFD" w:rsidP="00CE0874">
      <w:pPr>
        <w:spacing w:before="150" w:after="150" w:line="240" w:lineRule="auto"/>
        <w:jc w:val="both"/>
        <w:rPr>
          <w:rFonts w:ascii="Calibri" w:eastAsia="Times New Roman" w:hAnsi="Calibri" w:cs="Times New Roman"/>
          <w:b/>
          <w:color w:val="000000"/>
          <w:sz w:val="24"/>
          <w:szCs w:val="24"/>
          <w:lang w:eastAsia="el-GR"/>
        </w:rPr>
      </w:pPr>
      <w:r>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60288" behindDoc="0" locked="0" layoutInCell="1" allowOverlap="1" wp14:anchorId="004980B4" wp14:editId="1EDB2F1E">
                <wp:simplePos x="0" y="0"/>
                <wp:positionH relativeFrom="column">
                  <wp:posOffset>2651100</wp:posOffset>
                </wp:positionH>
                <wp:positionV relativeFrom="paragraph">
                  <wp:posOffset>257513</wp:posOffset>
                </wp:positionV>
                <wp:extent cx="0" cy="296883"/>
                <wp:effectExtent l="95250" t="0" r="57150" b="65405"/>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0" cy="2968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2" o:spid="_x0000_s1026" type="#_x0000_t32" style="position:absolute;margin-left:208.75pt;margin-top:20.3pt;width:0;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" strokecolor="#4579b8 [3044]">
                <v:stroke endarrow="open"/>
              </v:shape>
            </w:pict>
          </mc:Fallback>
        </mc:AlternateContent>
      </w:r>
    </w:p>
    <w:p w:rsidR="00CB0D7D" w:rsidRDefault="003C1EFD" w:rsidP="00CE0874">
      <w:pPr>
        <w:spacing w:before="150" w:after="150" w:line="240" w:lineRule="auto"/>
        <w:jc w:val="both"/>
        <w:rPr>
          <w:rFonts w:ascii="Calibri" w:eastAsia="Times New Roman" w:hAnsi="Calibri" w:cs="Times New Roman"/>
          <w:b/>
          <w:color w:val="000000"/>
          <w:sz w:val="24"/>
          <w:szCs w:val="24"/>
          <w:lang w:eastAsia="el-GR"/>
        </w:rPr>
      </w:pPr>
      <w:r>
        <w:rPr>
          <w:rFonts w:ascii="Calibri" w:eastAsia="Times New Roman" w:hAnsi="Calibri" w:cs="Times New Roman"/>
          <w:noProof/>
          <w:color w:val="000000"/>
          <w:sz w:val="24"/>
          <w:szCs w:val="24"/>
          <w:lang w:eastAsia="el-GR"/>
        </w:rPr>
        <mc:AlternateContent>
          <mc:Choice Requires="wps">
            <w:drawing>
              <wp:anchor distT="0" distB="0" distL="114300" distR="114300" simplePos="0" relativeHeight="251668480" behindDoc="0" locked="0" layoutInCell="1" allowOverlap="1" wp14:anchorId="12104A69" wp14:editId="16036840">
                <wp:simplePos x="0" y="0"/>
                <wp:positionH relativeFrom="column">
                  <wp:posOffset>4117769</wp:posOffset>
                </wp:positionH>
                <wp:positionV relativeFrom="paragraph">
                  <wp:posOffset>172003</wp:posOffset>
                </wp:positionV>
                <wp:extent cx="0" cy="207818"/>
                <wp:effectExtent l="95250" t="0" r="57150" b="59055"/>
                <wp:wrapNone/>
                <wp:docPr id="12" name="Ευθύγραμμο βέλος σύνδεσης 12"/>
                <wp:cNvGraphicFramePr/>
                <a:graphic xmlns:a="http://schemas.openxmlformats.org/drawingml/2006/main">
                  <a:graphicData uri="http://schemas.microsoft.com/office/word/2010/wordprocessingShape">
                    <wps:wsp>
                      <wps:cNvCnPr/>
                      <wps:spPr>
                        <a:xfrm>
                          <a:off x="0" y="0"/>
                          <a:ext cx="0" cy="2078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2" o:spid="_x0000_s1026" type="#_x0000_t32" style="position:absolute;margin-left:324.25pt;margin-top:13.55pt;width:0;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" strokecolor="#4579b8 [3044]">
                <v:stroke endarrow="open"/>
              </v:shape>
            </w:pict>
          </mc:Fallback>
        </mc:AlternateContent>
      </w:r>
      <w:r>
        <w:rPr>
          <w:rFonts w:ascii="Calibri" w:eastAsia="Times New Roman" w:hAnsi="Calibri" w:cs="Times New Roman"/>
          <w:noProof/>
          <w:color w:val="000000"/>
          <w:sz w:val="24"/>
          <w:szCs w:val="24"/>
          <w:lang w:eastAsia="el-GR"/>
        </w:rPr>
        <mc:AlternateContent>
          <mc:Choice Requires="wps">
            <w:drawing>
              <wp:anchor distT="0" distB="0" distL="114300" distR="114300" simplePos="0" relativeHeight="251667456" behindDoc="0" locked="0" layoutInCell="1" allowOverlap="1" wp14:anchorId="0D224DFE" wp14:editId="7816BACD">
                <wp:simplePos x="0" y="0"/>
                <wp:positionH relativeFrom="column">
                  <wp:posOffset>2650564</wp:posOffset>
                </wp:positionH>
                <wp:positionV relativeFrom="paragraph">
                  <wp:posOffset>177940</wp:posOffset>
                </wp:positionV>
                <wp:extent cx="1" cy="201708"/>
                <wp:effectExtent l="95250" t="0" r="57150" b="65405"/>
                <wp:wrapNone/>
                <wp:docPr id="11" name="Ευθύγραμμο βέλος σύνδεσης 11"/>
                <wp:cNvGraphicFramePr/>
                <a:graphic xmlns:a="http://schemas.openxmlformats.org/drawingml/2006/main">
                  <a:graphicData uri="http://schemas.microsoft.com/office/word/2010/wordprocessingShape">
                    <wps:wsp>
                      <wps:cNvCnPr/>
                      <wps:spPr>
                        <a:xfrm flipH="1">
                          <a:off x="0" y="0"/>
                          <a:ext cx="1" cy="2017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1" o:spid="_x0000_s1026" type="#_x0000_t32" style="position:absolute;margin-left:208.7pt;margin-top:14pt;width:0;height:15.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" strokecolor="#4579b8 [3044]">
                <v:stroke endarrow="open"/>
              </v:shape>
            </w:pict>
          </mc:Fallback>
        </mc:AlternateContent>
      </w:r>
      <w:r w:rsidR="00890EFD">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64384" behindDoc="0" locked="0" layoutInCell="1" allowOverlap="1" wp14:anchorId="1B093DC8" wp14:editId="4C93DAD3">
                <wp:simplePos x="0" y="0"/>
                <wp:positionH relativeFrom="column">
                  <wp:posOffset>1024247</wp:posOffset>
                </wp:positionH>
                <wp:positionV relativeFrom="paragraph">
                  <wp:posOffset>172003</wp:posOffset>
                </wp:positionV>
                <wp:extent cx="0" cy="207818"/>
                <wp:effectExtent l="95250" t="0" r="57150" b="59055"/>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0" cy="2078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6" o:spid="_x0000_s1026" type="#_x0000_t32" style="position:absolute;margin-left:80.65pt;margin-top:13.55pt;width:0;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" strokecolor="#4579b8 [3044]">
                <v:stroke endarrow="open"/>
              </v:shape>
            </w:pict>
          </mc:Fallback>
        </mc:AlternateContent>
      </w:r>
      <w:r w:rsidR="00890EFD">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62336" behindDoc="0" locked="0" layoutInCell="1" allowOverlap="1" wp14:anchorId="5F3EC131" wp14:editId="05866E43">
                <wp:simplePos x="0" y="0"/>
                <wp:positionH relativeFrom="column">
                  <wp:posOffset>1024247</wp:posOffset>
                </wp:positionH>
                <wp:positionV relativeFrom="paragraph">
                  <wp:posOffset>172003</wp:posOffset>
                </wp:positionV>
                <wp:extent cx="3093522" cy="0"/>
                <wp:effectExtent l="0" t="0" r="12065" b="19050"/>
                <wp:wrapNone/>
                <wp:docPr id="3" name="Ευθεία γραμμή σύνδεσης 3"/>
                <wp:cNvGraphicFramePr/>
                <a:graphic xmlns:a="http://schemas.openxmlformats.org/drawingml/2006/main">
                  <a:graphicData uri="http://schemas.microsoft.com/office/word/2010/wordprocessingShape">
                    <wps:wsp>
                      <wps:cNvCnPr/>
                      <wps:spPr>
                        <a:xfrm>
                          <a:off x="0" y="0"/>
                          <a:ext cx="30935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5pt,13.55pt" to="324.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" strokecolor="#4579b8 [3044]"/>
            </w:pict>
          </mc:Fallback>
        </mc:AlternateContent>
      </w:r>
    </w:p>
    <w:p w:rsidR="00CB0D7D" w:rsidRDefault="003C1EFD" w:rsidP="00CE0874">
      <w:pPr>
        <w:spacing w:before="150" w:after="150" w:line="240" w:lineRule="auto"/>
        <w:jc w:val="both"/>
        <w:rPr>
          <w:rFonts w:ascii="Calibri" w:eastAsia="Times New Roman" w:hAnsi="Calibri" w:cs="Times New Roman"/>
          <w:b/>
          <w:color w:val="000000"/>
          <w:sz w:val="24"/>
          <w:szCs w:val="24"/>
          <w:lang w:eastAsia="el-GR"/>
        </w:rPr>
      </w:pPr>
      <w:r>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66432" behindDoc="0" locked="0" layoutInCell="1" allowOverlap="1" wp14:anchorId="1140C4AD" wp14:editId="7CC5ED7F">
                <wp:simplePos x="0" y="0"/>
                <wp:positionH relativeFrom="column">
                  <wp:posOffset>3440875</wp:posOffset>
                </wp:positionH>
                <wp:positionV relativeFrom="paragraph">
                  <wp:posOffset>98516</wp:posOffset>
                </wp:positionV>
                <wp:extent cx="1282535" cy="777240"/>
                <wp:effectExtent l="0" t="0" r="13335" b="22860"/>
                <wp:wrapNone/>
                <wp:docPr id="10" name="Στρογγυλεμένο ορθογώνιο 10"/>
                <wp:cNvGraphicFramePr/>
                <a:graphic xmlns:a="http://schemas.openxmlformats.org/drawingml/2006/main">
                  <a:graphicData uri="http://schemas.microsoft.com/office/word/2010/wordprocessingShape">
                    <wps:wsp>
                      <wps:cNvSpPr/>
                      <wps:spPr>
                        <a:xfrm>
                          <a:off x="0" y="0"/>
                          <a:ext cx="1282535" cy="777240"/>
                        </a:xfrm>
                        <a:prstGeom prst="roundRect">
                          <a:avLst/>
                        </a:prstGeom>
                      </wps:spPr>
                      <wps:style>
                        <a:lnRef idx="2">
                          <a:schemeClr val="dk1"/>
                        </a:lnRef>
                        <a:fillRef idx="1">
                          <a:schemeClr val="lt1"/>
                        </a:fillRef>
                        <a:effectRef idx="0">
                          <a:schemeClr val="dk1"/>
                        </a:effectRef>
                        <a:fontRef idx="minor">
                          <a:schemeClr val="dk1"/>
                        </a:fontRef>
                      </wps:style>
                      <wps:txbx>
                        <w:txbxContent>
                          <w:p w:rsidR="002A4228" w:rsidRDefault="002A4228" w:rsidP="003C1EFD">
                            <w:pPr>
                              <w:jc w:val="center"/>
                            </w:pPr>
                            <w:r>
                              <w:t>Εκχώρηση εξουσιών και αρμοδιοτήτων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10" o:spid="_x0000_s1027" style="position:absolute;left:0;text-align:left;margin-left:270.95pt;margin-top:7.75pt;width:101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" fillcolor="white [3201]" strokecolor="black [3200]" strokeweight="2pt">
                <v:textbox>
                  <w:txbxContent>
                    <w:p w:rsidR="002A4228" w:rsidRDefault="002A4228" w:rsidP="003C1EFD">
                      <w:pPr>
                        <w:jc w:val="center"/>
                      </w:pPr>
                      <w:r>
                        <w:t>Εκχώρηση εξουσιών και αρμοδιοτήτων</w:t>
                      </w:r>
                    </w:p>
                  </w:txbxContent>
                </v:textbox>
              </v:roundrect>
            </w:pict>
          </mc:Fallback>
        </mc:AlternateContent>
      </w:r>
      <w:r w:rsidR="00890EFD">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65408" behindDoc="0" locked="0" layoutInCell="1" allowOverlap="1" wp14:anchorId="50351A5F" wp14:editId="2041844F">
                <wp:simplePos x="0" y="0"/>
                <wp:positionH relativeFrom="column">
                  <wp:posOffset>1980210</wp:posOffset>
                </wp:positionH>
                <wp:positionV relativeFrom="paragraph">
                  <wp:posOffset>98517</wp:posOffset>
                </wp:positionV>
                <wp:extent cx="1318161" cy="1157844"/>
                <wp:effectExtent l="0" t="0" r="15875" b="23495"/>
                <wp:wrapNone/>
                <wp:docPr id="7" name="Στρογγυλεμένο ορθογώνιο 7"/>
                <wp:cNvGraphicFramePr/>
                <a:graphic xmlns:a="http://schemas.openxmlformats.org/drawingml/2006/main">
                  <a:graphicData uri="http://schemas.microsoft.com/office/word/2010/wordprocessingShape">
                    <wps:wsp>
                      <wps:cNvSpPr/>
                      <wps:spPr>
                        <a:xfrm>
                          <a:off x="0" y="0"/>
                          <a:ext cx="1318161" cy="1157844"/>
                        </a:xfrm>
                        <a:prstGeom prst="roundRect">
                          <a:avLst/>
                        </a:prstGeom>
                      </wps:spPr>
                      <wps:style>
                        <a:lnRef idx="2">
                          <a:schemeClr val="dk1"/>
                        </a:lnRef>
                        <a:fillRef idx="1">
                          <a:schemeClr val="lt1"/>
                        </a:fillRef>
                        <a:effectRef idx="0">
                          <a:schemeClr val="dk1"/>
                        </a:effectRef>
                        <a:fontRef idx="minor">
                          <a:schemeClr val="dk1"/>
                        </a:fontRef>
                      </wps:style>
                      <wps:txbx>
                        <w:txbxContent>
                          <w:p w:rsidR="002A4228" w:rsidRDefault="002A4228" w:rsidP="003C1EFD">
                            <w:pPr>
                              <w:jc w:val="center"/>
                            </w:pPr>
                            <w:r>
                              <w:t>Προσδιορισμός στόχων και καταγραφή ευθηνών κατά άτομο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7" o:spid="_x0000_s1028" style="position:absolute;left:0;text-align:left;margin-left:155.9pt;margin-top:7.75pt;width:103.8pt;height:9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" fillcolor="white [3201]" strokecolor="black [3200]" strokeweight="2pt">
                <v:textbox>
                  <w:txbxContent>
                    <w:p w:rsidR="002A4228" w:rsidRDefault="002A4228" w:rsidP="003C1EFD">
                      <w:pPr>
                        <w:jc w:val="center"/>
                      </w:pPr>
                      <w:r>
                        <w:t>Προσδιορισμός στόχων και καταγραφή ευθηνών κατά άτομο</w:t>
                      </w:r>
                    </w:p>
                  </w:txbxContent>
                </v:textbox>
              </v:roundrect>
            </w:pict>
          </mc:Fallback>
        </mc:AlternateContent>
      </w:r>
      <w:r w:rsidR="00890EFD">
        <w:rPr>
          <w:rFonts w:ascii="Calibri" w:eastAsia="Times New Roman" w:hAnsi="Calibri" w:cs="Times New Roman"/>
          <w:b/>
          <w:noProof/>
          <w:color w:val="000000"/>
          <w:sz w:val="24"/>
          <w:szCs w:val="24"/>
          <w:lang w:eastAsia="el-GR"/>
        </w:rPr>
        <mc:AlternateContent>
          <mc:Choice Requires="wps">
            <w:drawing>
              <wp:anchor distT="0" distB="0" distL="114300" distR="114300" simplePos="0" relativeHeight="251663360" behindDoc="0" locked="0" layoutInCell="1" allowOverlap="1" wp14:anchorId="0C7D7D5B" wp14:editId="453EB771">
                <wp:simplePos x="0" y="0"/>
                <wp:positionH relativeFrom="column">
                  <wp:posOffset>287977</wp:posOffset>
                </wp:positionH>
                <wp:positionV relativeFrom="paragraph">
                  <wp:posOffset>98516</wp:posOffset>
                </wp:positionV>
                <wp:extent cx="1514104" cy="777833"/>
                <wp:effectExtent l="0" t="0" r="10160" b="22860"/>
                <wp:wrapNone/>
                <wp:docPr id="5" name="Στρογγυλεμένο ορθογώνιο 5"/>
                <wp:cNvGraphicFramePr/>
                <a:graphic xmlns:a="http://schemas.openxmlformats.org/drawingml/2006/main">
                  <a:graphicData uri="http://schemas.microsoft.com/office/word/2010/wordprocessingShape">
                    <wps:wsp>
                      <wps:cNvSpPr/>
                      <wps:spPr>
                        <a:xfrm>
                          <a:off x="0" y="0"/>
                          <a:ext cx="1514104" cy="777833"/>
                        </a:xfrm>
                        <a:prstGeom prst="roundRect">
                          <a:avLst/>
                        </a:prstGeom>
                      </wps:spPr>
                      <wps:style>
                        <a:lnRef idx="2">
                          <a:schemeClr val="dk1"/>
                        </a:lnRef>
                        <a:fillRef idx="1">
                          <a:schemeClr val="lt1"/>
                        </a:fillRef>
                        <a:effectRef idx="0">
                          <a:schemeClr val="dk1"/>
                        </a:effectRef>
                        <a:fontRef idx="minor">
                          <a:schemeClr val="dk1"/>
                        </a:fontRef>
                      </wps:style>
                      <wps:txbx>
                        <w:txbxContent>
                          <w:p w:rsidR="002A4228" w:rsidRDefault="002A4228" w:rsidP="00890EFD">
                            <w:pPr>
                              <w:jc w:val="center"/>
                            </w:pPr>
                            <w:r>
                              <w:t>Καταμερισμός και περιγραφή εργασίας κατά άτομο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5" o:spid="_x0000_s1029" style="position:absolute;left:0;text-align:left;margin-left:22.7pt;margin-top:7.75pt;width:119.2pt;height: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" fillcolor="white [3201]" strokecolor="black [3200]" strokeweight="2pt">
                <v:textbox>
                  <w:txbxContent>
                    <w:p w:rsidR="002A4228" w:rsidRDefault="002A4228" w:rsidP="00890EFD">
                      <w:pPr>
                        <w:jc w:val="center"/>
                      </w:pPr>
                      <w:r>
                        <w:t>Καταμερισμός και περιγραφή εργασίας κατά άτομο</w:t>
                      </w:r>
                    </w:p>
                  </w:txbxContent>
                </v:textbox>
              </v:roundrect>
            </w:pict>
          </mc:Fallback>
        </mc:AlternateContent>
      </w:r>
    </w:p>
    <w:p w:rsidR="00CB0D7D" w:rsidRDefault="00CB0D7D" w:rsidP="00890EFD">
      <w:pPr>
        <w:spacing w:before="150" w:after="150" w:line="240" w:lineRule="auto"/>
        <w:jc w:val="center"/>
        <w:rPr>
          <w:rFonts w:ascii="Calibri" w:eastAsia="Times New Roman" w:hAnsi="Calibri" w:cs="Times New Roman"/>
          <w:b/>
          <w:color w:val="000000"/>
          <w:sz w:val="24"/>
          <w:szCs w:val="24"/>
          <w:lang w:eastAsia="el-GR"/>
        </w:rPr>
      </w:pPr>
    </w:p>
    <w:p w:rsidR="00CB0D7D" w:rsidRDefault="00CB0D7D" w:rsidP="00CE0874">
      <w:pPr>
        <w:spacing w:before="150" w:after="150" w:line="240" w:lineRule="auto"/>
        <w:jc w:val="both"/>
        <w:rPr>
          <w:rFonts w:ascii="Calibri" w:eastAsia="Times New Roman" w:hAnsi="Calibri" w:cs="Times New Roman"/>
          <w:b/>
          <w:color w:val="000000"/>
          <w:sz w:val="24"/>
          <w:szCs w:val="24"/>
          <w:lang w:eastAsia="el-GR"/>
        </w:rPr>
      </w:pPr>
    </w:p>
    <w:p w:rsidR="00CB0D7D" w:rsidRPr="003C1EFD" w:rsidRDefault="00AE469A" w:rsidP="00CE0874">
      <w:pPr>
        <w:spacing w:before="150" w:after="150" w:line="240" w:lineRule="auto"/>
        <w:jc w:val="both"/>
        <w:rPr>
          <w:rFonts w:ascii="Calibri" w:eastAsia="Times New Roman" w:hAnsi="Calibri" w:cs="Times New Roman"/>
          <w:color w:val="000000"/>
          <w:sz w:val="24"/>
          <w:szCs w:val="24"/>
          <w:lang w:eastAsia="el-GR"/>
        </w:rPr>
      </w:pPr>
      <w:r>
        <w:rPr>
          <w:rFonts w:ascii="Calibri" w:hAnsi="Calibri" w:cs="BookAntiqua"/>
          <w:noProof/>
          <w:sz w:val="24"/>
          <w:szCs w:val="24"/>
          <w:lang w:eastAsia="el-GR"/>
        </w:rPr>
        <mc:AlternateContent>
          <mc:Choice Requires="wps">
            <w:drawing>
              <wp:anchor distT="0" distB="0" distL="114300" distR="114300" simplePos="0" relativeHeight="251672576" behindDoc="0" locked="0" layoutInCell="1" allowOverlap="1" wp14:anchorId="6D0B0120" wp14:editId="5A3708D5">
                <wp:simplePos x="0" y="0"/>
                <wp:positionH relativeFrom="column">
                  <wp:posOffset>3149930</wp:posOffset>
                </wp:positionH>
                <wp:positionV relativeFrom="paragraph">
                  <wp:posOffset>32434</wp:posOffset>
                </wp:positionV>
                <wp:extent cx="967839" cy="801024"/>
                <wp:effectExtent l="38100" t="0" r="22860" b="56515"/>
                <wp:wrapNone/>
                <wp:docPr id="17" name="Ευθύγραμμο βέλος σύνδεσης 17"/>
                <wp:cNvGraphicFramePr/>
                <a:graphic xmlns:a="http://schemas.openxmlformats.org/drawingml/2006/main">
                  <a:graphicData uri="http://schemas.microsoft.com/office/word/2010/wordprocessingShape">
                    <wps:wsp>
                      <wps:cNvCnPr/>
                      <wps:spPr>
                        <a:xfrm flipH="1">
                          <a:off x="0" y="0"/>
                          <a:ext cx="967839" cy="8010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7" o:spid="_x0000_s1026" type="#_x0000_t32" style="position:absolute;margin-left:248.05pt;margin-top:2.55pt;width:76.2pt;height:63.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" strokecolor="#4579b8 [3044]">
                <v:stroke endarrow="open"/>
              </v:shape>
            </w:pict>
          </mc:Fallback>
        </mc:AlternateContent>
      </w:r>
      <w:r>
        <w:rPr>
          <w:rFonts w:ascii="Calibri" w:hAnsi="Calibri" w:cs="BookAntiqua"/>
          <w:noProof/>
          <w:sz w:val="24"/>
          <w:szCs w:val="24"/>
          <w:lang w:eastAsia="el-GR"/>
        </w:rPr>
        <mc:AlternateContent>
          <mc:Choice Requires="wps">
            <w:drawing>
              <wp:anchor distT="0" distB="0" distL="114300" distR="114300" simplePos="0" relativeHeight="251670528" behindDoc="0" locked="0" layoutInCell="1" allowOverlap="1" wp14:anchorId="33068ABE" wp14:editId="1D055937">
                <wp:simplePos x="0" y="0"/>
                <wp:positionH relativeFrom="column">
                  <wp:posOffset>1024247</wp:posOffset>
                </wp:positionH>
                <wp:positionV relativeFrom="paragraph">
                  <wp:posOffset>32434</wp:posOffset>
                </wp:positionV>
                <wp:extent cx="1211283" cy="801585"/>
                <wp:effectExtent l="0" t="0" r="84455" b="55880"/>
                <wp:wrapNone/>
                <wp:docPr id="15" name="Ευθύγραμμο βέλος σύνδεσης 15"/>
                <wp:cNvGraphicFramePr/>
                <a:graphic xmlns:a="http://schemas.openxmlformats.org/drawingml/2006/main">
                  <a:graphicData uri="http://schemas.microsoft.com/office/word/2010/wordprocessingShape">
                    <wps:wsp>
                      <wps:cNvCnPr/>
                      <wps:spPr>
                        <a:xfrm>
                          <a:off x="0" y="0"/>
                          <a:ext cx="1211283" cy="801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5" o:spid="_x0000_s1026" type="#_x0000_t32" style="position:absolute;margin-left:80.65pt;margin-top:2.55pt;width:95.4pt;height:6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" strokecolor="#4579b8 [3044]">
                <v:stroke endarrow="open"/>
              </v:shape>
            </w:pict>
          </mc:Fallback>
        </mc:AlternateContent>
      </w:r>
    </w:p>
    <w:p w:rsidR="00CB0D7D" w:rsidRPr="003C1EFD" w:rsidRDefault="00AE469A" w:rsidP="00CE0874">
      <w:pPr>
        <w:spacing w:before="150" w:after="150" w:line="240" w:lineRule="auto"/>
        <w:jc w:val="both"/>
        <w:rPr>
          <w:rFonts w:ascii="Calibri" w:eastAsia="Times New Roman" w:hAnsi="Calibri" w:cs="Times New Roman"/>
          <w:color w:val="000000"/>
          <w:sz w:val="24"/>
          <w:szCs w:val="24"/>
          <w:lang w:eastAsia="el-GR"/>
        </w:rPr>
      </w:pPr>
      <w:r>
        <w:rPr>
          <w:rFonts w:ascii="Calibri" w:hAnsi="Calibri" w:cs="BookAntiqua"/>
          <w:noProof/>
          <w:sz w:val="24"/>
          <w:szCs w:val="24"/>
          <w:lang w:eastAsia="el-GR"/>
        </w:rPr>
        <mc:AlternateContent>
          <mc:Choice Requires="wps">
            <w:drawing>
              <wp:anchor distT="0" distB="0" distL="114300" distR="114300" simplePos="0" relativeHeight="251671552" behindDoc="0" locked="0" layoutInCell="1" allowOverlap="1" wp14:anchorId="713C63AD" wp14:editId="34C8D5BD">
                <wp:simplePos x="0" y="0"/>
                <wp:positionH relativeFrom="column">
                  <wp:posOffset>2651166</wp:posOffset>
                </wp:positionH>
                <wp:positionV relativeFrom="paragraph">
                  <wp:posOffset>131140</wp:posOffset>
                </wp:positionV>
                <wp:extent cx="0" cy="290945"/>
                <wp:effectExtent l="95250" t="0" r="57150" b="52070"/>
                <wp:wrapNone/>
                <wp:docPr id="16" name="Ευθύγραμμο βέλος σύνδεσης 16"/>
                <wp:cNvGraphicFramePr/>
                <a:graphic xmlns:a="http://schemas.openxmlformats.org/drawingml/2006/main">
                  <a:graphicData uri="http://schemas.microsoft.com/office/word/2010/wordprocessingShape">
                    <wps:wsp>
                      <wps:cNvCnPr/>
                      <wps:spPr>
                        <a:xfrm>
                          <a:off x="0" y="0"/>
                          <a:ext cx="0" cy="290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6" o:spid="_x0000_s1026" type="#_x0000_t32" style="position:absolute;margin-left:208.75pt;margin-top:10.35pt;width:0;height: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" strokecolor="#4579b8 [3044]">
                <v:stroke endarrow="open"/>
              </v:shape>
            </w:pict>
          </mc:Fallback>
        </mc:AlternateContent>
      </w:r>
    </w:p>
    <w:p w:rsidR="00EF65C7" w:rsidRDefault="00EF65C7" w:rsidP="00CE0874">
      <w:pPr>
        <w:spacing w:before="150" w:after="150" w:line="240" w:lineRule="auto"/>
        <w:jc w:val="both"/>
        <w:rPr>
          <w:rFonts w:ascii="Calibri" w:hAnsi="Calibri" w:cs="BookAntiqua"/>
          <w:sz w:val="24"/>
          <w:szCs w:val="24"/>
        </w:rPr>
      </w:pPr>
      <w:r>
        <w:rPr>
          <w:rFonts w:ascii="Calibri" w:hAnsi="Calibri" w:cs="BookAntiqua"/>
          <w:noProof/>
          <w:sz w:val="24"/>
          <w:szCs w:val="24"/>
          <w:lang w:eastAsia="el-GR"/>
        </w:rPr>
        <mc:AlternateContent>
          <mc:Choice Requires="wps">
            <w:drawing>
              <wp:anchor distT="0" distB="0" distL="114300" distR="114300" simplePos="0" relativeHeight="251669504" behindDoc="0" locked="0" layoutInCell="1" allowOverlap="1" wp14:anchorId="17BC9119" wp14:editId="381732F7">
                <wp:simplePos x="0" y="0"/>
                <wp:positionH relativeFrom="column">
                  <wp:posOffset>2234565</wp:posOffset>
                </wp:positionH>
                <wp:positionV relativeFrom="paragraph">
                  <wp:posOffset>140335</wp:posOffset>
                </wp:positionV>
                <wp:extent cx="914400" cy="1216025"/>
                <wp:effectExtent l="0" t="0" r="19050" b="22225"/>
                <wp:wrapNone/>
                <wp:docPr id="13" name="Κύλινδρος 13"/>
                <wp:cNvGraphicFramePr/>
                <a:graphic xmlns:a="http://schemas.openxmlformats.org/drawingml/2006/main">
                  <a:graphicData uri="http://schemas.microsoft.com/office/word/2010/wordprocessingShape">
                    <wps:wsp>
                      <wps:cNvSpPr/>
                      <wps:spPr>
                        <a:xfrm>
                          <a:off x="0" y="0"/>
                          <a:ext cx="914400" cy="1216025"/>
                        </a:xfrm>
                        <a:prstGeom prst="can">
                          <a:avLst/>
                        </a:prstGeom>
                      </wps:spPr>
                      <wps:style>
                        <a:lnRef idx="2">
                          <a:schemeClr val="dk1"/>
                        </a:lnRef>
                        <a:fillRef idx="1">
                          <a:schemeClr val="lt1"/>
                        </a:fillRef>
                        <a:effectRef idx="0">
                          <a:schemeClr val="dk1"/>
                        </a:effectRef>
                        <a:fontRef idx="minor">
                          <a:schemeClr val="dk1"/>
                        </a:fontRef>
                      </wps:style>
                      <wps:txbx>
                        <w:txbxContent>
                          <w:p w:rsidR="002A4228" w:rsidRDefault="002A4228" w:rsidP="00EF65C7">
                            <w:pPr>
                              <w:jc w:val="center"/>
                            </w:pPr>
                            <w:r>
                              <w:t>Αξιολόγηση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Κύλινδρος 13" o:spid="_x0000_s1030" type="#_x0000_t22" style="position:absolute;left:0;text-align:left;margin-left:175.95pt;margin-top:11.05pt;width:1in;height:9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" adj="4061" fillcolor="white [3201]" strokecolor="black [3200]" strokeweight="2pt">
                <v:textbox>
                  <w:txbxContent>
                    <w:p w:rsidR="002A4228" w:rsidRDefault="002A4228" w:rsidP="00EF65C7">
                      <w:pPr>
                        <w:jc w:val="center"/>
                      </w:pPr>
                      <w:r>
                        <w:t>Αξιολόγηση</w:t>
                      </w:r>
                    </w:p>
                  </w:txbxContent>
                </v:textbox>
              </v:shape>
            </w:pict>
          </mc:Fallback>
        </mc:AlternateContent>
      </w:r>
    </w:p>
    <w:p w:rsidR="00EF65C7" w:rsidRDefault="00EF65C7" w:rsidP="00CE0874">
      <w:pPr>
        <w:spacing w:before="150" w:after="150" w:line="240" w:lineRule="auto"/>
        <w:jc w:val="both"/>
        <w:rPr>
          <w:rFonts w:ascii="Calibri" w:hAnsi="Calibri" w:cs="BookAntiqua"/>
          <w:sz w:val="24"/>
          <w:szCs w:val="24"/>
        </w:rPr>
      </w:pPr>
    </w:p>
    <w:p w:rsidR="00EF65C7" w:rsidRDefault="00EF65C7" w:rsidP="00CE0874">
      <w:pPr>
        <w:spacing w:before="150" w:after="150" w:line="240" w:lineRule="auto"/>
        <w:jc w:val="both"/>
        <w:rPr>
          <w:rFonts w:ascii="Calibri" w:hAnsi="Calibri" w:cs="BookAntiqua"/>
          <w:sz w:val="24"/>
          <w:szCs w:val="24"/>
        </w:rPr>
      </w:pPr>
    </w:p>
    <w:p w:rsidR="00EF65C7" w:rsidRDefault="00EF65C7" w:rsidP="00CE0874">
      <w:pPr>
        <w:spacing w:before="150" w:after="150" w:line="240" w:lineRule="auto"/>
        <w:jc w:val="both"/>
        <w:rPr>
          <w:rFonts w:ascii="Calibri" w:hAnsi="Calibri" w:cs="BookAntiqua"/>
          <w:sz w:val="24"/>
          <w:szCs w:val="24"/>
        </w:rPr>
      </w:pPr>
    </w:p>
    <w:p w:rsidR="00EF65C7" w:rsidRDefault="00AE469A" w:rsidP="00CE0874">
      <w:pPr>
        <w:spacing w:before="150" w:after="150" w:line="240" w:lineRule="auto"/>
        <w:jc w:val="both"/>
        <w:rPr>
          <w:rFonts w:ascii="Calibri" w:hAnsi="Calibri" w:cs="BookAntiqua"/>
          <w:sz w:val="24"/>
          <w:szCs w:val="24"/>
        </w:rPr>
      </w:pPr>
      <w:r>
        <w:rPr>
          <w:rFonts w:ascii="Calibri" w:hAnsi="Calibri" w:cs="BookAntiqua"/>
          <w:noProof/>
          <w:sz w:val="24"/>
          <w:szCs w:val="24"/>
          <w:lang w:eastAsia="el-GR"/>
        </w:rPr>
        <mc:AlternateContent>
          <mc:Choice Requires="wps">
            <w:drawing>
              <wp:anchor distT="0" distB="0" distL="114300" distR="114300" simplePos="0" relativeHeight="251674624" behindDoc="0" locked="0" layoutInCell="1" allowOverlap="1">
                <wp:simplePos x="0" y="0"/>
                <wp:positionH relativeFrom="column">
                  <wp:posOffset>2698668</wp:posOffset>
                </wp:positionH>
                <wp:positionV relativeFrom="paragraph">
                  <wp:posOffset>232781</wp:posOffset>
                </wp:positionV>
                <wp:extent cx="0" cy="195943"/>
                <wp:effectExtent l="95250" t="0" r="57150" b="52070"/>
                <wp:wrapNone/>
                <wp:docPr id="19" name="Ευθύγραμμο βέλος σύνδεσης 19"/>
                <wp:cNvGraphicFramePr/>
                <a:graphic xmlns:a="http://schemas.openxmlformats.org/drawingml/2006/main">
                  <a:graphicData uri="http://schemas.microsoft.com/office/word/2010/wordprocessingShape">
                    <wps:wsp>
                      <wps:cNvCnPr/>
                      <wps:spPr>
                        <a:xfrm>
                          <a:off x="0" y="0"/>
                          <a:ext cx="0" cy="1959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Ευθύγραμμο βέλος σύνδεσης 19" o:spid="_x0000_s1026" type="#_x0000_t32" style="position:absolute;margin-left:212.5pt;margin-top:18.35pt;width:0;height: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" strokecolor="#4579b8 [3044]">
                <v:stroke endarrow="open"/>
              </v:shape>
            </w:pict>
          </mc:Fallback>
        </mc:AlternateContent>
      </w:r>
    </w:p>
    <w:p w:rsidR="00EF65C7" w:rsidRDefault="00AE469A" w:rsidP="00CE0874">
      <w:pPr>
        <w:spacing w:before="150" w:after="150" w:line="240" w:lineRule="auto"/>
        <w:jc w:val="both"/>
        <w:rPr>
          <w:rFonts w:ascii="Calibri" w:hAnsi="Calibri" w:cs="BookAntiqua"/>
          <w:sz w:val="24"/>
          <w:szCs w:val="24"/>
        </w:rPr>
      </w:pPr>
      <w:r>
        <w:rPr>
          <w:rFonts w:ascii="Calibri" w:hAnsi="Calibri" w:cs="BookAntiqua"/>
          <w:noProof/>
          <w:sz w:val="24"/>
          <w:szCs w:val="24"/>
          <w:lang w:eastAsia="el-GR"/>
        </w:rPr>
        <mc:AlternateContent>
          <mc:Choice Requires="wps">
            <w:drawing>
              <wp:anchor distT="0" distB="0" distL="114300" distR="114300" simplePos="0" relativeHeight="251673600" behindDoc="0" locked="0" layoutInCell="1" allowOverlap="1" wp14:anchorId="1C39C724" wp14:editId="6F997250">
                <wp:simplePos x="0" y="0"/>
                <wp:positionH relativeFrom="column">
                  <wp:posOffset>1629887</wp:posOffset>
                </wp:positionH>
                <wp:positionV relativeFrom="paragraph">
                  <wp:posOffset>147419</wp:posOffset>
                </wp:positionV>
                <wp:extent cx="2137559" cy="534390"/>
                <wp:effectExtent l="0" t="0" r="15240" b="18415"/>
                <wp:wrapNone/>
                <wp:docPr id="18" name="Ψαλίδισμα της γωνίας της ίδιας πλευράς του ορθογωνίου 18"/>
                <wp:cNvGraphicFramePr/>
                <a:graphic xmlns:a="http://schemas.openxmlformats.org/drawingml/2006/main">
                  <a:graphicData uri="http://schemas.microsoft.com/office/word/2010/wordprocessingShape">
                    <wps:wsp>
                      <wps:cNvSpPr/>
                      <wps:spPr>
                        <a:xfrm>
                          <a:off x="0" y="0"/>
                          <a:ext cx="2137559" cy="534390"/>
                        </a:xfrm>
                        <a:prstGeom prst="snip2SameRect">
                          <a:avLst/>
                        </a:prstGeom>
                      </wps:spPr>
                      <wps:style>
                        <a:lnRef idx="2">
                          <a:schemeClr val="dk1"/>
                        </a:lnRef>
                        <a:fillRef idx="1">
                          <a:schemeClr val="lt1"/>
                        </a:fillRef>
                        <a:effectRef idx="0">
                          <a:schemeClr val="dk1"/>
                        </a:effectRef>
                        <a:fontRef idx="minor">
                          <a:schemeClr val="dk1"/>
                        </a:fontRef>
                      </wps:style>
                      <wps:txbx>
                        <w:txbxContent>
                          <w:p w:rsidR="002A4228" w:rsidRDefault="002A4228" w:rsidP="00AE469A">
                            <w:pPr>
                              <w:jc w:val="center"/>
                            </w:pPr>
                            <w:r>
                              <w:t>Προστασία προσωπικών δεδομένων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Ψαλίδισμα της γωνίας της ίδιας πλευράς του ορθογωνίου 18" o:spid="_x0000_s1031" style="position:absolute;left:0;text-align:left;margin-left:128.35pt;margin-top:11.6pt;width:168.3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7559,534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" adj="-11796480,,5400" path="m89067,l2048492,r89067,89067l2137559,534390r,l,534390r,l,89067,89067,xe" fillcolor="white [3201]" strokecolor="black [3200]" strokeweight="2pt">
                <v:stroke joinstyle="miter"/>
                <v:formulas/>
                <v:path arrowok="t" o:connecttype="custom" o:connectlocs="89067,0;2048492,0;2137559,89067;2137559,534390;2137559,534390;0,534390;0,534390;0,89067;89067,0" o:connectangles="0,0,0,0,0,0,0,0,0" textboxrect="0,0,2137559,534390"/>
                <v:textbox>
                  <w:txbxContent>
                    <w:p w:rsidR="002A4228" w:rsidRDefault="002A4228" w:rsidP="00AE469A">
                      <w:pPr>
                        <w:jc w:val="center"/>
                      </w:pPr>
                      <w:r>
                        <w:t>Προστασία προσωπικών δεδομένων</w:t>
                      </w:r>
                    </w:p>
                  </w:txbxContent>
                </v:textbox>
              </v:shape>
            </w:pict>
          </mc:Fallback>
        </mc:AlternateContent>
      </w:r>
    </w:p>
    <w:p w:rsidR="00CB0D7D" w:rsidRDefault="00532C17" w:rsidP="00CE0874">
      <w:pPr>
        <w:spacing w:before="150" w:after="150" w:line="240" w:lineRule="auto"/>
        <w:jc w:val="both"/>
        <w:rPr>
          <w:rFonts w:ascii="Calibri" w:eastAsia="Times New Roman" w:hAnsi="Calibri" w:cs="Times New Roman"/>
          <w:b/>
          <w:color w:val="000000"/>
          <w:sz w:val="24"/>
          <w:szCs w:val="24"/>
          <w:lang w:eastAsia="el-GR"/>
        </w:rPr>
      </w:pPr>
      <w:r w:rsidRPr="00144E9E">
        <w:rPr>
          <w:rFonts w:ascii="Calibri" w:hAnsi="Calibri" w:cs="BookAntiqua"/>
          <w:sz w:val="24"/>
          <w:szCs w:val="24"/>
        </w:rPr>
        <w:lastRenderedPageBreak/>
        <w:t>Στις επόμενες παραγράφους αναλύονται</w:t>
      </w:r>
      <w:r w:rsidR="00CB76D9">
        <w:rPr>
          <w:rFonts w:ascii="Calibri" w:hAnsi="Calibri" w:cs="BookAntiqua"/>
          <w:sz w:val="24"/>
          <w:szCs w:val="24"/>
        </w:rPr>
        <w:t xml:space="preserve"> διεξοδικά</w:t>
      </w:r>
      <w:r w:rsidRPr="00144E9E">
        <w:rPr>
          <w:rFonts w:ascii="Calibri" w:hAnsi="Calibri" w:cs="BookAntiqua"/>
          <w:sz w:val="24"/>
          <w:szCs w:val="24"/>
        </w:rPr>
        <w:t xml:space="preserve"> οι προϋποθέσεις επιτυχίας της διαδικασίας αξιολόγησης (α έως ε </w:t>
      </w:r>
      <w:r>
        <w:rPr>
          <w:rFonts w:ascii="Calibri" w:hAnsi="Calibri" w:cs="BookAntiqua"/>
          <w:sz w:val="24"/>
          <w:szCs w:val="24"/>
        </w:rPr>
        <w:t xml:space="preserve">που αναφέρονται </w:t>
      </w:r>
      <w:r w:rsidRPr="00144E9E">
        <w:rPr>
          <w:rFonts w:ascii="Calibri" w:hAnsi="Calibri" w:cs="BookAntiqua"/>
          <w:sz w:val="24"/>
          <w:szCs w:val="24"/>
        </w:rPr>
        <w:t>πιο πάνω</w:t>
      </w:r>
      <w:r>
        <w:rPr>
          <w:rFonts w:ascii="Calibri" w:hAnsi="Calibri" w:cs="BookAntiqua"/>
          <w:sz w:val="24"/>
          <w:szCs w:val="24"/>
        </w:rPr>
        <w:t>).</w:t>
      </w:r>
    </w:p>
    <w:p w:rsidR="00CE0874" w:rsidRPr="00663BCA" w:rsidRDefault="00CE0874" w:rsidP="00CE0874">
      <w:pPr>
        <w:spacing w:before="150" w:after="150" w:line="240" w:lineRule="auto"/>
        <w:jc w:val="both"/>
        <w:rPr>
          <w:rFonts w:ascii="Calibri" w:eastAsia="Times New Roman" w:hAnsi="Calibri" w:cs="Times New Roman"/>
          <w:b/>
          <w:color w:val="000000"/>
          <w:sz w:val="24"/>
          <w:szCs w:val="24"/>
          <w:lang w:eastAsia="el-GR"/>
        </w:rPr>
      </w:pPr>
      <w:r w:rsidRPr="00663BCA">
        <w:rPr>
          <w:rFonts w:ascii="Calibri" w:eastAsia="Times New Roman" w:hAnsi="Calibri" w:cs="Times New Roman"/>
          <w:b/>
          <w:color w:val="000000"/>
          <w:sz w:val="24"/>
          <w:szCs w:val="24"/>
          <w:lang w:eastAsia="el-GR"/>
        </w:rPr>
        <w:t xml:space="preserve">2. </w:t>
      </w:r>
      <w:r w:rsidRPr="00CE0874">
        <w:rPr>
          <w:rFonts w:ascii="Calibri" w:eastAsia="Times New Roman" w:hAnsi="Calibri" w:cs="Times New Roman"/>
          <w:b/>
          <w:color w:val="000000"/>
          <w:sz w:val="24"/>
          <w:szCs w:val="24"/>
          <w:lang w:eastAsia="el-GR"/>
        </w:rPr>
        <w:t>Οργανόγραμμα</w:t>
      </w:r>
      <w:r w:rsidR="000203EC" w:rsidRPr="00663BCA">
        <w:rPr>
          <w:rFonts w:ascii="Calibri" w:eastAsia="Times New Roman" w:hAnsi="Calibri" w:cs="Times New Roman"/>
          <w:b/>
          <w:color w:val="000000"/>
          <w:sz w:val="24"/>
          <w:szCs w:val="24"/>
          <w:lang w:eastAsia="el-GR"/>
        </w:rPr>
        <w:t xml:space="preserve"> </w:t>
      </w:r>
      <w:r w:rsidR="000203EC" w:rsidRPr="00663BCA">
        <w:rPr>
          <w:rFonts w:ascii="Calibri" w:hAnsi="Calibri" w:cs="BookAntiqua"/>
          <w:b/>
          <w:sz w:val="24"/>
          <w:szCs w:val="24"/>
        </w:rPr>
        <w:t>(</w:t>
      </w:r>
      <w:r w:rsidR="000203EC" w:rsidRPr="00CE0874">
        <w:rPr>
          <w:rFonts w:ascii="Calibri" w:hAnsi="Calibri" w:cs="BookAntiqua"/>
          <w:b/>
          <w:sz w:val="24"/>
          <w:szCs w:val="24"/>
          <w:lang w:val="en-US"/>
        </w:rPr>
        <w:t>organization</w:t>
      </w:r>
      <w:r w:rsidR="000203EC" w:rsidRPr="00663BCA">
        <w:rPr>
          <w:rFonts w:ascii="Calibri" w:hAnsi="Calibri" w:cs="BookAntiqua"/>
          <w:b/>
          <w:sz w:val="24"/>
          <w:szCs w:val="24"/>
        </w:rPr>
        <w:t xml:space="preserve"> </w:t>
      </w:r>
      <w:r w:rsidR="000203EC" w:rsidRPr="00CE0874">
        <w:rPr>
          <w:rFonts w:ascii="Calibri" w:hAnsi="Calibri" w:cs="BookAntiqua"/>
          <w:b/>
          <w:sz w:val="24"/>
          <w:szCs w:val="24"/>
          <w:lang w:val="en-US"/>
        </w:rPr>
        <w:t>chart</w:t>
      </w:r>
      <w:r w:rsidR="000203EC" w:rsidRPr="00663BCA">
        <w:rPr>
          <w:rFonts w:ascii="Calibri" w:hAnsi="Calibri" w:cs="BookAntiqua"/>
          <w:b/>
          <w:sz w:val="24"/>
          <w:szCs w:val="24"/>
        </w:rPr>
        <w:t>)</w:t>
      </w:r>
    </w:p>
    <w:p w:rsidR="00CE0874" w:rsidRPr="00D72763" w:rsidRDefault="00D72763" w:rsidP="00D72763">
      <w:pPr>
        <w:autoSpaceDE w:val="0"/>
        <w:autoSpaceDN w:val="0"/>
        <w:adjustRightInd w:val="0"/>
        <w:spacing w:after="0" w:line="240" w:lineRule="auto"/>
        <w:rPr>
          <w:rFonts w:ascii="Calibri" w:hAnsi="Calibri" w:cs="BookAntiqua"/>
          <w:sz w:val="24"/>
          <w:szCs w:val="24"/>
        </w:rPr>
      </w:pPr>
      <w:r>
        <w:rPr>
          <w:rFonts w:ascii="Calibri" w:eastAsia="Times New Roman" w:hAnsi="Calibri" w:cs="Times New Roman"/>
          <w:b/>
          <w:color w:val="000000"/>
          <w:sz w:val="24"/>
          <w:szCs w:val="24"/>
          <w:lang w:eastAsia="el-GR"/>
        </w:rPr>
        <w:t xml:space="preserve">    </w:t>
      </w:r>
      <w:r w:rsidR="00B636B6" w:rsidRPr="001727D4">
        <w:rPr>
          <w:rFonts w:ascii="Calibri" w:eastAsia="Times New Roman" w:hAnsi="Calibri" w:cs="Times New Roman"/>
          <w:b/>
          <w:color w:val="000000"/>
          <w:sz w:val="24"/>
          <w:szCs w:val="24"/>
          <w:lang w:eastAsia="el-GR"/>
        </w:rPr>
        <w:t>Το πρώτο βήμα</w:t>
      </w:r>
      <w:r w:rsidR="00B636B6" w:rsidRPr="00B636B6">
        <w:rPr>
          <w:rFonts w:ascii="Calibri" w:eastAsia="Times New Roman" w:hAnsi="Calibri" w:cs="Times New Roman"/>
          <w:color w:val="000000"/>
          <w:sz w:val="24"/>
          <w:szCs w:val="24"/>
          <w:lang w:eastAsia="el-GR"/>
        </w:rPr>
        <w:t xml:space="preserve"> </w:t>
      </w:r>
      <w:r w:rsidR="003852F3">
        <w:rPr>
          <w:rFonts w:ascii="Calibri" w:eastAsia="Times New Roman" w:hAnsi="Calibri" w:cs="Times New Roman"/>
          <w:color w:val="000000"/>
          <w:sz w:val="24"/>
          <w:szCs w:val="24"/>
          <w:lang w:eastAsia="el-GR"/>
        </w:rPr>
        <w:t xml:space="preserve">που προηγείται </w:t>
      </w:r>
      <w:r w:rsidR="00B636B6" w:rsidRPr="00B636B6">
        <w:rPr>
          <w:rFonts w:ascii="Calibri" w:eastAsia="Times New Roman" w:hAnsi="Calibri" w:cs="Times New Roman"/>
          <w:color w:val="000000"/>
          <w:sz w:val="24"/>
          <w:szCs w:val="24"/>
          <w:lang w:eastAsia="el-GR"/>
        </w:rPr>
        <w:t>της διαδικασίας αξιολόγησης προσωπικού είναι η α</w:t>
      </w:r>
      <w:r w:rsidR="00CE0874" w:rsidRPr="00B636B6">
        <w:rPr>
          <w:rFonts w:ascii="Calibri" w:hAnsi="Calibri" w:cs="BookAntiqua"/>
          <w:sz w:val="24"/>
          <w:szCs w:val="24"/>
        </w:rPr>
        <w:t>πεικόνιση</w:t>
      </w:r>
      <w:r w:rsidR="00CE0874" w:rsidRPr="00D72763">
        <w:rPr>
          <w:rFonts w:ascii="Calibri" w:hAnsi="Calibri" w:cs="BookAntiqua"/>
          <w:sz w:val="24"/>
          <w:szCs w:val="24"/>
        </w:rPr>
        <w:t xml:space="preserve"> της οργανωτικής δομής </w:t>
      </w:r>
      <w:r w:rsidR="00B636B6">
        <w:rPr>
          <w:rFonts w:ascii="Calibri" w:hAnsi="Calibri" w:cs="BookAntiqua"/>
          <w:sz w:val="24"/>
          <w:szCs w:val="24"/>
        </w:rPr>
        <w:t>του οργανισμού, δηλαδή ή ύπαρξη</w:t>
      </w:r>
      <w:r w:rsidR="00CE0874" w:rsidRPr="00D72763">
        <w:rPr>
          <w:rFonts w:ascii="Calibri" w:hAnsi="Calibri" w:cs="BookAntiqua"/>
          <w:sz w:val="24"/>
          <w:szCs w:val="24"/>
        </w:rPr>
        <w:t xml:space="preserve"> </w:t>
      </w:r>
      <w:r w:rsidR="00B636B6" w:rsidRPr="00D72763">
        <w:rPr>
          <w:rFonts w:ascii="Calibri" w:hAnsi="Calibri" w:cs="BookAntiqua"/>
          <w:sz w:val="24"/>
          <w:szCs w:val="24"/>
        </w:rPr>
        <w:t>οργανογράμμα</w:t>
      </w:r>
      <w:r w:rsidR="00B636B6">
        <w:rPr>
          <w:rFonts w:ascii="Calibri" w:hAnsi="Calibri" w:cs="BookAntiqua"/>
          <w:sz w:val="24"/>
          <w:szCs w:val="24"/>
        </w:rPr>
        <w:t>τος</w:t>
      </w:r>
      <w:r w:rsidR="00CE0874" w:rsidRPr="00D72763">
        <w:rPr>
          <w:rFonts w:ascii="Calibri" w:hAnsi="Calibri" w:cs="BookAntiqua"/>
          <w:sz w:val="24"/>
          <w:szCs w:val="24"/>
        </w:rPr>
        <w:t>. Το οργανόγραμμα εκφράζει:</w:t>
      </w:r>
    </w:p>
    <w:p w:rsidR="00CE0874" w:rsidRPr="00D72763" w:rsidRDefault="00D72763" w:rsidP="00D72763">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α. </w:t>
      </w:r>
      <w:r w:rsidR="00CE0874" w:rsidRPr="00D72763">
        <w:rPr>
          <w:rFonts w:ascii="Calibri" w:hAnsi="Calibri" w:cs="BookAntiqua"/>
          <w:sz w:val="24"/>
          <w:szCs w:val="24"/>
        </w:rPr>
        <w:t>Τη διάρθρωση των υπηρεσιών, τμημάτων και τομέων (που βρίσκεται η κάθε υπηρεσία στη διοικητική ιεραρχία).</w:t>
      </w:r>
    </w:p>
    <w:p w:rsidR="00CE0874" w:rsidRDefault="00D72763" w:rsidP="00D72763">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β. </w:t>
      </w:r>
      <w:r w:rsidR="00CE0874" w:rsidRPr="00D72763">
        <w:rPr>
          <w:rFonts w:ascii="Calibri" w:hAnsi="Calibri" w:cs="BookAntiqua"/>
          <w:sz w:val="24"/>
          <w:szCs w:val="24"/>
        </w:rPr>
        <w:t>Τη διάρθρωση της επικοινωνίας (πως διασυνδέονται πληροφοριακά</w:t>
      </w:r>
      <w:r>
        <w:rPr>
          <w:rFonts w:ascii="Calibri" w:hAnsi="Calibri" w:cs="BookAntiqua"/>
          <w:sz w:val="24"/>
          <w:szCs w:val="24"/>
        </w:rPr>
        <w:t xml:space="preserve"> οι διάφορες υπηρεσίες) και,</w:t>
      </w:r>
    </w:p>
    <w:p w:rsidR="00CE0874" w:rsidRDefault="00D72763" w:rsidP="00D72763">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γ. </w:t>
      </w:r>
      <w:r w:rsidR="00CE0874" w:rsidRPr="00D72763">
        <w:rPr>
          <w:rFonts w:ascii="Calibri" w:hAnsi="Calibri" w:cs="BookAntiqua"/>
          <w:sz w:val="24"/>
          <w:szCs w:val="24"/>
        </w:rPr>
        <w:t>Τη σύνδεση των επαγγελματικών ρόλων (τίτλοι που περιγράφουν τ</w:t>
      </w:r>
      <w:r>
        <w:rPr>
          <w:rFonts w:ascii="Calibri" w:hAnsi="Calibri" w:cs="BookAntiqua"/>
          <w:sz w:val="24"/>
          <w:szCs w:val="24"/>
        </w:rPr>
        <w:t>ί</w:t>
      </w:r>
      <w:r w:rsidR="00CE0874" w:rsidRPr="00D72763">
        <w:rPr>
          <w:rFonts w:ascii="Calibri" w:hAnsi="Calibri" w:cs="BookAntiqua"/>
          <w:sz w:val="24"/>
          <w:szCs w:val="24"/>
        </w:rPr>
        <w:t xml:space="preserve"> κάνει το προσωπικό στις διάφορες υπηρεσίες).</w:t>
      </w:r>
    </w:p>
    <w:p w:rsidR="00EE4A7E" w:rsidRDefault="00670BB9" w:rsidP="00D72763">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    Το οργανόγραμμα του Νοσοκομείου Κορίνθου, έτσι όπως είναι αναρτημένο στο διαδίκτυο, έχει ως εξής:</w:t>
      </w:r>
    </w:p>
    <w:p w:rsidR="00454416" w:rsidRDefault="00454416" w:rsidP="00D72763">
      <w:pPr>
        <w:autoSpaceDE w:val="0"/>
        <w:autoSpaceDN w:val="0"/>
        <w:adjustRightInd w:val="0"/>
        <w:spacing w:after="0" w:line="240" w:lineRule="auto"/>
        <w:rPr>
          <w:rFonts w:ascii="Calibri" w:hAnsi="Calibri" w:cs="BookAntiqua"/>
          <w:sz w:val="24"/>
          <w:szCs w:val="24"/>
        </w:rPr>
      </w:pPr>
    </w:p>
    <w:p w:rsidR="000F0D69" w:rsidRDefault="000F0D69" w:rsidP="00D72763">
      <w:pPr>
        <w:autoSpaceDE w:val="0"/>
        <w:autoSpaceDN w:val="0"/>
        <w:adjustRightInd w:val="0"/>
        <w:spacing w:after="0" w:line="240" w:lineRule="auto"/>
        <w:rPr>
          <w:rFonts w:ascii="Calibri" w:hAnsi="Calibri" w:cs="BookAntiqua"/>
          <w:sz w:val="24"/>
          <w:szCs w:val="24"/>
        </w:rPr>
      </w:pPr>
      <w:r>
        <w:rPr>
          <w:noProof/>
          <w:color w:val="242424"/>
          <w:sz w:val="19"/>
          <w:szCs w:val="19"/>
          <w:lang w:eastAsia="el-GR"/>
        </w:rPr>
        <w:drawing>
          <wp:inline distT="0" distB="0" distL="0" distR="0" wp14:anchorId="2BA06FB7" wp14:editId="44EA7AC0">
            <wp:extent cx="1988527" cy="1312223"/>
            <wp:effectExtent l="0" t="0" r="0" b="2540"/>
            <wp:docPr id="9" name="Εικόνα 9" descr="http://www.hospkorinthos.gr/images/nosokome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hospkorinthos.gr/images/nosokomei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527" cy="1312223"/>
                    </a:xfrm>
                    <a:prstGeom prst="rect">
                      <a:avLst/>
                    </a:prstGeom>
                    <a:noFill/>
                    <a:ln>
                      <a:noFill/>
                    </a:ln>
                  </pic:spPr>
                </pic:pic>
              </a:graphicData>
            </a:graphic>
          </wp:inline>
        </w:drawing>
      </w:r>
    </w:p>
    <w:p w:rsidR="00A5277B" w:rsidRPr="007A0A39" w:rsidRDefault="00454416" w:rsidP="00454416">
      <w:pPr>
        <w:autoSpaceDE w:val="0"/>
        <w:autoSpaceDN w:val="0"/>
        <w:adjustRightInd w:val="0"/>
        <w:spacing w:after="0" w:line="240" w:lineRule="auto"/>
        <w:rPr>
          <w:rFonts w:ascii="Calibri" w:hAnsi="Calibri" w:cs="BookAntiqua"/>
          <w:sz w:val="16"/>
          <w:szCs w:val="16"/>
        </w:rPr>
      </w:pPr>
      <w:r>
        <w:rPr>
          <w:rFonts w:ascii="Calibri" w:hAnsi="Calibri" w:cs="BookAntiqua"/>
          <w:sz w:val="24"/>
          <w:szCs w:val="24"/>
        </w:rPr>
        <w:t xml:space="preserve">    </w:t>
      </w:r>
      <w:r w:rsidR="00A5277B" w:rsidRPr="007A0A39">
        <w:rPr>
          <w:rFonts w:ascii="Calibri" w:hAnsi="Calibri" w:cs="BookAntiqua"/>
          <w:sz w:val="16"/>
          <w:szCs w:val="16"/>
        </w:rPr>
        <w:t xml:space="preserve">Το Γ. Ν. Κορίνθου (σύμφωνα με Ν∆ 2592/1953 και το άρθρο 7 του Ν. 3329/2005) αποτελεί Νοµικό Πρόσωπο ∆ηµοσίου ∆ικαίου (ΝΠ∆∆) και υπόκειται στον έλεγχο και την εποπτεία του </w:t>
      </w:r>
      <w:r w:rsidRPr="007A0A39">
        <w:rPr>
          <w:rFonts w:ascii="Calibri" w:hAnsi="Calibri" w:cs="BookAntiqua"/>
          <w:sz w:val="16"/>
          <w:szCs w:val="16"/>
        </w:rPr>
        <w:t>Διοικητή</w:t>
      </w:r>
      <w:r w:rsidR="00A5277B" w:rsidRPr="007A0A39">
        <w:rPr>
          <w:rFonts w:ascii="Calibri" w:hAnsi="Calibri" w:cs="BookAntiqua"/>
          <w:sz w:val="16"/>
          <w:szCs w:val="16"/>
        </w:rPr>
        <w:t xml:space="preserve"> της 6ης Υγειονομικής Περιφέρειας Πελοποννήσου, Ιονίων Νήσων, Ηπείρου &amp; ∆υτικής Ελλάδας. Σκοπός του Νοσοκομείου είναι πρωτίστως η παροχή Πρωτοβάθμιας και Δευτεροβάθμιας φροντίδας υγείας στον πληθυσμό ευθύνης της ∆ιοίκησης της 6ης Υ.ΠΕ.</w:t>
      </w:r>
    </w:p>
    <w:p w:rsidR="00454416" w:rsidRPr="007A0A39" w:rsidRDefault="00454416"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ΔΙΟΙΚΗΤΙΚΟ ΣΥΜΒΟΥΛΙΟ (ΔΙΑΡΘΡΩΣΗ)</w:t>
      </w:r>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    </w:t>
      </w:r>
      <w:r w:rsidR="00A5277B" w:rsidRPr="007A0A39">
        <w:rPr>
          <w:rFonts w:ascii="Calibri" w:hAnsi="Calibri" w:cs="BookAntiqua"/>
          <w:sz w:val="16"/>
          <w:szCs w:val="16"/>
        </w:rPr>
        <w:t xml:space="preserve">Το Διοικητικό Συμβούλιο (ΔΣ) του Γ. Ν. Κορίνθου αποτελείται από πέντε (5) μέλη (ΦΕΚ 129/2010,τ.Α΄ άρθρο 8, παράγραφος 1): </w:t>
      </w: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1. </w:t>
      </w:r>
      <w:r w:rsidR="00A5277B" w:rsidRPr="007A0A39">
        <w:rPr>
          <w:rFonts w:ascii="Calibri" w:hAnsi="Calibri" w:cs="BookAntiqua"/>
          <w:sz w:val="16"/>
          <w:szCs w:val="16"/>
        </w:rPr>
        <w:t xml:space="preserve">Πρόεδρος του ΔΣ είναι ο Διοικητής του νοσοκομείου, </w:t>
      </w: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2. </w:t>
      </w:r>
      <w:r w:rsidR="00A5277B" w:rsidRPr="007A0A39">
        <w:rPr>
          <w:rFonts w:ascii="Calibri" w:hAnsi="Calibri" w:cs="BookAntiqua"/>
          <w:sz w:val="16"/>
          <w:szCs w:val="16"/>
        </w:rPr>
        <w:t xml:space="preserve">δύο (2) μέλη οριζόμενα από το ΥΥΚΑ, </w:t>
      </w: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3. </w:t>
      </w:r>
      <w:r w:rsidR="00A5277B" w:rsidRPr="007A0A39">
        <w:rPr>
          <w:rFonts w:ascii="Calibri" w:hAnsi="Calibri" w:cs="BookAntiqua"/>
          <w:sz w:val="16"/>
          <w:szCs w:val="16"/>
        </w:rPr>
        <w:t xml:space="preserve">έναν (1) αιρετό εκπρόσωπο των γιατρών και των ειδικευόμενων γιατρών ΕΣΥ και </w:t>
      </w: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4. </w:t>
      </w:r>
      <w:r w:rsidR="00A5277B" w:rsidRPr="007A0A39">
        <w:rPr>
          <w:rFonts w:ascii="Calibri" w:hAnsi="Calibri" w:cs="BookAntiqua"/>
          <w:sz w:val="16"/>
          <w:szCs w:val="16"/>
        </w:rPr>
        <w:t xml:space="preserve">έναν (1) αιρετό εκπρόσωπο του υπόλοιπου προσωπικού. </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ΕΠΙΤΡΟΠΕΣ ΕΚΠΡΟΣΩΠΩΝ (ΔΙΑΡΘΡΩΣΗ ΚΑΙ ΑΝΑΛΥΣΗ ΘΕΣΕΩΝ)</w:t>
      </w: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ΕΠΙΣΤΗΜΟΝΙΚΟ ΣΥΜΒΟΥΛΙΟ ΝΟΣΟΚΟΜΕΙΟΥ</w:t>
      </w:r>
    </w:p>
    <w:p w:rsidR="00663BCA"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    </w:t>
      </w: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    </w:t>
      </w:r>
      <w:r w:rsidR="00A5277B" w:rsidRPr="007A0A39">
        <w:rPr>
          <w:rFonts w:ascii="Calibri" w:hAnsi="Calibri" w:cs="BookAntiqua"/>
          <w:sz w:val="16"/>
          <w:szCs w:val="16"/>
        </w:rPr>
        <w:t>Το Επιστημονικό Συμβούλιο του Γ. Ν. Κορίνθου αποτελείται από εννέα (9) μέλη (ΦΕΚ 81/2005 τ. Α’ άρθρο 9, ΦΕΚ 129/2010, τ. Α’ άρθρο 8): έναν (1) γιατρό με θέση Συντονιστή Διευθυντή, δύο (2) γιατρούς µε βαθµό Διευθυντή, έναν (1) ιατρό µε βαθµό Επιμελητή Α', έναν (1) γιατρό µε βαθµό Επιμελητή Β', έναν (1) επιστήμονα της Ιατρικής Υπηρεσίας, µη γιατρό, κατηγορίας ΠΕ και έναν (1) επιστήµονα της Ιατρικής Υπηρεσίας, µη γιατρό, µε βαθµό τουλάχιστον Α' και έναν (1) ειδικευόμενο γιατρό, έναν (1) Νοσηλευτή ΠΕ.</w:t>
      </w: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    </w:t>
      </w:r>
      <w:r w:rsidR="00A5277B" w:rsidRPr="007A0A39">
        <w:rPr>
          <w:rFonts w:ascii="Calibri" w:hAnsi="Calibri" w:cs="BookAntiqua"/>
          <w:sz w:val="16"/>
          <w:szCs w:val="16"/>
        </w:rPr>
        <w:t xml:space="preserve">Στις αρμοδιότητες του Επιστημονικού Συμβουλίου περιλαμβάνονται: (α) κατάρτιση και εισήγηση του ετήσιου και μηνιαίου προγράμματος εφημερίων των ιατρών των Τομέων και Τμημάτων του Νοσοκομείου, (β) η συγκρότηση και η παρακολούθηση της δραστηριότητας επιστημονικών επιτροπών του Νοσοκομείου και όποιων άλλων επιτροπών ή ομάδων εργασίας, (γ) η οργάνωση επιστημονικών εκδηλώσεων, η οργάνωση και η ενημέρωση της κλασικής και ηλεκτρονικής βιβλιοθήκης του Νοσοκομείου, (δ) οι αρμοδιότητες της Επιτροπής Ηθικής και Δεοντολογίας και (ε) η εισήγηση, προς τον Διοικητή, μέτρων που αφορούν στη βελτίωση της λειτουργίας των επί μέρους μονάδων του Νοσοκομείου, στη θέσπιση προτεραιοτήτων κατά τον προγραμματισμό της προμήθειας εξοπλισμού ή υγειονομικού υλικού και σε οτιδήποτε δύναται να βελτιώσει την ποιότητα των παρεχόμενων προς τους ασθενείς υπηρεσιών. </w:t>
      </w:r>
    </w:p>
    <w:p w:rsidR="00454416" w:rsidRPr="007A0A39" w:rsidRDefault="00454416" w:rsidP="00454416">
      <w:pPr>
        <w:autoSpaceDE w:val="0"/>
        <w:autoSpaceDN w:val="0"/>
        <w:adjustRightInd w:val="0"/>
        <w:spacing w:after="0" w:line="240" w:lineRule="auto"/>
        <w:rPr>
          <w:rFonts w:ascii="Calibri" w:hAnsi="Calibri" w:cs="BookAntiqua"/>
          <w:b/>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ΥΠΗΡΕΣΙΑΚΟ ΣΥΜΒΟΥΛΙΟ ΝΟΣΟΚΟΜΕΙΟΥ</w:t>
      </w:r>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663BCA"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    </w:t>
      </w:r>
      <w:r w:rsidR="00A5277B" w:rsidRPr="007A0A39">
        <w:rPr>
          <w:rFonts w:ascii="Calibri" w:hAnsi="Calibri" w:cs="BookAntiqua"/>
          <w:sz w:val="16"/>
          <w:szCs w:val="16"/>
        </w:rPr>
        <w:t>Το Υπηρεσιακό Συμβούλιο του Γ. Ν. Κορίνθου αποτελείται από πέντε (5) μέλη ( άρθρο 159 του Υπαλληλικού Κώδικα): τρεις (3) μόνιμους υπαλλήλους ( που έχουν ασκήσει καθήκοντα Προϊσταμένου Δ</w:t>
      </w:r>
      <w:r w:rsidR="00454416" w:rsidRPr="007A0A39">
        <w:rPr>
          <w:rFonts w:ascii="Calibri" w:hAnsi="Calibri" w:cs="BookAntiqua"/>
          <w:sz w:val="16"/>
          <w:szCs w:val="16"/>
        </w:rPr>
        <w:t>ιεύθυ</w:t>
      </w:r>
      <w:r w:rsidR="00A5277B" w:rsidRPr="007A0A39">
        <w:rPr>
          <w:rFonts w:ascii="Calibri" w:hAnsi="Calibri" w:cs="BookAntiqua"/>
          <w:sz w:val="16"/>
          <w:szCs w:val="16"/>
        </w:rPr>
        <w:t xml:space="preserve">νσης και Προϊσταμένου Τμήματος) και δύο (2) αιρετούς εκπροσώπους των εργαζομένων (σύμφωνα με το ν. 4057/2012). Οι αρμοδιότητες του Υπηρεσιακού Συμβουλίου, σύμφωνα με τον Υπαλληλικό Κώδικα, αφορούν τη γνωμοδότηση ή την απόφαση για θέματα όπως, χορήγηση άδειας των υπαλλήλων για άσκηση ιδιωτικού έργου με αμοιβή, τη μονιμοποίηση των δοκίμων υπαλλήλων, τη μετάθεση ή μετάταξη υπαλλήλων κ.ά. </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ΔΙΑΚΡΙΣΗ ΥΠΗΡΕΣΙΩΝ</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1.Το Νοσοκομείο απαρτίζεται από τις ακόλουθες Υπηρεσίες, Αυτοτελές Τμήμα και Ειδικό Γραφείο:</w:t>
      </w:r>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Α. </w:t>
      </w:r>
      <w:hyperlink r:id="rId10" w:history="1">
        <w:r w:rsidRPr="007A0A39">
          <w:rPr>
            <w:rFonts w:ascii="Calibri" w:hAnsi="Calibri" w:cs="BookAntiqua"/>
            <w:sz w:val="16"/>
            <w:szCs w:val="16"/>
          </w:rPr>
          <w:t>ΥΠΗΡΕΣΙΕΣ</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1. </w:t>
      </w:r>
      <w:hyperlink r:id="rId11" w:history="1">
        <w:r w:rsidRPr="007A0A39">
          <w:rPr>
            <w:rFonts w:ascii="Calibri" w:hAnsi="Calibri" w:cs="BookAntiqua"/>
            <w:sz w:val="16"/>
            <w:szCs w:val="16"/>
          </w:rPr>
          <w:t>Ιατρική</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2. </w:t>
      </w:r>
      <w:hyperlink r:id="rId12" w:history="1">
        <w:r w:rsidRPr="007A0A39">
          <w:rPr>
            <w:rFonts w:ascii="Calibri" w:hAnsi="Calibri" w:cs="BookAntiqua"/>
            <w:sz w:val="16"/>
            <w:szCs w:val="16"/>
          </w:rPr>
          <w:t>Νοσηλευτική</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3. </w:t>
      </w:r>
      <w:hyperlink r:id="rId13" w:history="1">
        <w:r w:rsidRPr="007A0A39">
          <w:rPr>
            <w:rFonts w:ascii="Calibri" w:hAnsi="Calibri" w:cs="BookAntiqua"/>
            <w:sz w:val="16"/>
            <w:szCs w:val="16"/>
          </w:rPr>
          <w:t>Διοικητική − Οικονομική</w:t>
        </w:r>
      </w:hyperlink>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Β. </w:t>
      </w:r>
      <w:hyperlink r:id="rId14" w:history="1">
        <w:r w:rsidRPr="007A0A39">
          <w:rPr>
            <w:rFonts w:ascii="Calibri" w:hAnsi="Calibri" w:cs="BookAntiqua"/>
            <w:sz w:val="16"/>
            <w:szCs w:val="16"/>
          </w:rPr>
          <w:t>ΑΥΤΟΤΕΛΕΣ ΤΜΗΜΑ Οργάνωσης και Πληροφορικής</w:t>
        </w:r>
      </w:hyperlink>
      <w:r w:rsidRPr="007A0A39">
        <w:rPr>
          <w:rFonts w:ascii="Calibri" w:hAnsi="Calibri" w:cs="BookAntiqua"/>
          <w:sz w:val="16"/>
          <w:szCs w:val="16"/>
        </w:rPr>
        <w:t xml:space="preserve"> </w:t>
      </w:r>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Γ. </w:t>
      </w:r>
      <w:hyperlink r:id="rId15" w:history="1">
        <w:r w:rsidRPr="007A0A39">
          <w:rPr>
            <w:rFonts w:ascii="Calibri" w:hAnsi="Calibri" w:cs="BookAntiqua"/>
            <w:sz w:val="16"/>
            <w:szCs w:val="16"/>
          </w:rPr>
          <w:t>ΕΙΔΙΚΟ ΓΡΑΦΕΙΟ Υποστήριξης Πολίτη</w:t>
        </w:r>
      </w:hyperlink>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r w:rsidR="00663BCA" w:rsidRPr="007A0A39">
        <w:rPr>
          <w:rFonts w:ascii="Calibri" w:hAnsi="Calibri" w:cs="BookAntiqua"/>
          <w:sz w:val="16"/>
          <w:szCs w:val="16"/>
        </w:rPr>
        <w:t xml:space="preserve"> </w:t>
      </w:r>
      <w:r w:rsidRPr="007A0A39">
        <w:rPr>
          <w:rFonts w:ascii="Calibri" w:hAnsi="Calibri" w:cs="BookAntiqua"/>
          <w:sz w:val="16"/>
          <w:szCs w:val="16"/>
        </w:rPr>
        <w:t>Κάθε Υπηρεσία, Αυτοτελές Τμήμα και Ειδικό Γραφείο έχει τη δική του ιεραρχική διάρθρωση και συγκρότηση. Το Αυτοτελές Τμήμα και το Ειδικό Γραφείο υπάγονται απευθείας στο Διοικητή του Νοσοκομείου</w:t>
      </w:r>
      <w:r w:rsidR="00663BCA" w:rsidRPr="007A0A39">
        <w:rPr>
          <w:rFonts w:ascii="Calibri" w:hAnsi="Calibri" w:cs="BookAntiqua"/>
          <w:sz w:val="16"/>
          <w:szCs w:val="16"/>
        </w:rPr>
        <w:t>.</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Συνολική Δύναμη: (240) οργανικές κλίνες εκ των οποίων οι (25) ανήκουν στο ΚΕΦΙΑΠ.</w:t>
      </w:r>
    </w:p>
    <w:p w:rsidR="00663BCA" w:rsidRPr="007A0A39" w:rsidRDefault="00663BCA"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 ΔΙΑΡΘΡΩΣΗ ΙΑΤΡΙΚΗΣ ΥΠΗΡΕΣΙΑΣ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Η </w:t>
      </w:r>
      <w:hyperlink r:id="rId16" w:history="1">
        <w:r w:rsidRPr="007A0A39">
          <w:rPr>
            <w:rFonts w:ascii="Calibri" w:hAnsi="Calibri" w:cs="BookAntiqua"/>
            <w:sz w:val="16"/>
            <w:szCs w:val="16"/>
          </w:rPr>
          <w:t>Ιατρική Υπηρεσία</w:t>
        </w:r>
      </w:hyperlink>
      <w:r w:rsidRPr="007A0A39">
        <w:rPr>
          <w:rFonts w:ascii="Calibri" w:hAnsi="Calibri" w:cs="BookAntiqua"/>
          <w:sz w:val="16"/>
          <w:szCs w:val="16"/>
        </w:rPr>
        <w:t xml:space="preserve"> του Γ.</w:t>
      </w:r>
      <w:r w:rsidR="00454416" w:rsidRPr="007A0A39">
        <w:rPr>
          <w:rFonts w:ascii="Calibri" w:hAnsi="Calibri" w:cs="BookAntiqua"/>
          <w:sz w:val="16"/>
          <w:szCs w:val="16"/>
        </w:rPr>
        <w:t xml:space="preserve"> </w:t>
      </w:r>
      <w:r w:rsidRPr="007A0A39">
        <w:rPr>
          <w:rFonts w:ascii="Calibri" w:hAnsi="Calibri" w:cs="BookAntiqua"/>
          <w:sz w:val="16"/>
          <w:szCs w:val="16"/>
        </w:rPr>
        <w:t>Ν.</w:t>
      </w:r>
      <w:r w:rsidR="00454416" w:rsidRPr="007A0A39">
        <w:rPr>
          <w:rFonts w:ascii="Calibri" w:hAnsi="Calibri" w:cs="BookAntiqua"/>
          <w:sz w:val="16"/>
          <w:szCs w:val="16"/>
        </w:rPr>
        <w:t xml:space="preserve"> </w:t>
      </w:r>
      <w:r w:rsidRPr="007A0A39">
        <w:rPr>
          <w:rFonts w:ascii="Calibri" w:hAnsi="Calibri" w:cs="BookAntiqua"/>
          <w:sz w:val="16"/>
          <w:szCs w:val="16"/>
        </w:rPr>
        <w:t>Κορίνθου αποτελεί Διεύθυνση και διαρθρώνεται σε Τομείς, στους οποίους λειτουργούν Τμήματα κατά ειδικότητα, Μονάδες, Ειδικές Μονάδες, καθώς και Διατομεακά και λοιπά Τμήματα ως εξής: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Α. Οι Τομείς της Ιατρικής Υπηρεσίας είναι: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1. </w:t>
      </w:r>
      <w:hyperlink r:id="rId17" w:history="1">
        <w:r w:rsidRPr="007A0A39">
          <w:rPr>
            <w:rFonts w:ascii="Calibri" w:hAnsi="Calibri" w:cs="BookAntiqua"/>
            <w:sz w:val="16"/>
            <w:szCs w:val="16"/>
          </w:rPr>
          <w:t>Παθολογικός Τομέας</w:t>
        </w:r>
      </w:hyperlink>
      <w:r w:rsidRPr="007A0A39">
        <w:rPr>
          <w:rFonts w:ascii="Calibri" w:hAnsi="Calibri" w:cs="BookAntiqua"/>
          <w:sz w:val="16"/>
          <w:szCs w:val="16"/>
        </w:rPr>
        <w:t xml:space="preserve"> (95) οργανικές κλίνες </w:t>
      </w:r>
    </w:p>
    <w:tbl>
      <w:tblPr>
        <w:tblW w:w="5000" w:type="pct"/>
        <w:tblInd w:w="795" w:type="dxa"/>
        <w:tblBorders>
          <w:top w:val="single" w:sz="6" w:space="0" w:color="EEEEEE"/>
          <w:left w:val="single" w:sz="6" w:space="0" w:color="EEEEEE"/>
          <w:bottom w:val="single" w:sz="12" w:space="0" w:color="1D6BAC"/>
          <w:right w:val="single" w:sz="6" w:space="0" w:color="EEEEEE"/>
        </w:tblBorders>
        <w:tblCellMar>
          <w:left w:w="0" w:type="dxa"/>
          <w:right w:w="0" w:type="dxa"/>
        </w:tblCellMar>
        <w:tblLook w:val="04A0" w:firstRow="1" w:lastRow="0" w:firstColumn="1" w:lastColumn="0" w:noHBand="0" w:noVBand="1"/>
      </w:tblPr>
      <w:tblGrid>
        <w:gridCol w:w="2070"/>
        <w:gridCol w:w="6386"/>
      </w:tblGrid>
      <w:tr w:rsidR="00A5277B" w:rsidRPr="007A0A39" w:rsidTr="00663BCA">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ΤΜΗΜΑΤΑ</w:t>
            </w:r>
          </w:p>
        </w:tc>
        <w:tc>
          <w:tcPr>
            <w:tcW w:w="0" w:type="auto"/>
            <w:tcBorders>
              <w:top w:val="single" w:sz="6" w:space="0" w:color="EEEEEE"/>
              <w:left w:val="single" w:sz="6" w:space="0" w:color="EEEEEE"/>
              <w:bottom w:val="single" w:sz="6" w:space="0" w:color="EEEEEE"/>
              <w:right w:val="nil"/>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ΕΙΔΙΚΕΣ ΜΟΝΑΔΕΣ</w:t>
            </w: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18" w:history="1">
              <w:r w:rsidRPr="007A0A39">
                <w:rPr>
                  <w:rFonts w:ascii="Calibri" w:hAnsi="Calibri" w:cs="BookAntiqua"/>
                  <w:sz w:val="16"/>
                  <w:szCs w:val="16"/>
                </w:rPr>
                <w:t xml:space="preserve"> Παθολογικό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6B4E72" w:rsidP="00454416">
            <w:pPr>
              <w:autoSpaceDE w:val="0"/>
              <w:autoSpaceDN w:val="0"/>
              <w:adjustRightInd w:val="0"/>
              <w:spacing w:after="0" w:line="240" w:lineRule="auto"/>
              <w:rPr>
                <w:rFonts w:ascii="Calibri" w:hAnsi="Calibri" w:cs="BookAntiqua"/>
                <w:sz w:val="16"/>
                <w:szCs w:val="16"/>
              </w:rPr>
            </w:pPr>
            <w:hyperlink r:id="rId19" w:history="1">
              <w:r w:rsidR="00A5277B" w:rsidRPr="007A0A39">
                <w:rPr>
                  <w:rFonts w:ascii="Calibri" w:hAnsi="Calibri" w:cs="BookAntiqua"/>
                  <w:sz w:val="16"/>
                  <w:szCs w:val="16"/>
                </w:rPr>
                <w:t>Μεσογειακής Αναιμίας και Δρεπανοκυτταρικής Νόσου</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20" w:history="1">
              <w:r w:rsidRPr="007A0A39">
                <w:rPr>
                  <w:rFonts w:ascii="Calibri" w:hAnsi="Calibri" w:cs="BookAntiqua"/>
                  <w:sz w:val="16"/>
                  <w:szCs w:val="16"/>
                </w:rPr>
                <w:t xml:space="preserve"> Παιδιατρικό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3.</w:t>
            </w:r>
            <w:hyperlink r:id="rId21" w:history="1">
              <w:r w:rsidRPr="007A0A39">
                <w:rPr>
                  <w:rFonts w:ascii="Calibri" w:hAnsi="Calibri" w:cs="BookAntiqua"/>
                  <w:sz w:val="16"/>
                  <w:szCs w:val="16"/>
                </w:rPr>
                <w:t xml:space="preserve"> Καρδιολογικό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6B4E72" w:rsidP="00454416">
            <w:pPr>
              <w:autoSpaceDE w:val="0"/>
              <w:autoSpaceDN w:val="0"/>
              <w:adjustRightInd w:val="0"/>
              <w:spacing w:after="0" w:line="240" w:lineRule="auto"/>
              <w:rPr>
                <w:rFonts w:ascii="Calibri" w:hAnsi="Calibri" w:cs="BookAntiqua"/>
                <w:sz w:val="16"/>
                <w:szCs w:val="16"/>
              </w:rPr>
            </w:pPr>
            <w:hyperlink r:id="rId22" w:history="1">
              <w:r w:rsidR="00A5277B" w:rsidRPr="007A0A39">
                <w:rPr>
                  <w:rFonts w:ascii="Calibri" w:hAnsi="Calibri" w:cs="BookAntiqua"/>
                  <w:sz w:val="16"/>
                  <w:szCs w:val="16"/>
                </w:rPr>
                <w:t>Εμφραγμάτων</w:t>
              </w:r>
            </w:hyperlink>
          </w:p>
        </w:tc>
      </w:tr>
    </w:tbl>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Οι ανωτέρω Ειδικές Μονάδες δεν είναι αυτόνομες και λειτουργούν στα πλαίσια των αντίστοιχων Ιατρικών Τμημάτων.</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tbl>
      <w:tblPr>
        <w:tblW w:w="5000" w:type="pct"/>
        <w:tblInd w:w="795" w:type="dxa"/>
        <w:tblBorders>
          <w:top w:val="single" w:sz="6" w:space="0" w:color="EEEEEE"/>
          <w:left w:val="single" w:sz="6" w:space="0" w:color="EEEEEE"/>
          <w:bottom w:val="single" w:sz="12" w:space="0" w:color="1D6BAC"/>
          <w:right w:val="single" w:sz="6" w:space="0" w:color="EEEEEE"/>
        </w:tblBorders>
        <w:tblCellMar>
          <w:left w:w="0" w:type="dxa"/>
          <w:right w:w="0" w:type="dxa"/>
        </w:tblCellMar>
        <w:tblLook w:val="04A0" w:firstRow="1" w:lastRow="0" w:firstColumn="1" w:lastColumn="0" w:noHBand="0" w:noVBand="1"/>
      </w:tblPr>
      <w:tblGrid>
        <w:gridCol w:w="8456"/>
      </w:tblGrid>
      <w:tr w:rsidR="00A5277B" w:rsidRPr="007A0A39" w:rsidTr="00663BCA">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ΜΟΝΑΔΕΣ</w:t>
            </w: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23" w:history="1">
              <w:r w:rsidRPr="007A0A39">
                <w:rPr>
                  <w:rFonts w:ascii="Calibri" w:hAnsi="Calibri" w:cs="BookAntiqua"/>
                  <w:sz w:val="16"/>
                  <w:szCs w:val="16"/>
                </w:rPr>
                <w:t xml:space="preserve"> Εντατικής Θεραπείας (Μ.Ε.Θ.)</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24" w:history="1">
              <w:r w:rsidRPr="007A0A39">
                <w:rPr>
                  <w:rFonts w:ascii="Calibri" w:hAnsi="Calibri" w:cs="BookAntiqua"/>
                  <w:sz w:val="16"/>
                  <w:szCs w:val="16"/>
                </w:rPr>
                <w:t xml:space="preserve"> Τεχνητού</w:t>
              </w:r>
              <w:r w:rsidR="00454416" w:rsidRPr="007A0A39">
                <w:rPr>
                  <w:rFonts w:ascii="Calibri" w:hAnsi="Calibri" w:cs="BookAntiqua"/>
                  <w:sz w:val="16"/>
                  <w:szCs w:val="16"/>
                </w:rPr>
                <w:t xml:space="preserve"> </w:t>
              </w:r>
              <w:r w:rsidRPr="007A0A39">
                <w:rPr>
                  <w:rFonts w:ascii="Calibri" w:hAnsi="Calibri" w:cs="BookAntiqua"/>
                  <w:sz w:val="16"/>
                  <w:szCs w:val="16"/>
                </w:rPr>
                <w:t>Νεφρού</w:t>
              </w:r>
            </w:hyperlink>
          </w:p>
        </w:tc>
      </w:tr>
    </w:tbl>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2. </w:t>
      </w:r>
      <w:hyperlink r:id="rId25" w:history="1">
        <w:r w:rsidRPr="007A0A39">
          <w:rPr>
            <w:rFonts w:ascii="Calibri" w:hAnsi="Calibri" w:cs="BookAntiqua"/>
            <w:sz w:val="16"/>
            <w:szCs w:val="16"/>
          </w:rPr>
          <w:t>Χειρουργικός Τομέας</w:t>
        </w:r>
      </w:hyperlink>
      <w:r w:rsidRPr="007A0A39">
        <w:rPr>
          <w:rFonts w:ascii="Calibri" w:hAnsi="Calibri" w:cs="BookAntiqua"/>
          <w:sz w:val="16"/>
          <w:szCs w:val="16"/>
        </w:rPr>
        <w:t xml:space="preserve"> (108) οργανικές κλίνες </w:t>
      </w:r>
    </w:p>
    <w:tbl>
      <w:tblPr>
        <w:tblW w:w="5000" w:type="pct"/>
        <w:tblInd w:w="795" w:type="dxa"/>
        <w:tblBorders>
          <w:top w:val="single" w:sz="6" w:space="0" w:color="EEEEEE"/>
          <w:left w:val="single" w:sz="6" w:space="0" w:color="EEEEEE"/>
          <w:bottom w:val="single" w:sz="12" w:space="0" w:color="1D6BAC"/>
          <w:right w:val="single" w:sz="6" w:space="0" w:color="EEEEEE"/>
        </w:tblBorders>
        <w:tblCellMar>
          <w:left w:w="0" w:type="dxa"/>
          <w:right w:w="0" w:type="dxa"/>
        </w:tblCellMar>
        <w:tblLook w:val="04A0" w:firstRow="1" w:lastRow="0" w:firstColumn="1" w:lastColumn="0" w:noHBand="0" w:noVBand="1"/>
      </w:tblPr>
      <w:tblGrid>
        <w:gridCol w:w="4694"/>
        <w:gridCol w:w="3762"/>
      </w:tblGrid>
      <w:tr w:rsidR="00A5277B" w:rsidRPr="007A0A39" w:rsidTr="00663BCA">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ΤΜΗΜΑΤΑ</w:t>
            </w:r>
          </w:p>
        </w:tc>
        <w:tc>
          <w:tcPr>
            <w:tcW w:w="0" w:type="auto"/>
            <w:tcBorders>
              <w:top w:val="single" w:sz="6" w:space="0" w:color="EEEEEE"/>
              <w:left w:val="single" w:sz="6" w:space="0" w:color="EEEEEE"/>
              <w:bottom w:val="single" w:sz="6" w:space="0" w:color="EEEEEE"/>
              <w:right w:val="nil"/>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ΕΙΔΙΚΕΣ ΜΟΝΑΔΕΣ</w:t>
            </w: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26" w:history="1">
              <w:r w:rsidRPr="007A0A39">
                <w:rPr>
                  <w:rFonts w:ascii="Calibri" w:hAnsi="Calibri" w:cs="BookAntiqua"/>
                  <w:sz w:val="16"/>
                  <w:szCs w:val="16"/>
                </w:rPr>
                <w:t xml:space="preserve"> Χειρουργικό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27" w:history="1">
              <w:r w:rsidRPr="007A0A39">
                <w:rPr>
                  <w:rFonts w:ascii="Calibri" w:hAnsi="Calibri" w:cs="BookAntiqua"/>
                  <w:sz w:val="16"/>
                  <w:szCs w:val="16"/>
                </w:rPr>
                <w:t xml:space="preserve"> Οφθαλμολογικό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6B4E72" w:rsidP="00454416">
            <w:pPr>
              <w:autoSpaceDE w:val="0"/>
              <w:autoSpaceDN w:val="0"/>
              <w:adjustRightInd w:val="0"/>
              <w:spacing w:after="0" w:line="240" w:lineRule="auto"/>
              <w:rPr>
                <w:rFonts w:ascii="Calibri" w:hAnsi="Calibri" w:cs="BookAntiqua"/>
                <w:sz w:val="16"/>
                <w:szCs w:val="16"/>
              </w:rPr>
            </w:pPr>
            <w:hyperlink r:id="rId28" w:history="1">
              <w:r w:rsidR="00A5277B" w:rsidRPr="007A0A39">
                <w:rPr>
                  <w:rFonts w:ascii="Calibri" w:hAnsi="Calibri" w:cs="BookAntiqua"/>
                  <w:sz w:val="16"/>
                  <w:szCs w:val="16"/>
                </w:rPr>
                <w:t>Ωτορινολαρρυγολογικό</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3.</w:t>
            </w:r>
            <w:hyperlink r:id="rId29" w:history="1">
              <w:r w:rsidRPr="007A0A39">
                <w:rPr>
                  <w:rFonts w:ascii="Calibri" w:hAnsi="Calibri" w:cs="BookAntiqua"/>
                  <w:sz w:val="16"/>
                  <w:szCs w:val="16"/>
                </w:rPr>
                <w:t xml:space="preserve"> Ορθοπεδικό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4.</w:t>
            </w:r>
            <w:hyperlink r:id="rId30" w:history="1">
              <w:r w:rsidRPr="007A0A39">
                <w:rPr>
                  <w:rFonts w:ascii="Calibri" w:hAnsi="Calibri" w:cs="BookAntiqua"/>
                  <w:sz w:val="16"/>
                  <w:szCs w:val="16"/>
                </w:rPr>
                <w:t xml:space="preserve"> Ουρολογικό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5.</w:t>
            </w:r>
            <w:hyperlink r:id="rId31" w:history="1">
              <w:r w:rsidRPr="007A0A39">
                <w:rPr>
                  <w:rFonts w:ascii="Calibri" w:hAnsi="Calibri" w:cs="BookAntiqua"/>
                  <w:sz w:val="16"/>
                  <w:szCs w:val="16"/>
                </w:rPr>
                <w:t xml:space="preserve"> Μαιευτικό – Γυναικολογικό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6.</w:t>
            </w:r>
            <w:hyperlink r:id="rId32" w:history="1">
              <w:r w:rsidRPr="007A0A39">
                <w:rPr>
                  <w:rFonts w:ascii="Calibri" w:hAnsi="Calibri" w:cs="BookAntiqua"/>
                  <w:sz w:val="16"/>
                  <w:szCs w:val="16"/>
                </w:rPr>
                <w:t xml:space="preserve"> Αναισθησιολογικό</w:t>
              </w:r>
            </w:hyperlink>
          </w:p>
        </w:tc>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p>
        </w:tc>
      </w:tr>
    </w:tbl>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Η ανωτέρω Ειδική Μονάδα δεν είναι αυτόνομη και λειτουργεί στα πλαίσια του αντίστοιχου Ιατρικού Τμήματος.</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tbl>
      <w:tblPr>
        <w:tblW w:w="5000" w:type="pct"/>
        <w:tblInd w:w="795" w:type="dxa"/>
        <w:tblBorders>
          <w:top w:val="single" w:sz="6" w:space="0" w:color="EEEEEE"/>
          <w:left w:val="single" w:sz="6" w:space="0" w:color="EEEEEE"/>
          <w:bottom w:val="single" w:sz="12" w:space="0" w:color="1D6BAC"/>
          <w:right w:val="single" w:sz="6" w:space="0" w:color="EEEEEE"/>
        </w:tblBorders>
        <w:tblCellMar>
          <w:left w:w="0" w:type="dxa"/>
          <w:right w:w="0" w:type="dxa"/>
        </w:tblCellMar>
        <w:tblLook w:val="04A0" w:firstRow="1" w:lastRow="0" w:firstColumn="1" w:lastColumn="0" w:noHBand="0" w:noVBand="1"/>
      </w:tblPr>
      <w:tblGrid>
        <w:gridCol w:w="8456"/>
      </w:tblGrid>
      <w:tr w:rsidR="00A5277B" w:rsidRPr="007A0A39" w:rsidTr="00663BCA">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ΜΟΝΑΔΑ</w:t>
            </w: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33" w:history="1">
              <w:r w:rsidRPr="007A0A39">
                <w:rPr>
                  <w:rFonts w:ascii="Calibri" w:hAnsi="Calibri" w:cs="BookAntiqua"/>
                  <w:sz w:val="16"/>
                  <w:szCs w:val="16"/>
                </w:rPr>
                <w:t xml:space="preserve"> Μεταναισθητικής Φροντίδας</w:t>
              </w:r>
            </w:hyperlink>
          </w:p>
        </w:tc>
      </w:tr>
    </w:tbl>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3. </w:t>
      </w:r>
      <w:hyperlink r:id="rId34" w:history="1">
        <w:r w:rsidRPr="007A0A39">
          <w:rPr>
            <w:rFonts w:ascii="Calibri" w:hAnsi="Calibri" w:cs="BookAntiqua"/>
            <w:sz w:val="16"/>
            <w:szCs w:val="16"/>
          </w:rPr>
          <w:t>Τομέας Ψυχικής Υγείας</w:t>
        </w:r>
      </w:hyperlink>
      <w:r w:rsidRPr="007A0A39">
        <w:rPr>
          <w:rFonts w:ascii="Calibri" w:hAnsi="Calibri" w:cs="BookAntiqua"/>
          <w:sz w:val="16"/>
          <w:szCs w:val="16"/>
        </w:rPr>
        <w:t xml:space="preserve"> (12) οργανικές κλίνες </w:t>
      </w:r>
    </w:p>
    <w:tbl>
      <w:tblPr>
        <w:tblW w:w="5000" w:type="pct"/>
        <w:tblInd w:w="795" w:type="dxa"/>
        <w:tblBorders>
          <w:top w:val="single" w:sz="6" w:space="0" w:color="EEEEEE"/>
          <w:left w:val="single" w:sz="6" w:space="0" w:color="EEEEEE"/>
          <w:bottom w:val="single" w:sz="12" w:space="0" w:color="1D6BAC"/>
          <w:right w:val="single" w:sz="6" w:space="0" w:color="EEEEEE"/>
        </w:tblBorders>
        <w:tblCellMar>
          <w:left w:w="0" w:type="dxa"/>
          <w:right w:w="0" w:type="dxa"/>
        </w:tblCellMar>
        <w:tblLook w:val="04A0" w:firstRow="1" w:lastRow="0" w:firstColumn="1" w:lastColumn="0" w:noHBand="0" w:noVBand="1"/>
      </w:tblPr>
      <w:tblGrid>
        <w:gridCol w:w="8456"/>
      </w:tblGrid>
      <w:tr w:rsidR="00A5277B" w:rsidRPr="007A0A39" w:rsidTr="00663BCA">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ΤΜΗΜΑ</w:t>
            </w: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35" w:history="1">
              <w:r w:rsidRPr="007A0A39">
                <w:rPr>
                  <w:rFonts w:ascii="Calibri" w:hAnsi="Calibri" w:cs="BookAntiqua"/>
                  <w:sz w:val="16"/>
                  <w:szCs w:val="16"/>
                </w:rPr>
                <w:t xml:space="preserve"> Ψυχιατρικό</w:t>
              </w:r>
            </w:hyperlink>
          </w:p>
        </w:tc>
      </w:tr>
    </w:tbl>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4. </w:t>
      </w:r>
      <w:hyperlink r:id="rId36" w:history="1">
        <w:r w:rsidRPr="007A0A39">
          <w:rPr>
            <w:rFonts w:ascii="Calibri" w:hAnsi="Calibri" w:cs="BookAntiqua"/>
            <w:sz w:val="16"/>
            <w:szCs w:val="16"/>
          </w:rPr>
          <w:t>Εργαστηριακός Τομέας</w:t>
        </w:r>
      </w:hyperlink>
      <w:r w:rsidRPr="007A0A39">
        <w:rPr>
          <w:rFonts w:ascii="Calibri" w:hAnsi="Calibri" w:cs="BookAntiqua"/>
          <w:sz w:val="16"/>
          <w:szCs w:val="16"/>
        </w:rPr>
        <w:t xml:space="preserve"> </w:t>
      </w:r>
    </w:p>
    <w:tbl>
      <w:tblPr>
        <w:tblW w:w="5000" w:type="pct"/>
        <w:tblInd w:w="795" w:type="dxa"/>
        <w:tblBorders>
          <w:top w:val="single" w:sz="6" w:space="0" w:color="EEEEEE"/>
          <w:left w:val="single" w:sz="6" w:space="0" w:color="EEEEEE"/>
          <w:bottom w:val="single" w:sz="12" w:space="0" w:color="1D6BAC"/>
          <w:right w:val="single" w:sz="6" w:space="0" w:color="EEEEEE"/>
        </w:tblBorders>
        <w:tblCellMar>
          <w:left w:w="0" w:type="dxa"/>
          <w:right w:w="0" w:type="dxa"/>
        </w:tblCellMar>
        <w:tblLook w:val="04A0" w:firstRow="1" w:lastRow="0" w:firstColumn="1" w:lastColumn="0" w:noHBand="0" w:noVBand="1"/>
      </w:tblPr>
      <w:tblGrid>
        <w:gridCol w:w="8456"/>
      </w:tblGrid>
      <w:tr w:rsidR="00A5277B" w:rsidRPr="007A0A39" w:rsidTr="00663BCA">
        <w:trPr>
          <w:tblHeader/>
        </w:trPr>
        <w:tc>
          <w:tcPr>
            <w:tcW w:w="0" w:type="auto"/>
            <w:tcBorders>
              <w:top w:val="single" w:sz="6" w:space="0" w:color="EEEEEE"/>
              <w:left w:val="single" w:sz="6" w:space="0" w:color="EEEEEE"/>
              <w:bottom w:val="single" w:sz="6" w:space="0" w:color="EEEEEE"/>
              <w:right w:val="single" w:sz="6" w:space="0" w:color="EEEEEE"/>
            </w:tcBorders>
            <w:shd w:val="clear" w:color="auto" w:fill="1D6BAC"/>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ΤΜΗΜΑΤΑ</w:t>
            </w:r>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37" w:history="1">
              <w:r w:rsidRPr="007A0A39">
                <w:rPr>
                  <w:rFonts w:ascii="Calibri" w:hAnsi="Calibri" w:cs="BookAntiqua"/>
                  <w:sz w:val="16"/>
                  <w:szCs w:val="16"/>
                </w:rPr>
                <w:t xml:space="preserve"> Ακτινοδιαγνωστικό</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38" w:history="1">
              <w:r w:rsidRPr="007A0A39">
                <w:rPr>
                  <w:rFonts w:ascii="Calibri" w:hAnsi="Calibri" w:cs="BookAntiqua"/>
                  <w:sz w:val="16"/>
                  <w:szCs w:val="16"/>
                </w:rPr>
                <w:t xml:space="preserve"> Βιοπαθολογικό</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3.</w:t>
            </w:r>
            <w:hyperlink r:id="rId39" w:history="1">
              <w:r w:rsidRPr="007A0A39">
                <w:rPr>
                  <w:rFonts w:ascii="Calibri" w:hAnsi="Calibri" w:cs="BookAntiqua"/>
                  <w:sz w:val="16"/>
                  <w:szCs w:val="16"/>
                </w:rPr>
                <w:t xml:space="preserve"> Βιοχημικό</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4.</w:t>
            </w:r>
            <w:hyperlink r:id="rId40" w:history="1">
              <w:r w:rsidRPr="007A0A39">
                <w:rPr>
                  <w:rFonts w:ascii="Calibri" w:hAnsi="Calibri" w:cs="BookAntiqua"/>
                  <w:sz w:val="16"/>
                  <w:szCs w:val="16"/>
                </w:rPr>
                <w:t xml:space="preserve"> Αιματολογικό – Αιμοδοσίας</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5.</w:t>
            </w:r>
            <w:hyperlink r:id="rId41" w:history="1">
              <w:r w:rsidRPr="007A0A39">
                <w:rPr>
                  <w:rFonts w:ascii="Calibri" w:hAnsi="Calibri" w:cs="BookAntiqua"/>
                  <w:sz w:val="16"/>
                  <w:szCs w:val="16"/>
                </w:rPr>
                <w:t xml:space="preserve"> Παθολογικής Ανατομικής</w:t>
              </w:r>
            </w:hyperlink>
          </w:p>
        </w:tc>
      </w:tr>
      <w:tr w:rsidR="00A5277B" w:rsidRPr="007A0A39" w:rsidTr="00663BCA">
        <w:tc>
          <w:tcPr>
            <w:tcW w:w="0" w:type="auto"/>
            <w:tcBorders>
              <w:top w:val="single" w:sz="6" w:space="0" w:color="EEEEEE"/>
              <w:left w:val="single" w:sz="6" w:space="0" w:color="EEEEEE"/>
              <w:bottom w:val="single" w:sz="6" w:space="0" w:color="EEEEEE"/>
              <w:right w:val="single" w:sz="6" w:space="0" w:color="EEEEEE"/>
            </w:tcBorders>
            <w:tcMar>
              <w:top w:w="180" w:type="dxa"/>
              <w:left w:w="75" w:type="dxa"/>
              <w:bottom w:w="180" w:type="dxa"/>
              <w:right w:w="75" w:type="dxa"/>
            </w:tcMar>
            <w:vAlign w:val="center"/>
            <w:hideMark/>
          </w:tcPr>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6.</w:t>
            </w:r>
            <w:hyperlink r:id="rId42" w:history="1">
              <w:r w:rsidRPr="007A0A39">
                <w:rPr>
                  <w:rFonts w:ascii="Calibri" w:hAnsi="Calibri" w:cs="BookAntiqua"/>
                  <w:sz w:val="16"/>
                  <w:szCs w:val="16"/>
                </w:rPr>
                <w:t xml:space="preserve"> Φαρμακευτικό</w:t>
              </w:r>
            </w:hyperlink>
          </w:p>
        </w:tc>
      </w:tr>
    </w:tbl>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ΑΝΕΠΤΥΓΜΕΝΕΣ ΚΛΙΝΕΣ ΠΕΡΑΝ ΤΩΝ ΟΡΓΑΝΙΚΩΝ ΚΛΙΝΩΝ</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43" w:history="1">
        <w:r w:rsidRPr="007A0A39">
          <w:rPr>
            <w:rFonts w:ascii="Calibri" w:hAnsi="Calibri" w:cs="BookAntiqua"/>
            <w:sz w:val="16"/>
            <w:szCs w:val="16"/>
          </w:rPr>
          <w:t>Τμήμα Βραχείας Νοσηλείας</w:t>
        </w:r>
      </w:hyperlink>
      <w:r w:rsidRPr="007A0A39">
        <w:rPr>
          <w:rFonts w:ascii="Calibri" w:hAnsi="Calibri" w:cs="BookAntiqua"/>
          <w:sz w:val="16"/>
          <w:szCs w:val="16"/>
        </w:rPr>
        <w:t xml:space="preserve"> (6) κλίνες.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44" w:history="1">
        <w:r w:rsidRPr="007A0A39">
          <w:rPr>
            <w:rFonts w:ascii="Calibri" w:hAnsi="Calibri" w:cs="BookAntiqua"/>
            <w:sz w:val="16"/>
            <w:szCs w:val="16"/>
          </w:rPr>
          <w:t>Ειδική Μονάδα Μεσογειακής Αναιμίας &amp;Δρεπανοκυτταρικής Νόσου</w:t>
        </w:r>
      </w:hyperlink>
      <w:r w:rsidRPr="007A0A39">
        <w:rPr>
          <w:rFonts w:ascii="Calibri" w:hAnsi="Calibri" w:cs="BookAntiqua"/>
          <w:sz w:val="16"/>
          <w:szCs w:val="16"/>
        </w:rPr>
        <w:t xml:space="preserve"> (4) κλίνες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3.</w:t>
      </w:r>
      <w:hyperlink r:id="rId45" w:history="1">
        <w:r w:rsidRPr="007A0A39">
          <w:rPr>
            <w:rFonts w:ascii="Calibri" w:hAnsi="Calibri" w:cs="BookAntiqua"/>
            <w:sz w:val="16"/>
            <w:szCs w:val="16"/>
          </w:rPr>
          <w:t>Μονάδα Τεχνητού Νεφρού</w:t>
        </w:r>
      </w:hyperlink>
      <w:r w:rsidRPr="007A0A39">
        <w:rPr>
          <w:rFonts w:ascii="Calibri" w:hAnsi="Calibri" w:cs="BookAntiqua"/>
          <w:sz w:val="16"/>
          <w:szCs w:val="16"/>
        </w:rPr>
        <w:t xml:space="preserve"> (14) κλίνες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4.</w:t>
      </w:r>
      <w:hyperlink r:id="rId46" w:history="1">
        <w:r w:rsidRPr="007A0A39">
          <w:rPr>
            <w:rFonts w:ascii="Calibri" w:hAnsi="Calibri" w:cs="BookAntiqua"/>
            <w:sz w:val="16"/>
            <w:szCs w:val="16"/>
          </w:rPr>
          <w:t>Μονάδα Εντατικής Θεραπείας</w:t>
        </w:r>
      </w:hyperlink>
      <w:r w:rsidRPr="007A0A39">
        <w:rPr>
          <w:rFonts w:ascii="Calibri" w:hAnsi="Calibri" w:cs="BookAntiqua"/>
          <w:sz w:val="16"/>
          <w:szCs w:val="16"/>
        </w:rPr>
        <w:t xml:space="preserve"> (4) κλίνες και (3) κλίνες οι οποίες δεν λειτουργούν λόγω έλλειψης προσωπικού.</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Β.ΔΙΑΤΟΜΕΑΚΑ ΤΜΗΜΑΤΑ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1. </w:t>
      </w:r>
      <w:hyperlink r:id="rId47" w:history="1">
        <w:r w:rsidRPr="007A0A39">
          <w:rPr>
            <w:rFonts w:ascii="Calibri" w:hAnsi="Calibri" w:cs="BookAntiqua"/>
            <w:sz w:val="16"/>
            <w:szCs w:val="16"/>
          </w:rPr>
          <w:t>Τμήμα Βραχείας Νοσηλείας</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2. </w:t>
      </w:r>
      <w:hyperlink r:id="rId48" w:history="1">
        <w:r w:rsidRPr="007A0A39">
          <w:rPr>
            <w:rFonts w:ascii="Calibri" w:hAnsi="Calibri" w:cs="BookAntiqua"/>
            <w:sz w:val="16"/>
            <w:szCs w:val="16"/>
          </w:rPr>
          <w:t>Αυτοτελές Τμήμα Επειγόντων Περιστατικών (ΤΕΠ)</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3. </w:t>
      </w:r>
      <w:hyperlink r:id="rId49" w:history="1">
        <w:r w:rsidRPr="007A0A39">
          <w:rPr>
            <w:rFonts w:ascii="Calibri" w:hAnsi="Calibri" w:cs="BookAntiqua"/>
            <w:sz w:val="16"/>
            <w:szCs w:val="16"/>
          </w:rPr>
          <w:t>Κέντρο Φυσικής Ιατρικής και Αποκατάστασης (ΚΕΦΙΑΠ)</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Γ.ΛΟΙΠΑ ΤΜΗΜΑΤΑ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1. </w:t>
      </w:r>
      <w:hyperlink r:id="rId50" w:history="1">
        <w:r w:rsidRPr="007A0A39">
          <w:rPr>
            <w:rFonts w:ascii="Calibri" w:hAnsi="Calibri" w:cs="BookAntiqua"/>
            <w:sz w:val="16"/>
            <w:szCs w:val="16"/>
          </w:rPr>
          <w:t>Παραϊατρικού Προσωπικού</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2. </w:t>
      </w:r>
      <w:hyperlink r:id="rId51" w:history="1">
        <w:r w:rsidRPr="007A0A39">
          <w:rPr>
            <w:rFonts w:ascii="Calibri" w:hAnsi="Calibri" w:cs="BookAntiqua"/>
            <w:sz w:val="16"/>
            <w:szCs w:val="16"/>
          </w:rPr>
          <w:t>Κοινωνικής Εργασίας</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3. </w:t>
      </w:r>
      <w:hyperlink r:id="rId52" w:history="1">
        <w:r w:rsidRPr="007A0A39">
          <w:rPr>
            <w:rFonts w:ascii="Calibri" w:hAnsi="Calibri" w:cs="BookAntiqua"/>
            <w:sz w:val="16"/>
            <w:szCs w:val="16"/>
          </w:rPr>
          <w:t>Διαιτολογίας Διατροφής</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6B4E72" w:rsidP="00454416">
      <w:pPr>
        <w:autoSpaceDE w:val="0"/>
        <w:autoSpaceDN w:val="0"/>
        <w:adjustRightInd w:val="0"/>
        <w:spacing w:after="0" w:line="240" w:lineRule="auto"/>
        <w:rPr>
          <w:rFonts w:ascii="Calibri" w:hAnsi="Calibri" w:cs="BookAntiqua"/>
          <w:b/>
          <w:sz w:val="16"/>
          <w:szCs w:val="16"/>
        </w:rPr>
      </w:pPr>
      <w:hyperlink r:id="rId53" w:history="1">
        <w:r w:rsidR="00A5277B" w:rsidRPr="007A0A39">
          <w:rPr>
            <w:rFonts w:ascii="Calibri" w:hAnsi="Calibri" w:cs="BookAntiqua"/>
            <w:b/>
            <w:sz w:val="16"/>
            <w:szCs w:val="16"/>
          </w:rPr>
          <w:t>ΤΑΚΤΙΚΑ ΕΞΩΤΕΡΙΚΑ ΙΑΤΡΕΙΑ</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Παθολογικό, Παιδιατρικό, Καρδιολογικό, Νευρολογικό, Πνευμονολογικό/Φυματιολογικό, Χειρουργικό, Οφθαλμολογικό, Γλαυκώματος, Βυθού, Φλουροαγγειογραφίας, Ω.Ρ.Λ., Ορθοπεδικό, Ουρολογικό, Μαιευτικό/Γυναικολογικό, Οδοντιατρικό, Ψυχιατρικό, Νεφρολογικό, Συμβουλευτικό Γραφείο Διατροφής, Διαβητολογικό, Ιατρείο ύπνου, Κολποσκοπικό, Γραφείο Ψυχολόγου, Γραφείο Κοινωνικής Εργασίας. </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Οι κενές κλίνες των τμημάτων του κάθε Τομέα χρησιμοποιούνται για την εξυπηρέτηση ασθενών και άλλων Τμημάτων άλλου Τομέα.</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Στους τομείς λειτουργούν τακτικά Εξωτερικά Ιατρεία αντίστοιχων ειδικοτήτων με τις ειδικότητες των γιατρών που υπηρετούν.</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2. ΝΟΣΗΛΕΥΤΙΚΗ ΥΠΗΡΕΣΙΑ</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 Η Νοσηλευτική Υπηρεσία αποτελεί Διεύθυνση και διαρθρώνεται σε δύο (2) νοσηλευτικούς τομείς, οι οποίοι λειτουργούν σε επίπεδο Υποδιευθύνσεων.</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Κάθε Νοσηλευτικός Τομέας διαρθρώνεται σε Νοσηλευτικά Τμήματα, ως ακολούθως: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1ος Νοσηλευτικός Τομέας,</w:t>
      </w:r>
      <w:r w:rsidR="00663BCA" w:rsidRPr="007A0A39">
        <w:rPr>
          <w:rFonts w:ascii="Calibri" w:hAnsi="Calibri" w:cs="BookAntiqua"/>
          <w:sz w:val="16"/>
          <w:szCs w:val="16"/>
        </w:rPr>
        <w:t xml:space="preserve"> </w:t>
      </w:r>
      <w:r w:rsidRPr="007A0A39">
        <w:rPr>
          <w:rFonts w:ascii="Calibri" w:hAnsi="Calibri" w:cs="BookAntiqua"/>
          <w:sz w:val="16"/>
          <w:szCs w:val="16"/>
        </w:rPr>
        <w:t>διαρθρώνεται σε (5) Τμήματα που καλύπτουν τον Παθολογικό Τομέα, τον Τομέα Ψυχικής Υγείας και τα Διατομεακά Τμήματα της Ιατρικής Υπηρεσίας.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2οςΝοσηλευτικός Τομέας διαρθρώνεται σε (6) Τμήματα που καλύπτουν τον Χειρουργικό Τομέα, τον Εργαστηριακό Τομέα της Ιατρικής Υπηρεσίας και τα Χειρουργεία και τα Εξωτερικά Ιατρεία.</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 Στο Νοσοκομείο συνιστάται Νοσηλευτική Επιτροπή κατά τα οριζόμενα στις διατάξεις του άρθρου 115 του Ν.2071/1992, όπως ισχύει η οποία αποτελείται από:</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Α.</w:t>
      </w:r>
      <w:r w:rsidR="00663BCA" w:rsidRPr="007A0A39">
        <w:rPr>
          <w:rFonts w:ascii="Calibri" w:hAnsi="Calibri" w:cs="BookAntiqua"/>
          <w:sz w:val="16"/>
          <w:szCs w:val="16"/>
        </w:rPr>
        <w:t xml:space="preserve"> </w:t>
      </w:r>
      <w:r w:rsidRPr="007A0A39">
        <w:rPr>
          <w:rFonts w:ascii="Calibri" w:hAnsi="Calibri" w:cs="BookAntiqua"/>
          <w:sz w:val="16"/>
          <w:szCs w:val="16"/>
        </w:rPr>
        <w:t>Τον/την Προϊστάμενο/η της Νοσηλευτικής Υπηρεσίας, ως Πρόεδρο</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Β. Ένα (1) Προϊστάμενο Τμήματος από κάθε νοσηλευτικό τομέα</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Γ. Ένα (1) νοσηλευτή τμήματος από κάθε νοσηλευτικό τομέα.</w:t>
      </w:r>
    </w:p>
    <w:p w:rsidR="00A5277B" w:rsidRPr="007A0A39" w:rsidRDefault="00A5277B" w:rsidP="00454416">
      <w:pPr>
        <w:autoSpaceDE w:val="0"/>
        <w:autoSpaceDN w:val="0"/>
        <w:adjustRightInd w:val="0"/>
        <w:spacing w:after="0" w:line="240" w:lineRule="auto"/>
        <w:rPr>
          <w:rFonts w:ascii="Calibri" w:hAnsi="Calibri" w:cs="BookAntiqua"/>
          <w:sz w:val="16"/>
          <w:szCs w:val="16"/>
        </w:rPr>
      </w:pPr>
    </w:p>
    <w:p w:rsidR="00A5277B" w:rsidRPr="007A0A39" w:rsidRDefault="00A5277B" w:rsidP="00454416">
      <w:pPr>
        <w:autoSpaceDE w:val="0"/>
        <w:autoSpaceDN w:val="0"/>
        <w:adjustRightInd w:val="0"/>
        <w:spacing w:after="0" w:line="240" w:lineRule="auto"/>
        <w:rPr>
          <w:rFonts w:ascii="Calibri" w:hAnsi="Calibri" w:cs="BookAntiqua"/>
          <w:b/>
          <w:sz w:val="16"/>
          <w:szCs w:val="16"/>
        </w:rPr>
      </w:pPr>
      <w:r w:rsidRPr="007A0A39">
        <w:rPr>
          <w:rFonts w:ascii="Calibri" w:hAnsi="Calibri" w:cs="BookAntiqua"/>
          <w:b/>
          <w:sz w:val="16"/>
          <w:szCs w:val="16"/>
        </w:rPr>
        <w:t>3. ΔΙΟΙΚΗΤΙΚΗ ΟΙΚΟΝΟΜΙΚΗ ΥΠΗΡΕΣΙΑ</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1. Η </w:t>
      </w:r>
      <w:hyperlink r:id="rId54" w:history="1">
        <w:r w:rsidRPr="007A0A39">
          <w:rPr>
            <w:rFonts w:ascii="Calibri" w:hAnsi="Calibri" w:cs="BookAntiqua"/>
            <w:sz w:val="16"/>
            <w:szCs w:val="16"/>
          </w:rPr>
          <w:t>Διοικητική-Οικονομική Υπηρεσία</w:t>
        </w:r>
      </w:hyperlink>
      <w:r w:rsidRPr="007A0A39">
        <w:rPr>
          <w:rFonts w:ascii="Calibri" w:hAnsi="Calibri" w:cs="BookAntiqua"/>
          <w:sz w:val="16"/>
          <w:szCs w:val="16"/>
        </w:rPr>
        <w:t xml:space="preserve"> αποτελεί Διεύθυνση και διαρθρώνεται σε δύο (2) Υποδιευθύνσεις ως ακολούθως:</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α)</w:t>
      </w:r>
      <w:r w:rsidR="00663BCA" w:rsidRPr="007A0A39">
        <w:rPr>
          <w:rFonts w:ascii="Calibri" w:hAnsi="Calibri" w:cs="BookAntiqua"/>
          <w:sz w:val="16"/>
          <w:szCs w:val="16"/>
        </w:rPr>
        <w:t xml:space="preserve"> </w:t>
      </w:r>
      <w:r w:rsidRPr="007A0A39">
        <w:rPr>
          <w:rFonts w:ascii="Calibri" w:hAnsi="Calibri" w:cs="BookAntiqua"/>
          <w:sz w:val="16"/>
          <w:szCs w:val="16"/>
        </w:rPr>
        <w:t xml:space="preserve">Υποδιεύθυνση Διοικητικού-Οικονομικού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ΤΜΗΜΑΤΑ: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55" w:history="1">
        <w:r w:rsidRPr="007A0A39">
          <w:rPr>
            <w:rFonts w:ascii="Calibri" w:hAnsi="Calibri" w:cs="BookAntiqua"/>
            <w:sz w:val="16"/>
            <w:szCs w:val="16"/>
          </w:rPr>
          <w:t xml:space="preserve"> Διαχείρισης Ανθρώπινου Δυναμικού</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56" w:history="1">
        <w:r w:rsidRPr="007A0A39">
          <w:rPr>
            <w:rFonts w:ascii="Calibri" w:hAnsi="Calibri" w:cs="BookAntiqua"/>
            <w:sz w:val="16"/>
            <w:szCs w:val="16"/>
          </w:rPr>
          <w:t xml:space="preserve"> Γραμματείας</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3.</w:t>
      </w:r>
      <w:hyperlink r:id="rId57" w:history="1">
        <w:r w:rsidRPr="007A0A39">
          <w:rPr>
            <w:rFonts w:ascii="Calibri" w:hAnsi="Calibri" w:cs="BookAntiqua"/>
            <w:sz w:val="16"/>
            <w:szCs w:val="16"/>
          </w:rPr>
          <w:t xml:space="preserve"> Γραμματείας Εξωτερικών Ιατρείων, Επειγόντων Περιστατικών και ΚΕΦΙΑΠ</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4.</w:t>
      </w:r>
      <w:hyperlink r:id="rId58" w:history="1">
        <w:r w:rsidRPr="007A0A39">
          <w:rPr>
            <w:rFonts w:ascii="Calibri" w:hAnsi="Calibri" w:cs="BookAntiqua"/>
            <w:sz w:val="16"/>
            <w:szCs w:val="16"/>
          </w:rPr>
          <w:t xml:space="preserve"> Κίνησης Ασθενών</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5.</w:t>
      </w:r>
      <w:hyperlink r:id="rId59" w:history="1">
        <w:r w:rsidRPr="007A0A39">
          <w:rPr>
            <w:rFonts w:ascii="Calibri" w:hAnsi="Calibri" w:cs="BookAntiqua"/>
            <w:sz w:val="16"/>
            <w:szCs w:val="16"/>
          </w:rPr>
          <w:t xml:space="preserve"> Οικονομικού</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6.</w:t>
      </w:r>
      <w:hyperlink r:id="rId60" w:history="1">
        <w:r w:rsidRPr="007A0A39">
          <w:rPr>
            <w:rFonts w:ascii="Calibri" w:hAnsi="Calibri" w:cs="BookAntiqua"/>
            <w:sz w:val="16"/>
            <w:szCs w:val="16"/>
          </w:rPr>
          <w:t xml:space="preserve"> Επιστασίας-Ιματισμού</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β)</w:t>
      </w:r>
      <w:r w:rsidR="00663BCA" w:rsidRPr="007A0A39">
        <w:rPr>
          <w:rFonts w:ascii="Calibri" w:hAnsi="Calibri" w:cs="BookAntiqua"/>
          <w:sz w:val="16"/>
          <w:szCs w:val="16"/>
        </w:rPr>
        <w:t xml:space="preserve"> </w:t>
      </w:r>
      <w:r w:rsidRPr="007A0A39">
        <w:rPr>
          <w:rFonts w:ascii="Calibri" w:hAnsi="Calibri" w:cs="BookAntiqua"/>
          <w:sz w:val="16"/>
          <w:szCs w:val="16"/>
        </w:rPr>
        <w:t xml:space="preserve">Υποδιεύθυνση Τεχνικού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 xml:space="preserve">ΤΜΗΜΑΤΑ: </w:t>
      </w:r>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1)</w:t>
      </w:r>
      <w:hyperlink r:id="rId61" w:history="1">
        <w:r w:rsidRPr="007A0A39">
          <w:rPr>
            <w:rFonts w:ascii="Calibri" w:hAnsi="Calibri" w:cs="BookAntiqua"/>
            <w:sz w:val="16"/>
            <w:szCs w:val="16"/>
          </w:rPr>
          <w:t>Βιοϊατρικής Τεχνολογίας</w:t>
        </w:r>
      </w:hyperlink>
    </w:p>
    <w:p w:rsidR="00A5277B" w:rsidRPr="007A0A39" w:rsidRDefault="00A5277B" w:rsidP="00454416">
      <w:pPr>
        <w:autoSpaceDE w:val="0"/>
        <w:autoSpaceDN w:val="0"/>
        <w:adjustRightInd w:val="0"/>
        <w:spacing w:after="0" w:line="240" w:lineRule="auto"/>
        <w:rPr>
          <w:rFonts w:ascii="Calibri" w:hAnsi="Calibri" w:cs="BookAntiqua"/>
          <w:sz w:val="16"/>
          <w:szCs w:val="16"/>
        </w:rPr>
      </w:pPr>
      <w:r w:rsidRPr="007A0A39">
        <w:rPr>
          <w:rFonts w:ascii="Calibri" w:hAnsi="Calibri" w:cs="BookAntiqua"/>
          <w:sz w:val="16"/>
          <w:szCs w:val="16"/>
        </w:rPr>
        <w:t>2)</w:t>
      </w:r>
      <w:hyperlink r:id="rId62" w:history="1">
        <w:r w:rsidRPr="007A0A39">
          <w:rPr>
            <w:rFonts w:ascii="Calibri" w:hAnsi="Calibri" w:cs="BookAntiqua"/>
            <w:sz w:val="16"/>
            <w:szCs w:val="16"/>
          </w:rPr>
          <w:t>Τεχνικού</w:t>
        </w:r>
      </w:hyperlink>
    </w:p>
    <w:p w:rsidR="00A5277B" w:rsidRDefault="00A5277B" w:rsidP="00D72763">
      <w:pPr>
        <w:autoSpaceDE w:val="0"/>
        <w:autoSpaceDN w:val="0"/>
        <w:adjustRightInd w:val="0"/>
        <w:spacing w:after="0" w:line="240" w:lineRule="auto"/>
        <w:rPr>
          <w:rFonts w:ascii="Calibri" w:hAnsi="Calibri" w:cs="BookAntiqua"/>
          <w:sz w:val="24"/>
          <w:szCs w:val="24"/>
        </w:rPr>
      </w:pPr>
    </w:p>
    <w:p w:rsidR="0069204B" w:rsidRPr="00D72763" w:rsidRDefault="0069204B" w:rsidP="00D72763">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Η σχηματική απεικόνιση του οργανογράμματος του Νοσοκομείου Κορίνθου έχει ως εξής:</w:t>
      </w:r>
    </w:p>
    <w:p w:rsidR="00927C7E" w:rsidRPr="00B636B6" w:rsidRDefault="00EB1B90" w:rsidP="00927C7E">
      <w:pPr>
        <w:autoSpaceDE w:val="0"/>
        <w:autoSpaceDN w:val="0"/>
        <w:adjustRightInd w:val="0"/>
        <w:spacing w:after="0" w:line="240" w:lineRule="auto"/>
        <w:rPr>
          <w:rFonts w:ascii="Calibri" w:hAnsi="Calibri" w:cs="BookAntiqua"/>
          <w:b/>
          <w:sz w:val="24"/>
          <w:szCs w:val="24"/>
        </w:rPr>
      </w:pPr>
      <w:r>
        <w:rPr>
          <w:noProof/>
          <w:lang w:eastAsia="el-GR"/>
        </w:rPr>
        <w:drawing>
          <wp:inline distT="0" distB="0" distL="0" distR="0" wp14:anchorId="5EBA344E" wp14:editId="28758D59">
            <wp:extent cx="5274310" cy="5507361"/>
            <wp:effectExtent l="0" t="0" r="2540" b="0"/>
            <wp:docPr id="8" name="Εικόνα 8" descr="http://www.hospkorinthos.gr/images/organogr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http://www.hospkorinthos.gr/images/organogramma.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74310" cy="5507361"/>
                    </a:xfrm>
                    <a:prstGeom prst="rect">
                      <a:avLst/>
                    </a:prstGeom>
                    <a:noFill/>
                    <a:ln>
                      <a:noFill/>
                    </a:ln>
                  </pic:spPr>
                </pic:pic>
              </a:graphicData>
            </a:graphic>
          </wp:inline>
        </w:drawing>
      </w:r>
      <w:r w:rsidR="00927C7E" w:rsidRPr="00B636B6">
        <w:rPr>
          <w:rFonts w:ascii="Calibri" w:hAnsi="Calibri" w:cs="BookAntiqua"/>
          <w:b/>
          <w:sz w:val="24"/>
          <w:szCs w:val="24"/>
        </w:rPr>
        <w:t>3.</w:t>
      </w:r>
      <w:r w:rsidR="003B7F3B">
        <w:rPr>
          <w:rFonts w:ascii="Calibri" w:hAnsi="Calibri" w:cs="BookAntiqua"/>
          <w:b/>
          <w:sz w:val="24"/>
          <w:szCs w:val="24"/>
        </w:rPr>
        <w:t xml:space="preserve"> Κ</w:t>
      </w:r>
      <w:r w:rsidR="00927C7E" w:rsidRPr="00B636B6">
        <w:rPr>
          <w:rFonts w:ascii="Calibri" w:hAnsi="Calibri" w:cs="BookAntiqua"/>
          <w:b/>
          <w:sz w:val="24"/>
          <w:szCs w:val="24"/>
        </w:rPr>
        <w:t>ατανομή του έργου που πρόκειται να παραχθεί από το υφιστάμενο    ανθρώπινο δυναμικό, με πλήρη και γραπτή περιγραφή της εργασίας κατά άτομο (</w:t>
      </w:r>
      <w:r w:rsidR="00927C7E" w:rsidRPr="00CB76D9">
        <w:rPr>
          <w:rFonts w:ascii="Calibri" w:hAnsi="Calibri" w:cs="BookAntiqua"/>
          <w:b/>
          <w:sz w:val="24"/>
          <w:szCs w:val="24"/>
          <w:lang w:val="en-US"/>
        </w:rPr>
        <w:t>job</w:t>
      </w:r>
      <w:r w:rsidR="00927C7E" w:rsidRPr="00B636B6">
        <w:rPr>
          <w:rFonts w:ascii="Calibri" w:hAnsi="Calibri" w:cs="BookAntiqua"/>
          <w:b/>
          <w:sz w:val="24"/>
          <w:szCs w:val="24"/>
        </w:rPr>
        <w:t xml:space="preserve"> </w:t>
      </w:r>
      <w:r w:rsidR="00927C7E" w:rsidRPr="00CB76D9">
        <w:rPr>
          <w:rFonts w:ascii="Calibri" w:hAnsi="Calibri" w:cs="BookAntiqua"/>
          <w:b/>
          <w:sz w:val="24"/>
          <w:szCs w:val="24"/>
          <w:lang w:val="en-US"/>
        </w:rPr>
        <w:t>description</w:t>
      </w:r>
      <w:r w:rsidR="00927C7E" w:rsidRPr="00B636B6">
        <w:rPr>
          <w:rFonts w:ascii="Calibri" w:hAnsi="Calibri" w:cs="BookAntiqua"/>
          <w:b/>
          <w:sz w:val="24"/>
          <w:szCs w:val="24"/>
        </w:rPr>
        <w:t>)</w:t>
      </w:r>
    </w:p>
    <w:p w:rsidR="003759C0" w:rsidRPr="00B636B6" w:rsidRDefault="003759C0" w:rsidP="00B636B6">
      <w:pPr>
        <w:autoSpaceDE w:val="0"/>
        <w:autoSpaceDN w:val="0"/>
        <w:adjustRightInd w:val="0"/>
        <w:spacing w:after="0" w:line="240" w:lineRule="auto"/>
        <w:rPr>
          <w:rFonts w:ascii="Calibri" w:hAnsi="Calibri" w:cs="BookAntiqua"/>
          <w:sz w:val="24"/>
          <w:szCs w:val="24"/>
        </w:rPr>
      </w:pPr>
    </w:p>
    <w:p w:rsidR="007450BA" w:rsidRDefault="00932430" w:rsidP="003D0757">
      <w:pPr>
        <w:autoSpaceDE w:val="0"/>
        <w:autoSpaceDN w:val="0"/>
        <w:adjustRightInd w:val="0"/>
        <w:spacing w:after="0" w:line="240" w:lineRule="auto"/>
        <w:rPr>
          <w:sz w:val="24"/>
        </w:rPr>
      </w:pPr>
      <w:r>
        <w:rPr>
          <w:rFonts w:ascii="Calibri" w:eastAsia="Times New Roman" w:hAnsi="Calibri" w:cs="Times New Roman"/>
          <w:b/>
          <w:color w:val="000000"/>
          <w:sz w:val="24"/>
          <w:szCs w:val="24"/>
          <w:lang w:eastAsia="el-GR"/>
        </w:rPr>
        <w:t xml:space="preserve">    </w:t>
      </w:r>
      <w:r w:rsidRPr="001727D4">
        <w:rPr>
          <w:rFonts w:ascii="Calibri" w:eastAsia="Times New Roman" w:hAnsi="Calibri" w:cs="Times New Roman"/>
          <w:b/>
          <w:color w:val="000000"/>
          <w:sz w:val="24"/>
          <w:szCs w:val="24"/>
          <w:lang w:eastAsia="el-GR"/>
        </w:rPr>
        <w:t xml:space="preserve">Το </w:t>
      </w:r>
      <w:r>
        <w:rPr>
          <w:rFonts w:ascii="Calibri" w:eastAsia="Times New Roman" w:hAnsi="Calibri" w:cs="Times New Roman"/>
          <w:b/>
          <w:color w:val="000000"/>
          <w:sz w:val="24"/>
          <w:szCs w:val="24"/>
          <w:lang w:eastAsia="el-GR"/>
        </w:rPr>
        <w:t>δεύτερο</w:t>
      </w:r>
      <w:r w:rsidRPr="001727D4">
        <w:rPr>
          <w:rFonts w:ascii="Calibri" w:eastAsia="Times New Roman" w:hAnsi="Calibri" w:cs="Times New Roman"/>
          <w:b/>
          <w:color w:val="000000"/>
          <w:sz w:val="24"/>
          <w:szCs w:val="24"/>
          <w:lang w:eastAsia="el-GR"/>
        </w:rPr>
        <w:t xml:space="preserve"> βήμα</w:t>
      </w:r>
      <w:r w:rsidRPr="00B636B6">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που προηγείται </w:t>
      </w:r>
      <w:r w:rsidRPr="00B636B6">
        <w:rPr>
          <w:rFonts w:ascii="Calibri" w:eastAsia="Times New Roman" w:hAnsi="Calibri" w:cs="Times New Roman"/>
          <w:color w:val="000000"/>
          <w:sz w:val="24"/>
          <w:szCs w:val="24"/>
          <w:lang w:eastAsia="el-GR"/>
        </w:rPr>
        <w:t xml:space="preserve">της διαδικασίας αξιολόγησης προσωπικού είναι </w:t>
      </w:r>
      <w:r>
        <w:rPr>
          <w:rFonts w:ascii="Calibri" w:eastAsia="Times New Roman" w:hAnsi="Calibri" w:cs="Times New Roman"/>
          <w:color w:val="000000"/>
          <w:sz w:val="24"/>
          <w:szCs w:val="24"/>
          <w:lang w:eastAsia="el-GR"/>
        </w:rPr>
        <w:t xml:space="preserve"> </w:t>
      </w:r>
      <w:r w:rsidR="0069204B">
        <w:rPr>
          <w:rFonts w:ascii="Calibri" w:eastAsia="Times New Roman" w:hAnsi="Calibri" w:cs="Times New Roman"/>
          <w:color w:val="000000"/>
          <w:sz w:val="24"/>
          <w:szCs w:val="24"/>
          <w:lang w:eastAsia="el-GR"/>
        </w:rPr>
        <w:t xml:space="preserve">ο καταμερισμός της εργασίας </w:t>
      </w:r>
      <w:r w:rsidR="003D0757">
        <w:rPr>
          <w:rFonts w:ascii="Calibri" w:eastAsia="Times New Roman" w:hAnsi="Calibri" w:cs="Times New Roman"/>
          <w:color w:val="000000"/>
          <w:sz w:val="24"/>
          <w:szCs w:val="24"/>
          <w:lang w:eastAsia="el-GR"/>
        </w:rPr>
        <w:t xml:space="preserve">μεταξύ των εργαζομένων και η </w:t>
      </w:r>
      <w:r w:rsidR="0069204B">
        <w:rPr>
          <w:rFonts w:ascii="Calibri" w:eastAsia="Times New Roman" w:hAnsi="Calibri" w:cs="Times New Roman"/>
          <w:color w:val="000000"/>
          <w:sz w:val="24"/>
          <w:szCs w:val="24"/>
          <w:lang w:eastAsia="el-GR"/>
        </w:rPr>
        <w:t>λεπτομερή</w:t>
      </w:r>
      <w:r w:rsidR="003D0757">
        <w:rPr>
          <w:rFonts w:ascii="Calibri" w:eastAsia="Times New Roman" w:hAnsi="Calibri" w:cs="Times New Roman"/>
          <w:color w:val="000000"/>
          <w:sz w:val="24"/>
          <w:szCs w:val="24"/>
          <w:lang w:eastAsia="el-GR"/>
        </w:rPr>
        <w:t>ς</w:t>
      </w:r>
      <w:r w:rsidR="0069204B">
        <w:rPr>
          <w:rFonts w:ascii="Calibri" w:eastAsia="Times New Roman" w:hAnsi="Calibri" w:cs="Times New Roman"/>
          <w:color w:val="000000"/>
          <w:sz w:val="24"/>
          <w:szCs w:val="24"/>
          <w:lang w:eastAsia="el-GR"/>
        </w:rPr>
        <w:t xml:space="preserve"> περιγραφή</w:t>
      </w:r>
      <w:r w:rsidR="003D0757">
        <w:rPr>
          <w:rFonts w:ascii="Calibri" w:eastAsia="Times New Roman" w:hAnsi="Calibri" w:cs="Times New Roman"/>
          <w:color w:val="000000"/>
          <w:sz w:val="24"/>
          <w:szCs w:val="24"/>
          <w:lang w:eastAsia="el-GR"/>
        </w:rPr>
        <w:t xml:space="preserve"> της εργασίας κατά άτομο που πρέπει να αποτυπώνεται σε ειδικό έντυπο.</w:t>
      </w:r>
      <w:r w:rsidR="0069204B">
        <w:rPr>
          <w:rFonts w:ascii="Calibri" w:eastAsia="Times New Roman" w:hAnsi="Calibri" w:cs="Times New Roman"/>
          <w:color w:val="000000"/>
          <w:sz w:val="24"/>
          <w:szCs w:val="24"/>
          <w:lang w:eastAsia="el-GR"/>
        </w:rPr>
        <w:t xml:space="preserve"> </w:t>
      </w:r>
    </w:p>
    <w:p w:rsidR="005B691D" w:rsidRPr="005B691D" w:rsidRDefault="005B691D" w:rsidP="005B691D">
      <w:pPr>
        <w:autoSpaceDE w:val="0"/>
        <w:autoSpaceDN w:val="0"/>
        <w:adjustRightInd w:val="0"/>
        <w:spacing w:after="0" w:line="240" w:lineRule="auto"/>
        <w:rPr>
          <w:rFonts w:ascii="Calibri" w:eastAsia="Times New Roman" w:hAnsi="Calibri" w:cs="Times New Roman"/>
          <w:color w:val="000000"/>
          <w:sz w:val="24"/>
          <w:szCs w:val="24"/>
          <w:lang w:eastAsia="el-GR"/>
        </w:rPr>
      </w:pPr>
      <w:r w:rsidRPr="005B691D">
        <w:rPr>
          <w:rFonts w:ascii="Calibri" w:eastAsia="Times New Roman" w:hAnsi="Calibri" w:cs="Times New Roman"/>
          <w:color w:val="000000"/>
          <w:sz w:val="24"/>
          <w:szCs w:val="24"/>
          <w:lang w:eastAsia="el-GR"/>
        </w:rPr>
        <w:t xml:space="preserve">    Καταμερισμός της εργασίας σημαίνει ότι:</w:t>
      </w:r>
    </w:p>
    <w:p w:rsidR="005B691D" w:rsidRDefault="005B691D" w:rsidP="005B691D">
      <w:pPr>
        <w:autoSpaceDE w:val="0"/>
        <w:autoSpaceDN w:val="0"/>
        <w:adjustRightInd w:val="0"/>
        <w:spacing w:after="0" w:line="240" w:lineRule="auto"/>
        <w:rPr>
          <w:sz w:val="24"/>
        </w:rPr>
      </w:pPr>
      <w:r w:rsidRPr="008B63E8">
        <w:rPr>
          <w:rFonts w:ascii="Calibri" w:eastAsia="Times New Roman" w:hAnsi="Calibri" w:cs="Times New Roman"/>
          <w:b/>
          <w:color w:val="000000"/>
          <w:sz w:val="24"/>
          <w:szCs w:val="24"/>
          <w:lang w:eastAsia="el-GR"/>
        </w:rPr>
        <w:t>1.</w:t>
      </w:r>
      <w:r>
        <w:rPr>
          <w:rFonts w:ascii="Calibri" w:eastAsia="Times New Roman" w:hAnsi="Calibri" w:cs="Times New Roman"/>
          <w:color w:val="000000"/>
          <w:sz w:val="24"/>
          <w:szCs w:val="24"/>
          <w:lang w:eastAsia="el-GR"/>
        </w:rPr>
        <w:t xml:space="preserve"> </w:t>
      </w:r>
      <w:r w:rsidRPr="005B691D">
        <w:rPr>
          <w:rFonts w:ascii="Calibri" w:eastAsia="Times New Roman" w:hAnsi="Calibri" w:cs="Times New Roman"/>
          <w:color w:val="000000"/>
          <w:sz w:val="24"/>
          <w:szCs w:val="24"/>
          <w:lang w:eastAsia="el-GR"/>
        </w:rPr>
        <w:t>Για να αρχίσει ένα έργο πρέπει προοδευτικά να υποδιαιρεθεί σε ανεξάρτητες μονάδες εργασίας που μπορούν να ανατεθούν ξεχωριστά στους διαφόρους υπαλλήλους.</w:t>
      </w:r>
    </w:p>
    <w:p w:rsidR="005B691D" w:rsidRDefault="005B691D" w:rsidP="005B691D">
      <w:pPr>
        <w:tabs>
          <w:tab w:val="left" w:pos="284"/>
        </w:tabs>
        <w:overflowPunct w:val="0"/>
        <w:autoSpaceDE w:val="0"/>
        <w:autoSpaceDN w:val="0"/>
        <w:adjustRightInd w:val="0"/>
        <w:spacing w:after="0" w:line="240" w:lineRule="auto"/>
        <w:jc w:val="both"/>
        <w:rPr>
          <w:sz w:val="24"/>
        </w:rPr>
      </w:pPr>
      <w:r>
        <w:rPr>
          <w:sz w:val="24"/>
        </w:rPr>
        <w:t>2. Για την εκτέλεση της εργασίας που του ανατέθηκε ο υπάλληλος είναι προσωπικά υπόλογος στον προϊστάμενό του ο οποίος τον ελέγχει μέσω της δυνατότητας (λόγω κάποιας εξουσίας) να επηρεάζει:</w:t>
      </w:r>
    </w:p>
    <w:p w:rsidR="005B691D" w:rsidRDefault="005B691D" w:rsidP="005B691D">
      <w:pPr>
        <w:tabs>
          <w:tab w:val="left" w:pos="284"/>
        </w:tabs>
        <w:overflowPunct w:val="0"/>
        <w:autoSpaceDE w:val="0"/>
        <w:autoSpaceDN w:val="0"/>
        <w:adjustRightInd w:val="0"/>
        <w:spacing w:after="0" w:line="240" w:lineRule="auto"/>
        <w:jc w:val="both"/>
        <w:rPr>
          <w:sz w:val="24"/>
        </w:rPr>
      </w:pPr>
      <w:r>
        <w:rPr>
          <w:sz w:val="24"/>
        </w:rPr>
        <w:t>α. τη βαθμολογική του εξέλιξη</w:t>
      </w:r>
      <w:r w:rsidR="00AC11A3">
        <w:rPr>
          <w:sz w:val="24"/>
        </w:rPr>
        <w:t xml:space="preserve"> και,</w:t>
      </w:r>
    </w:p>
    <w:p w:rsidR="005B691D" w:rsidRDefault="005B691D" w:rsidP="005B691D">
      <w:pPr>
        <w:tabs>
          <w:tab w:val="left" w:pos="284"/>
        </w:tabs>
        <w:overflowPunct w:val="0"/>
        <w:autoSpaceDE w:val="0"/>
        <w:autoSpaceDN w:val="0"/>
        <w:adjustRightInd w:val="0"/>
        <w:spacing w:after="0" w:line="240" w:lineRule="auto"/>
        <w:jc w:val="both"/>
        <w:rPr>
          <w:sz w:val="24"/>
        </w:rPr>
      </w:pPr>
      <w:r>
        <w:rPr>
          <w:sz w:val="24"/>
        </w:rPr>
        <w:t>β. τη μισθολογική του εξέλιξη</w:t>
      </w:r>
      <w:r w:rsidR="00AC11A3">
        <w:rPr>
          <w:sz w:val="24"/>
        </w:rPr>
        <w:t>.</w:t>
      </w:r>
    </w:p>
    <w:p w:rsidR="005B691D" w:rsidRDefault="005B691D" w:rsidP="005B691D">
      <w:pPr>
        <w:tabs>
          <w:tab w:val="left" w:pos="284"/>
        </w:tabs>
        <w:overflowPunct w:val="0"/>
        <w:autoSpaceDE w:val="0"/>
        <w:autoSpaceDN w:val="0"/>
        <w:adjustRightInd w:val="0"/>
        <w:spacing w:after="0" w:line="240" w:lineRule="auto"/>
        <w:jc w:val="both"/>
        <w:rPr>
          <w:sz w:val="24"/>
        </w:rPr>
      </w:pPr>
      <w:r w:rsidRPr="008B63E8">
        <w:rPr>
          <w:b/>
          <w:sz w:val="24"/>
        </w:rPr>
        <w:t>3.</w:t>
      </w:r>
      <w:r>
        <w:rPr>
          <w:sz w:val="24"/>
        </w:rPr>
        <w:t xml:space="preserve"> Για να εκτελεσθεί η εξειδικευμένη εργασία πρέπει να υπάρχει ο κατάλληλα εξειδικευμένος υπάλληλος.</w:t>
      </w:r>
      <w:r w:rsidRPr="005B691D">
        <w:rPr>
          <w:sz w:val="24"/>
        </w:rPr>
        <w:t xml:space="preserve"> </w:t>
      </w:r>
    </w:p>
    <w:p w:rsidR="005B691D" w:rsidRDefault="005B691D" w:rsidP="005B691D">
      <w:pPr>
        <w:tabs>
          <w:tab w:val="left" w:pos="284"/>
        </w:tabs>
        <w:overflowPunct w:val="0"/>
        <w:autoSpaceDE w:val="0"/>
        <w:autoSpaceDN w:val="0"/>
        <w:adjustRightInd w:val="0"/>
        <w:spacing w:after="0" w:line="240" w:lineRule="auto"/>
        <w:jc w:val="both"/>
        <w:rPr>
          <w:sz w:val="24"/>
        </w:rPr>
      </w:pPr>
      <w:r w:rsidRPr="008B63E8">
        <w:rPr>
          <w:b/>
          <w:sz w:val="24"/>
        </w:rPr>
        <w:t>4.</w:t>
      </w:r>
      <w:r>
        <w:rPr>
          <w:sz w:val="24"/>
        </w:rPr>
        <w:t xml:space="preserve"> Για να αποφεύγονται τυχόν συγχύσεις στην ανάθεση της εργασίας, στην ανάληψη</w:t>
      </w:r>
    </w:p>
    <w:p w:rsidR="005B691D" w:rsidRDefault="005B691D" w:rsidP="005B691D">
      <w:pPr>
        <w:tabs>
          <w:tab w:val="left" w:pos="284"/>
        </w:tabs>
        <w:overflowPunct w:val="0"/>
        <w:autoSpaceDE w:val="0"/>
        <w:autoSpaceDN w:val="0"/>
        <w:adjustRightInd w:val="0"/>
        <w:spacing w:after="0" w:line="240" w:lineRule="auto"/>
        <w:jc w:val="both"/>
        <w:rPr>
          <w:sz w:val="24"/>
        </w:rPr>
      </w:pPr>
      <w:r>
        <w:rPr>
          <w:sz w:val="24"/>
        </w:rPr>
        <w:t>ευθύνης και στην αξιολόγηση της εκτέλεσης ο κάθε υπάλληλος είναι υπόλογος σ</w:t>
      </w:r>
      <w:r w:rsidR="00AC11A3">
        <w:rPr>
          <w:sz w:val="24"/>
        </w:rPr>
        <w:t xml:space="preserve">ε </w:t>
      </w:r>
      <w:r>
        <w:rPr>
          <w:sz w:val="24"/>
        </w:rPr>
        <w:t>ένα και μόνο προϊστάμενο.</w:t>
      </w:r>
    </w:p>
    <w:p w:rsidR="005B691D" w:rsidRDefault="005B691D" w:rsidP="005B691D">
      <w:pPr>
        <w:tabs>
          <w:tab w:val="left" w:pos="284"/>
        </w:tabs>
        <w:overflowPunct w:val="0"/>
        <w:autoSpaceDE w:val="0"/>
        <w:autoSpaceDN w:val="0"/>
        <w:adjustRightInd w:val="0"/>
        <w:spacing w:after="0" w:line="240" w:lineRule="auto"/>
        <w:jc w:val="both"/>
        <w:rPr>
          <w:sz w:val="24"/>
        </w:rPr>
      </w:pPr>
      <w:r w:rsidRPr="008B63E8">
        <w:rPr>
          <w:b/>
          <w:sz w:val="24"/>
        </w:rPr>
        <w:t>5.</w:t>
      </w:r>
      <w:r>
        <w:rPr>
          <w:sz w:val="24"/>
        </w:rPr>
        <w:t xml:space="preserve"> Η οργανωτική δομή περιορίζει και ελέγχει βασικά την επαγγελματική</w:t>
      </w:r>
    </w:p>
    <w:p w:rsidR="005B691D" w:rsidRDefault="005B691D" w:rsidP="005B691D">
      <w:pPr>
        <w:tabs>
          <w:tab w:val="left" w:pos="284"/>
        </w:tabs>
        <w:overflowPunct w:val="0"/>
        <w:autoSpaceDE w:val="0"/>
        <w:autoSpaceDN w:val="0"/>
        <w:adjustRightInd w:val="0"/>
        <w:spacing w:after="0" w:line="240" w:lineRule="auto"/>
        <w:jc w:val="both"/>
        <w:rPr>
          <w:sz w:val="24"/>
        </w:rPr>
      </w:pPr>
      <w:r>
        <w:rPr>
          <w:sz w:val="24"/>
        </w:rPr>
        <w:t>συμπεριφορά (τι μπορεί και τι δεν μπορεί να κάνει ο καθένας) των υπαλλήλων. Επειδή δε η επαγγελματική συμπεριφορά του προσωπικού είναι στενά συνδεδεμένη με τη συλλογική του  ικανότητα να επιλύει προβλήματα η οργανωτική δομή πρέπει να προσαρμόζεται (άλλοτε μόνιμα και άλλοτε προσωρινά) στις ιδιόμορφες απαιτήσεις του εκάστοτε προβλήματος (μόνιμου ή προσωρινού, αντίστοιχα).</w:t>
      </w:r>
    </w:p>
    <w:p w:rsidR="00407750" w:rsidRDefault="00407750" w:rsidP="00407750">
      <w:pPr>
        <w:autoSpaceDE w:val="0"/>
        <w:autoSpaceDN w:val="0"/>
        <w:adjustRightInd w:val="0"/>
        <w:spacing w:after="0" w:line="240" w:lineRule="auto"/>
        <w:rPr>
          <w:sz w:val="24"/>
        </w:rPr>
      </w:pPr>
      <w:r w:rsidRPr="008B63E8">
        <w:rPr>
          <w:b/>
          <w:sz w:val="24"/>
        </w:rPr>
        <w:t>6.</w:t>
      </w:r>
      <w:r>
        <w:rPr>
          <w:sz w:val="24"/>
        </w:rPr>
        <w:t xml:space="preserve"> Η </w:t>
      </w:r>
      <w:r>
        <w:rPr>
          <w:rFonts w:ascii="Calibri" w:eastAsia="Times New Roman" w:hAnsi="Calibri" w:cs="Times New Roman"/>
          <w:color w:val="000000"/>
          <w:sz w:val="24"/>
          <w:szCs w:val="24"/>
          <w:lang w:eastAsia="el-GR"/>
        </w:rPr>
        <w:t xml:space="preserve"> λεπτομερής περιγραφή της εργασίας κατά άτομο πρέπει να αποτυπώνεται σε ειδικό έντυπο που θα μπορούσε να έχει την εξής μορφή: </w:t>
      </w:r>
    </w:p>
    <w:tbl>
      <w:tblPr>
        <w:tblW w:w="0" w:type="auto"/>
        <w:tblInd w:w="108" w:type="dxa"/>
        <w:tblLook w:val="0000" w:firstRow="0" w:lastRow="0" w:firstColumn="0" w:lastColumn="0" w:noHBand="0" w:noVBand="0"/>
      </w:tblPr>
      <w:tblGrid>
        <w:gridCol w:w="860"/>
        <w:gridCol w:w="1119"/>
        <w:gridCol w:w="374"/>
        <w:gridCol w:w="667"/>
        <w:gridCol w:w="196"/>
        <w:gridCol w:w="1134"/>
        <w:gridCol w:w="240"/>
        <w:gridCol w:w="240"/>
        <w:gridCol w:w="111"/>
        <w:gridCol w:w="111"/>
        <w:gridCol w:w="240"/>
        <w:gridCol w:w="3122"/>
      </w:tblGrid>
      <w:tr w:rsidR="00275274" w:rsidRPr="00407750" w:rsidTr="005F4C93">
        <w:trPr>
          <w:gridAfter w:val="7"/>
          <w:wAfter w:w="5102" w:type="dxa"/>
          <w:cantSplit/>
        </w:trPr>
        <w:tc>
          <w:tcPr>
            <w:tcW w:w="3312" w:type="dxa"/>
            <w:gridSpan w:val="5"/>
          </w:tcPr>
          <w:p w:rsidR="00543E3A" w:rsidRDefault="00543E3A" w:rsidP="007E7C5C">
            <w:pPr>
              <w:autoSpaceDE w:val="0"/>
              <w:autoSpaceDN w:val="0"/>
              <w:adjustRightInd w:val="0"/>
              <w:spacing w:after="0" w:line="240" w:lineRule="auto"/>
              <w:rPr>
                <w:sz w:val="24"/>
              </w:rPr>
            </w:pPr>
          </w:p>
          <w:p w:rsidR="0039294D" w:rsidRPr="00407750" w:rsidRDefault="007C48F9" w:rsidP="007E7C5C">
            <w:pPr>
              <w:autoSpaceDE w:val="0"/>
              <w:autoSpaceDN w:val="0"/>
              <w:adjustRightInd w:val="0"/>
              <w:spacing w:after="0" w:line="240" w:lineRule="auto"/>
              <w:rPr>
                <w:sz w:val="24"/>
              </w:rPr>
            </w:pPr>
            <w:r>
              <w:rPr>
                <w:sz w:val="24"/>
              </w:rPr>
              <w:t>Περιγραφή εργασίας</w:t>
            </w:r>
          </w:p>
        </w:tc>
      </w:tr>
      <w:tr w:rsidR="00F43DE8" w:rsidRPr="0039294D" w:rsidTr="005F4C93">
        <w:trPr>
          <w:cantSplit/>
        </w:trPr>
        <w:tc>
          <w:tcPr>
            <w:tcW w:w="4450" w:type="dxa"/>
            <w:gridSpan w:val="6"/>
            <w:tcBorders>
              <w:top w:val="single" w:sz="6" w:space="0" w:color="auto"/>
              <w:left w:val="single" w:sz="6" w:space="0" w:color="auto"/>
              <w:right w:val="single" w:sz="6" w:space="0" w:color="auto"/>
            </w:tcBorders>
          </w:tcPr>
          <w:p w:rsidR="0039294D" w:rsidRPr="0039294D" w:rsidRDefault="007C48F9" w:rsidP="007C48F9">
            <w:pPr>
              <w:tabs>
                <w:tab w:val="left" w:pos="0"/>
                <w:tab w:val="left" w:pos="1260"/>
              </w:tabs>
              <w:rPr>
                <w:rFonts w:ascii="Arial" w:hAnsi="Arial"/>
                <w:sz w:val="16"/>
                <w:szCs w:val="16"/>
              </w:rPr>
            </w:pPr>
            <w:r>
              <w:rPr>
                <w:rFonts w:ascii="Arial" w:hAnsi="Arial"/>
                <w:sz w:val="16"/>
                <w:szCs w:val="16"/>
              </w:rPr>
              <w:t xml:space="preserve">Τίτλος </w:t>
            </w:r>
            <w:r w:rsidR="0039294D" w:rsidRPr="0039294D">
              <w:rPr>
                <w:rFonts w:ascii="Arial" w:hAnsi="Arial"/>
                <w:sz w:val="16"/>
                <w:szCs w:val="16"/>
              </w:rPr>
              <w:t xml:space="preserve">  </w:t>
            </w:r>
          </w:p>
        </w:tc>
        <w:tc>
          <w:tcPr>
            <w:tcW w:w="3964" w:type="dxa"/>
            <w:gridSpan w:val="6"/>
            <w:tcBorders>
              <w:top w:val="single" w:sz="6" w:space="0" w:color="auto"/>
              <w:right w:val="single" w:sz="6" w:space="0" w:color="auto"/>
            </w:tcBorders>
          </w:tcPr>
          <w:p w:rsidR="0039294D" w:rsidRPr="0039294D" w:rsidRDefault="00275274" w:rsidP="00275274">
            <w:pPr>
              <w:tabs>
                <w:tab w:val="left" w:pos="0"/>
                <w:tab w:val="left" w:pos="1260"/>
              </w:tabs>
              <w:rPr>
                <w:rFonts w:ascii="Arial" w:hAnsi="Arial"/>
                <w:sz w:val="16"/>
                <w:szCs w:val="16"/>
              </w:rPr>
            </w:pPr>
            <w:r>
              <w:rPr>
                <w:rFonts w:ascii="Arial" w:hAnsi="Arial"/>
                <w:sz w:val="16"/>
                <w:szCs w:val="16"/>
              </w:rPr>
              <w:t>Θέση</w:t>
            </w:r>
            <w:r w:rsidR="0039294D" w:rsidRPr="0039294D">
              <w:rPr>
                <w:rFonts w:ascii="Arial" w:hAnsi="Arial"/>
                <w:sz w:val="16"/>
                <w:szCs w:val="16"/>
              </w:rPr>
              <w:t xml:space="preserve">  </w:t>
            </w:r>
          </w:p>
        </w:tc>
      </w:tr>
      <w:tr w:rsidR="00F43DE8" w:rsidRPr="0039294D" w:rsidTr="005F4C93">
        <w:trPr>
          <w:cantSplit/>
        </w:trPr>
        <w:tc>
          <w:tcPr>
            <w:tcW w:w="4450" w:type="dxa"/>
            <w:gridSpan w:val="6"/>
            <w:tcBorders>
              <w:top w:val="single" w:sz="6" w:space="0" w:color="auto"/>
              <w:lef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Οργανισμός</w:t>
            </w:r>
            <w:r w:rsidR="0039294D" w:rsidRPr="0039294D">
              <w:rPr>
                <w:rFonts w:ascii="Arial" w:hAnsi="Arial"/>
                <w:sz w:val="16"/>
                <w:szCs w:val="16"/>
              </w:rPr>
              <w:t xml:space="preserve">  </w:t>
            </w:r>
          </w:p>
        </w:tc>
        <w:tc>
          <w:tcPr>
            <w:tcW w:w="3964" w:type="dxa"/>
            <w:gridSpan w:val="6"/>
            <w:tcBorders>
              <w:top w:val="single" w:sz="6" w:space="0" w:color="auto"/>
              <w:left w:val="single" w:sz="6" w:space="0" w:color="auto"/>
              <w:righ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Εγκεκριμένη θέση από τον/την:</w:t>
            </w:r>
            <w:r w:rsidR="0039294D" w:rsidRPr="0039294D">
              <w:rPr>
                <w:rFonts w:ascii="Arial" w:hAnsi="Arial"/>
                <w:sz w:val="16"/>
                <w:szCs w:val="16"/>
              </w:rPr>
              <w:t xml:space="preserve">  </w:t>
            </w:r>
          </w:p>
        </w:tc>
      </w:tr>
      <w:tr w:rsidR="00F43DE8" w:rsidRPr="0039294D" w:rsidTr="005F4C93">
        <w:trPr>
          <w:cantSplit/>
        </w:trPr>
        <w:tc>
          <w:tcPr>
            <w:tcW w:w="2407" w:type="dxa"/>
            <w:gridSpan w:val="3"/>
            <w:tcBorders>
              <w:top w:val="single" w:sz="6" w:space="0" w:color="auto"/>
              <w:lef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Τμήμα</w:t>
            </w:r>
            <w:r w:rsidR="0039294D" w:rsidRPr="0039294D">
              <w:rPr>
                <w:rFonts w:ascii="Arial" w:hAnsi="Arial"/>
                <w:sz w:val="16"/>
                <w:szCs w:val="16"/>
              </w:rPr>
              <w:t xml:space="preserve">  </w:t>
            </w:r>
          </w:p>
        </w:tc>
        <w:tc>
          <w:tcPr>
            <w:tcW w:w="2043" w:type="dxa"/>
            <w:gridSpan w:val="3"/>
            <w:tcBorders>
              <w:top w:val="single" w:sz="6" w:space="0" w:color="auto"/>
              <w:lef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Τοποθεσία</w:t>
            </w:r>
            <w:r w:rsidR="0039294D" w:rsidRPr="0039294D">
              <w:rPr>
                <w:rFonts w:ascii="Arial" w:hAnsi="Arial"/>
                <w:sz w:val="16"/>
                <w:szCs w:val="16"/>
              </w:rPr>
              <w:t xml:space="preserve">  </w:t>
            </w:r>
          </w:p>
        </w:tc>
        <w:tc>
          <w:tcPr>
            <w:tcW w:w="3964" w:type="dxa"/>
            <w:gridSpan w:val="6"/>
            <w:tcBorders>
              <w:left w:val="single" w:sz="6" w:space="0" w:color="auto"/>
              <w:right w:val="single" w:sz="6" w:space="0" w:color="auto"/>
            </w:tcBorders>
          </w:tcPr>
          <w:p w:rsidR="0039294D" w:rsidRPr="0039294D" w:rsidRDefault="0039294D" w:rsidP="002A4228">
            <w:pPr>
              <w:tabs>
                <w:tab w:val="left" w:pos="0"/>
                <w:tab w:val="left" w:pos="1260"/>
              </w:tabs>
              <w:rPr>
                <w:sz w:val="16"/>
                <w:szCs w:val="16"/>
              </w:rPr>
            </w:pPr>
          </w:p>
        </w:tc>
      </w:tr>
      <w:tr w:rsidR="00F43DE8" w:rsidRPr="0039294D" w:rsidTr="005F4C93">
        <w:trPr>
          <w:cantSplit/>
        </w:trPr>
        <w:tc>
          <w:tcPr>
            <w:tcW w:w="3312" w:type="dxa"/>
            <w:gridSpan w:val="5"/>
            <w:tcBorders>
              <w:top w:val="single" w:sz="6" w:space="0" w:color="auto"/>
              <w:lef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Αντικαταστάτης</w:t>
            </w:r>
            <w:r w:rsidR="0039294D" w:rsidRPr="0039294D">
              <w:rPr>
                <w:rFonts w:ascii="Arial" w:hAnsi="Arial"/>
                <w:sz w:val="16"/>
                <w:szCs w:val="16"/>
              </w:rPr>
              <w:t xml:space="preserve">   </w:t>
            </w:r>
          </w:p>
        </w:tc>
        <w:tc>
          <w:tcPr>
            <w:tcW w:w="1138" w:type="dxa"/>
            <w:tcBorders>
              <w:top w:val="single" w:sz="6" w:space="0" w:color="auto"/>
              <w:lef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Ημερομηνία</w:t>
            </w:r>
            <w:r w:rsidR="0039294D" w:rsidRPr="0039294D">
              <w:rPr>
                <w:rFonts w:ascii="Arial" w:hAnsi="Arial"/>
                <w:sz w:val="16"/>
                <w:szCs w:val="16"/>
              </w:rPr>
              <w:t xml:space="preserve">  </w:t>
            </w:r>
          </w:p>
        </w:tc>
        <w:tc>
          <w:tcPr>
            <w:tcW w:w="3964" w:type="dxa"/>
            <w:gridSpan w:val="6"/>
            <w:tcBorders>
              <w:left w:val="single" w:sz="6" w:space="0" w:color="auto"/>
              <w:right w:val="single" w:sz="6" w:space="0" w:color="auto"/>
            </w:tcBorders>
          </w:tcPr>
          <w:p w:rsidR="0039294D" w:rsidRPr="0039294D" w:rsidRDefault="0039294D" w:rsidP="002A4228">
            <w:pPr>
              <w:tabs>
                <w:tab w:val="left" w:pos="0"/>
                <w:tab w:val="left" w:pos="1260"/>
              </w:tabs>
              <w:rPr>
                <w:sz w:val="16"/>
                <w:szCs w:val="16"/>
              </w:rPr>
            </w:pPr>
          </w:p>
        </w:tc>
      </w:tr>
      <w:tr w:rsidR="00F43DE8" w:rsidRPr="0039294D" w:rsidTr="005F4C93">
        <w:trPr>
          <w:cantSplit/>
        </w:trPr>
        <w:tc>
          <w:tcPr>
            <w:tcW w:w="4450" w:type="dxa"/>
            <w:gridSpan w:val="6"/>
            <w:tcBorders>
              <w:top w:val="single" w:sz="12" w:space="0" w:color="auto"/>
              <w:left w:val="single" w:sz="12" w:space="0" w:color="auto"/>
              <w:bottom w:val="single" w:sz="12" w:space="0" w:color="auto"/>
              <w:right w:val="single" w:sz="12" w:space="0" w:color="auto"/>
            </w:tcBorders>
          </w:tcPr>
          <w:p w:rsidR="0039294D" w:rsidRPr="0039294D" w:rsidRDefault="00275274" w:rsidP="002A4228">
            <w:pPr>
              <w:tabs>
                <w:tab w:val="left" w:pos="0"/>
                <w:tab w:val="left" w:pos="1260"/>
              </w:tabs>
              <w:spacing w:line="240" w:lineRule="exact"/>
              <w:rPr>
                <w:rFonts w:ascii="Arial" w:hAnsi="Arial"/>
                <w:position w:val="4"/>
                <w:sz w:val="16"/>
                <w:szCs w:val="16"/>
              </w:rPr>
            </w:pPr>
            <w:r>
              <w:rPr>
                <w:rFonts w:ascii="Arial" w:hAnsi="Arial"/>
                <w:position w:val="4"/>
                <w:sz w:val="16"/>
                <w:szCs w:val="16"/>
              </w:rPr>
              <w:t>Αναφορά</w:t>
            </w:r>
          </w:p>
        </w:tc>
        <w:tc>
          <w:tcPr>
            <w:tcW w:w="3964" w:type="dxa"/>
            <w:gridSpan w:val="6"/>
            <w:tcBorders>
              <w:left w:val="nil"/>
              <w:right w:val="single" w:sz="6" w:space="0" w:color="auto"/>
            </w:tcBorders>
          </w:tcPr>
          <w:p w:rsidR="0039294D" w:rsidRPr="0039294D" w:rsidRDefault="0039294D" w:rsidP="002A4228">
            <w:pPr>
              <w:tabs>
                <w:tab w:val="left" w:pos="0"/>
                <w:tab w:val="left" w:pos="1260"/>
              </w:tabs>
              <w:rPr>
                <w:rFonts w:ascii="Arial" w:hAnsi="Arial"/>
                <w:sz w:val="16"/>
                <w:szCs w:val="16"/>
              </w:rPr>
            </w:pPr>
          </w:p>
        </w:tc>
      </w:tr>
      <w:tr w:rsidR="00F43DE8" w:rsidRPr="0039294D" w:rsidTr="005F4C93">
        <w:trPr>
          <w:cantSplit/>
        </w:trPr>
        <w:tc>
          <w:tcPr>
            <w:tcW w:w="3107" w:type="dxa"/>
            <w:gridSpan w:val="4"/>
            <w:tcBorders>
              <w:top w:val="single" w:sz="6" w:space="0" w:color="auto"/>
              <w:left w:val="single" w:sz="6" w:space="0" w:color="auto"/>
              <w:righ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Αναφορά στον/στην:</w:t>
            </w:r>
            <w:r w:rsidR="0039294D" w:rsidRPr="0039294D">
              <w:rPr>
                <w:rFonts w:ascii="Arial" w:hAnsi="Arial"/>
                <w:sz w:val="16"/>
                <w:szCs w:val="16"/>
              </w:rPr>
              <w:t xml:space="preserve">  </w:t>
            </w:r>
          </w:p>
        </w:tc>
        <w:tc>
          <w:tcPr>
            <w:tcW w:w="1343" w:type="dxa"/>
            <w:gridSpan w:val="2"/>
            <w:tcBorders>
              <w:right w:val="single" w:sz="6" w:space="0" w:color="auto"/>
            </w:tcBorders>
          </w:tcPr>
          <w:p w:rsidR="0039294D" w:rsidRPr="0039294D" w:rsidRDefault="00275274" w:rsidP="002A4228">
            <w:pPr>
              <w:tabs>
                <w:tab w:val="left" w:pos="0"/>
                <w:tab w:val="left" w:pos="1260"/>
              </w:tabs>
              <w:rPr>
                <w:rFonts w:ascii="Arial" w:hAnsi="Arial"/>
                <w:sz w:val="16"/>
                <w:szCs w:val="16"/>
              </w:rPr>
            </w:pPr>
            <w:r>
              <w:rPr>
                <w:rFonts w:ascii="Arial" w:hAnsi="Arial"/>
                <w:sz w:val="16"/>
                <w:szCs w:val="16"/>
              </w:rPr>
              <w:t>Θέση-Βαθμός</w:t>
            </w:r>
            <w:r w:rsidR="0039294D" w:rsidRPr="0039294D">
              <w:rPr>
                <w:rFonts w:ascii="Arial" w:hAnsi="Arial"/>
                <w:sz w:val="16"/>
                <w:szCs w:val="16"/>
              </w:rPr>
              <w:t xml:space="preserve">  </w:t>
            </w:r>
          </w:p>
        </w:tc>
        <w:tc>
          <w:tcPr>
            <w:tcW w:w="0" w:type="auto"/>
          </w:tcPr>
          <w:p w:rsidR="0039294D" w:rsidRPr="0039294D" w:rsidRDefault="0039294D" w:rsidP="002A4228">
            <w:pPr>
              <w:tabs>
                <w:tab w:val="left" w:pos="0"/>
                <w:tab w:val="left" w:pos="1260"/>
              </w:tabs>
              <w:rPr>
                <w:rFonts w:ascii="Arial" w:hAnsi="Arial"/>
                <w:sz w:val="16"/>
                <w:szCs w:val="16"/>
              </w:rPr>
            </w:pPr>
          </w:p>
        </w:tc>
        <w:tc>
          <w:tcPr>
            <w:tcW w:w="0" w:type="auto"/>
            <w:tcBorders>
              <w:top w:val="single" w:sz="6" w:space="0" w:color="auto"/>
              <w:left w:val="single" w:sz="6" w:space="0" w:color="auto"/>
              <w:bottom w:val="single" w:sz="6" w:space="0" w:color="auto"/>
              <w:right w:val="single" w:sz="6" w:space="0" w:color="auto"/>
            </w:tcBorders>
          </w:tcPr>
          <w:p w:rsidR="0039294D" w:rsidRPr="0039294D" w:rsidRDefault="0039294D" w:rsidP="002A4228">
            <w:pPr>
              <w:tabs>
                <w:tab w:val="left" w:pos="0"/>
                <w:tab w:val="left" w:pos="1260"/>
              </w:tabs>
              <w:jc w:val="center"/>
              <w:rPr>
                <w:sz w:val="16"/>
                <w:szCs w:val="16"/>
              </w:rPr>
            </w:pPr>
          </w:p>
        </w:tc>
        <w:tc>
          <w:tcPr>
            <w:tcW w:w="0" w:type="auto"/>
            <w:gridSpan w:val="2"/>
          </w:tcPr>
          <w:p w:rsidR="0039294D" w:rsidRPr="0039294D" w:rsidRDefault="0039294D" w:rsidP="002A4228">
            <w:pPr>
              <w:tabs>
                <w:tab w:val="left" w:pos="0"/>
                <w:tab w:val="left" w:pos="1260"/>
              </w:tabs>
              <w:rPr>
                <w:rFonts w:ascii="Arial" w:hAnsi="Arial"/>
                <w:sz w:val="16"/>
                <w:szCs w:val="16"/>
              </w:rPr>
            </w:pPr>
          </w:p>
        </w:tc>
        <w:tc>
          <w:tcPr>
            <w:tcW w:w="0" w:type="auto"/>
            <w:tcBorders>
              <w:top w:val="single" w:sz="6" w:space="0" w:color="auto"/>
              <w:left w:val="single" w:sz="6" w:space="0" w:color="auto"/>
              <w:bottom w:val="single" w:sz="6" w:space="0" w:color="auto"/>
              <w:right w:val="single" w:sz="6" w:space="0" w:color="auto"/>
            </w:tcBorders>
          </w:tcPr>
          <w:p w:rsidR="0039294D" w:rsidRPr="0039294D" w:rsidRDefault="0039294D" w:rsidP="002A4228">
            <w:pPr>
              <w:tabs>
                <w:tab w:val="left" w:pos="0"/>
                <w:tab w:val="left" w:pos="1260"/>
              </w:tabs>
              <w:jc w:val="center"/>
              <w:rPr>
                <w:sz w:val="16"/>
                <w:szCs w:val="16"/>
              </w:rPr>
            </w:pPr>
          </w:p>
        </w:tc>
        <w:tc>
          <w:tcPr>
            <w:tcW w:w="3007" w:type="dxa"/>
            <w:tcBorders>
              <w:right w:val="single" w:sz="6" w:space="0" w:color="auto"/>
            </w:tcBorders>
          </w:tcPr>
          <w:p w:rsidR="0039294D" w:rsidRPr="0039294D" w:rsidRDefault="0039294D" w:rsidP="002A4228">
            <w:pPr>
              <w:tabs>
                <w:tab w:val="left" w:pos="0"/>
                <w:tab w:val="left" w:pos="1260"/>
              </w:tabs>
              <w:rPr>
                <w:rFonts w:ascii="Arial" w:hAnsi="Arial"/>
                <w:sz w:val="16"/>
                <w:szCs w:val="16"/>
              </w:rPr>
            </w:pPr>
          </w:p>
        </w:tc>
      </w:tr>
      <w:tr w:rsidR="00F43DE8" w:rsidRPr="0039294D" w:rsidTr="005F4C93">
        <w:trPr>
          <w:cantSplit/>
        </w:trPr>
        <w:tc>
          <w:tcPr>
            <w:tcW w:w="2015" w:type="dxa"/>
            <w:gridSpan w:val="2"/>
            <w:tcBorders>
              <w:top w:val="single" w:sz="12" w:space="0" w:color="auto"/>
              <w:left w:val="single" w:sz="12" w:space="0" w:color="auto"/>
              <w:bottom w:val="single" w:sz="12" w:space="0" w:color="auto"/>
            </w:tcBorders>
          </w:tcPr>
          <w:p w:rsidR="0039294D" w:rsidRPr="0039294D" w:rsidRDefault="00F43DE8" w:rsidP="002A4228">
            <w:pPr>
              <w:tabs>
                <w:tab w:val="left" w:pos="0"/>
                <w:tab w:val="left" w:pos="1260"/>
              </w:tabs>
              <w:spacing w:before="80" w:after="80"/>
              <w:jc w:val="center"/>
              <w:rPr>
                <w:rFonts w:ascii="Arial" w:hAnsi="Arial"/>
                <w:position w:val="4"/>
                <w:sz w:val="16"/>
                <w:szCs w:val="16"/>
              </w:rPr>
            </w:pPr>
            <w:r>
              <w:rPr>
                <w:rFonts w:ascii="Arial" w:hAnsi="Arial"/>
                <w:position w:val="4"/>
                <w:sz w:val="16"/>
                <w:szCs w:val="16"/>
              </w:rPr>
              <w:t>Εργασίες</w:t>
            </w:r>
          </w:p>
        </w:tc>
        <w:tc>
          <w:tcPr>
            <w:tcW w:w="6399" w:type="dxa"/>
            <w:gridSpan w:val="10"/>
            <w:tcBorders>
              <w:top w:val="single" w:sz="12" w:space="0" w:color="auto"/>
              <w:bottom w:val="single" w:sz="12" w:space="0" w:color="auto"/>
              <w:right w:val="single" w:sz="12" w:space="0" w:color="auto"/>
            </w:tcBorders>
          </w:tcPr>
          <w:p w:rsidR="0039294D" w:rsidRPr="0039294D" w:rsidRDefault="0039294D" w:rsidP="002A4228">
            <w:pPr>
              <w:tabs>
                <w:tab w:val="left" w:pos="0"/>
                <w:tab w:val="left" w:pos="1260"/>
              </w:tabs>
              <w:spacing w:before="80" w:after="80"/>
              <w:rPr>
                <w:rFonts w:ascii="Arial" w:hAnsi="Arial"/>
                <w:position w:val="2"/>
                <w:sz w:val="16"/>
                <w:szCs w:val="16"/>
                <w:lang w:val="en-US"/>
              </w:rPr>
            </w:pPr>
          </w:p>
        </w:tc>
      </w:tr>
      <w:tr w:rsidR="00F43DE8" w:rsidRPr="0039294D" w:rsidTr="005F4C93">
        <w:trPr>
          <w:cantSplit/>
        </w:trPr>
        <w:tc>
          <w:tcPr>
            <w:tcW w:w="879" w:type="dxa"/>
            <w:tcBorders>
              <w:top w:val="single" w:sz="6" w:space="0" w:color="auto"/>
              <w:left w:val="single" w:sz="6" w:space="0" w:color="auto"/>
            </w:tcBorders>
          </w:tcPr>
          <w:p w:rsidR="0039294D" w:rsidRPr="0039294D" w:rsidRDefault="00F43DE8" w:rsidP="002A4228">
            <w:pPr>
              <w:tabs>
                <w:tab w:val="left" w:pos="0"/>
                <w:tab w:val="left" w:pos="1260"/>
              </w:tabs>
              <w:spacing w:before="40" w:after="40"/>
              <w:jc w:val="center"/>
              <w:rPr>
                <w:rFonts w:ascii="Arial" w:hAnsi="Arial"/>
                <w:sz w:val="16"/>
                <w:szCs w:val="16"/>
              </w:rPr>
            </w:pPr>
            <w:r>
              <w:rPr>
                <w:rFonts w:ascii="Arial" w:hAnsi="Arial"/>
                <w:sz w:val="16"/>
                <w:szCs w:val="16"/>
              </w:rPr>
              <w:t>α/α</w:t>
            </w:r>
          </w:p>
        </w:tc>
        <w:tc>
          <w:tcPr>
            <w:tcW w:w="0" w:type="auto"/>
            <w:tcBorders>
              <w:top w:val="single" w:sz="6" w:space="0" w:color="auto"/>
              <w:left w:val="single" w:sz="6" w:space="0" w:color="auto"/>
              <w:bottom w:val="single" w:sz="6" w:space="0" w:color="auto"/>
            </w:tcBorders>
          </w:tcPr>
          <w:p w:rsidR="0039294D" w:rsidRPr="0039294D" w:rsidRDefault="0039294D" w:rsidP="00F43DE8">
            <w:pPr>
              <w:tabs>
                <w:tab w:val="left" w:pos="0"/>
                <w:tab w:val="left" w:pos="1260"/>
              </w:tabs>
              <w:spacing w:before="40" w:after="40"/>
              <w:jc w:val="center"/>
              <w:rPr>
                <w:rFonts w:ascii="Arial" w:hAnsi="Arial"/>
                <w:sz w:val="16"/>
                <w:szCs w:val="16"/>
              </w:rPr>
            </w:pPr>
            <w:r w:rsidRPr="0039294D">
              <w:rPr>
                <w:rFonts w:ascii="Arial" w:hAnsi="Arial"/>
                <w:sz w:val="16"/>
                <w:szCs w:val="16"/>
              </w:rPr>
              <w:t xml:space="preserve">% </w:t>
            </w:r>
            <w:r w:rsidR="00F43DE8">
              <w:rPr>
                <w:rFonts w:ascii="Arial" w:hAnsi="Arial"/>
                <w:sz w:val="16"/>
                <w:szCs w:val="16"/>
              </w:rPr>
              <w:t>Χρόνος</w:t>
            </w:r>
          </w:p>
        </w:tc>
        <w:tc>
          <w:tcPr>
            <w:tcW w:w="6399" w:type="dxa"/>
            <w:gridSpan w:val="10"/>
            <w:tcBorders>
              <w:top w:val="single" w:sz="12" w:space="0" w:color="auto"/>
              <w:left w:val="single" w:sz="6" w:space="0" w:color="auto"/>
              <w:bottom w:val="single" w:sz="6" w:space="0" w:color="auto"/>
              <w:right w:val="single" w:sz="6" w:space="0" w:color="auto"/>
            </w:tcBorders>
          </w:tcPr>
          <w:p w:rsidR="0039294D" w:rsidRPr="0039294D" w:rsidRDefault="00B366A2" w:rsidP="002A4228">
            <w:pPr>
              <w:tabs>
                <w:tab w:val="left" w:pos="0"/>
                <w:tab w:val="left" w:pos="1260"/>
              </w:tabs>
              <w:spacing w:before="40" w:after="40"/>
              <w:jc w:val="center"/>
              <w:rPr>
                <w:rFonts w:ascii="Arial" w:hAnsi="Arial"/>
                <w:sz w:val="16"/>
                <w:szCs w:val="16"/>
              </w:rPr>
            </w:pPr>
            <w:r>
              <w:rPr>
                <w:rFonts w:ascii="Arial" w:hAnsi="Arial"/>
                <w:sz w:val="16"/>
                <w:szCs w:val="16"/>
              </w:rPr>
              <w:t>Περιγραφή</w:t>
            </w:r>
            <w:r w:rsidR="00F43DE8">
              <w:rPr>
                <w:rFonts w:ascii="Arial" w:hAnsi="Arial"/>
                <w:sz w:val="16"/>
                <w:szCs w:val="16"/>
              </w:rPr>
              <w:t xml:space="preserve"> βασικών εργασιών</w:t>
            </w:r>
            <w:r>
              <w:rPr>
                <w:rFonts w:ascii="Arial" w:hAnsi="Arial"/>
                <w:sz w:val="16"/>
                <w:szCs w:val="16"/>
              </w:rPr>
              <w:t xml:space="preserve"> θέσης</w:t>
            </w:r>
            <w:r w:rsidR="0039294D" w:rsidRPr="0039294D">
              <w:rPr>
                <w:rFonts w:ascii="Arial" w:hAnsi="Arial"/>
                <w:sz w:val="16"/>
                <w:szCs w:val="16"/>
              </w:rPr>
              <w:t xml:space="preserve"> </w:t>
            </w:r>
          </w:p>
        </w:tc>
      </w:tr>
      <w:tr w:rsidR="00F43DE8" w:rsidRPr="0039294D" w:rsidTr="005F4C93">
        <w:trPr>
          <w:cantSplit/>
        </w:trPr>
        <w:tc>
          <w:tcPr>
            <w:tcW w:w="879" w:type="dxa"/>
            <w:tcBorders>
              <w:top w:val="single" w:sz="6" w:space="0" w:color="auto"/>
              <w:left w:val="single" w:sz="6" w:space="0" w:color="auto"/>
              <w:bottom w:val="single" w:sz="6" w:space="0" w:color="auto"/>
            </w:tcBorders>
          </w:tcPr>
          <w:p w:rsidR="0039294D" w:rsidRPr="0039294D" w:rsidRDefault="0039294D" w:rsidP="002A4228">
            <w:pPr>
              <w:tabs>
                <w:tab w:val="left" w:pos="0"/>
                <w:tab w:val="left" w:pos="1260"/>
              </w:tabs>
              <w:jc w:val="center"/>
              <w:rPr>
                <w:sz w:val="16"/>
                <w:szCs w:val="16"/>
              </w:rPr>
            </w:pPr>
          </w:p>
        </w:tc>
        <w:tc>
          <w:tcPr>
            <w:tcW w:w="0" w:type="auto"/>
            <w:tcBorders>
              <w:left w:val="single" w:sz="6" w:space="0" w:color="auto"/>
              <w:bottom w:val="single" w:sz="6" w:space="0" w:color="auto"/>
              <w:right w:val="single" w:sz="6" w:space="0" w:color="auto"/>
            </w:tcBorders>
          </w:tcPr>
          <w:p w:rsidR="0039294D" w:rsidRPr="0039294D" w:rsidRDefault="0039294D" w:rsidP="002A4228">
            <w:pPr>
              <w:tabs>
                <w:tab w:val="left" w:pos="0"/>
                <w:tab w:val="left" w:pos="1260"/>
              </w:tabs>
              <w:jc w:val="center"/>
              <w:rPr>
                <w:sz w:val="16"/>
                <w:szCs w:val="16"/>
              </w:rPr>
            </w:pPr>
          </w:p>
        </w:tc>
        <w:tc>
          <w:tcPr>
            <w:tcW w:w="6399" w:type="dxa"/>
            <w:gridSpan w:val="10"/>
            <w:tcBorders>
              <w:top w:val="single" w:sz="6" w:space="0" w:color="auto"/>
              <w:bottom w:val="single" w:sz="6" w:space="0" w:color="auto"/>
              <w:right w:val="single" w:sz="6" w:space="0" w:color="auto"/>
            </w:tcBorders>
          </w:tcPr>
          <w:p w:rsidR="0039294D" w:rsidRPr="0039294D" w:rsidRDefault="0039294D" w:rsidP="002A4228">
            <w:pPr>
              <w:tabs>
                <w:tab w:val="left" w:pos="0"/>
                <w:tab w:val="left" w:pos="1260"/>
              </w:tabs>
              <w:rPr>
                <w:sz w:val="16"/>
                <w:szCs w:val="16"/>
              </w:rPr>
            </w:pPr>
          </w:p>
        </w:tc>
      </w:tr>
      <w:tr w:rsidR="00F43DE8" w:rsidRPr="0039294D" w:rsidTr="005F4C93">
        <w:trPr>
          <w:cantSplit/>
        </w:trPr>
        <w:tc>
          <w:tcPr>
            <w:tcW w:w="879" w:type="dxa"/>
            <w:tcBorders>
              <w:top w:val="single" w:sz="6" w:space="0" w:color="auto"/>
              <w:left w:val="single" w:sz="6" w:space="0" w:color="auto"/>
              <w:bottom w:val="single" w:sz="6" w:space="0" w:color="auto"/>
            </w:tcBorders>
          </w:tcPr>
          <w:p w:rsidR="0039294D" w:rsidRPr="0039294D" w:rsidRDefault="0039294D" w:rsidP="002A4228">
            <w:pPr>
              <w:tabs>
                <w:tab w:val="left" w:pos="0"/>
                <w:tab w:val="left" w:pos="1260"/>
              </w:tabs>
              <w:rPr>
                <w:sz w:val="16"/>
                <w:szCs w:val="16"/>
              </w:rPr>
            </w:pPr>
          </w:p>
        </w:tc>
        <w:tc>
          <w:tcPr>
            <w:tcW w:w="0" w:type="auto"/>
            <w:tcBorders>
              <w:left w:val="single" w:sz="6" w:space="0" w:color="auto"/>
              <w:bottom w:val="single" w:sz="6" w:space="0" w:color="auto"/>
              <w:right w:val="single" w:sz="6" w:space="0" w:color="auto"/>
            </w:tcBorders>
          </w:tcPr>
          <w:p w:rsidR="0039294D" w:rsidRPr="0039294D" w:rsidRDefault="0039294D" w:rsidP="002A4228">
            <w:pPr>
              <w:tabs>
                <w:tab w:val="left" w:pos="0"/>
                <w:tab w:val="left" w:pos="1260"/>
              </w:tabs>
              <w:rPr>
                <w:sz w:val="16"/>
                <w:szCs w:val="16"/>
              </w:rPr>
            </w:pPr>
          </w:p>
        </w:tc>
        <w:tc>
          <w:tcPr>
            <w:tcW w:w="6399" w:type="dxa"/>
            <w:gridSpan w:val="10"/>
            <w:tcBorders>
              <w:top w:val="single" w:sz="6" w:space="0" w:color="auto"/>
              <w:bottom w:val="single" w:sz="12" w:space="0" w:color="auto"/>
              <w:right w:val="single" w:sz="6" w:space="0" w:color="auto"/>
            </w:tcBorders>
          </w:tcPr>
          <w:p w:rsidR="0039294D" w:rsidRPr="0039294D" w:rsidRDefault="0039294D" w:rsidP="002A4228">
            <w:pPr>
              <w:tabs>
                <w:tab w:val="left" w:pos="0"/>
                <w:tab w:val="left" w:pos="1260"/>
              </w:tabs>
              <w:rPr>
                <w:sz w:val="16"/>
                <w:szCs w:val="16"/>
              </w:rPr>
            </w:pPr>
          </w:p>
        </w:tc>
      </w:tr>
      <w:tr w:rsidR="00F43DE8" w:rsidRPr="00F43DE8" w:rsidTr="005F4C93">
        <w:trPr>
          <w:cantSplit/>
        </w:trPr>
        <w:tc>
          <w:tcPr>
            <w:tcW w:w="2015" w:type="dxa"/>
            <w:gridSpan w:val="2"/>
            <w:tcBorders>
              <w:top w:val="single" w:sz="12" w:space="0" w:color="auto"/>
              <w:left w:val="single" w:sz="12" w:space="0" w:color="auto"/>
            </w:tcBorders>
          </w:tcPr>
          <w:p w:rsidR="0039294D" w:rsidRPr="0039294D" w:rsidRDefault="0039294D" w:rsidP="00B366A2">
            <w:pPr>
              <w:tabs>
                <w:tab w:val="left" w:pos="0"/>
                <w:tab w:val="left" w:pos="1260"/>
              </w:tabs>
              <w:spacing w:before="80"/>
              <w:rPr>
                <w:rFonts w:ascii="Arial" w:hAnsi="Arial"/>
                <w:position w:val="4"/>
                <w:sz w:val="16"/>
                <w:szCs w:val="16"/>
              </w:rPr>
            </w:pPr>
          </w:p>
        </w:tc>
        <w:tc>
          <w:tcPr>
            <w:tcW w:w="6399" w:type="dxa"/>
            <w:gridSpan w:val="10"/>
            <w:tcBorders>
              <w:top w:val="single" w:sz="12" w:space="0" w:color="auto"/>
              <w:right w:val="single" w:sz="12" w:space="0" w:color="auto"/>
            </w:tcBorders>
          </w:tcPr>
          <w:p w:rsidR="0039294D" w:rsidRPr="00F43DE8" w:rsidRDefault="00F43DE8" w:rsidP="00B366A2">
            <w:pPr>
              <w:tabs>
                <w:tab w:val="left" w:pos="0"/>
                <w:tab w:val="left" w:pos="1260"/>
              </w:tabs>
              <w:spacing w:before="80"/>
              <w:rPr>
                <w:rFonts w:ascii="Arial" w:hAnsi="Arial"/>
                <w:position w:val="2"/>
                <w:sz w:val="16"/>
                <w:szCs w:val="16"/>
              </w:rPr>
            </w:pPr>
            <w:r>
              <w:rPr>
                <w:rFonts w:ascii="Arial" w:hAnsi="Arial"/>
                <w:position w:val="2"/>
                <w:sz w:val="16"/>
                <w:szCs w:val="16"/>
              </w:rPr>
              <w:t>Περιγραφή του σκοπού της εργασίας</w:t>
            </w:r>
          </w:p>
        </w:tc>
      </w:tr>
      <w:tr w:rsidR="00F43DE8" w:rsidRPr="0039294D" w:rsidTr="005F4C93">
        <w:trPr>
          <w:cantSplit/>
        </w:trPr>
        <w:tc>
          <w:tcPr>
            <w:tcW w:w="2407" w:type="dxa"/>
            <w:gridSpan w:val="3"/>
            <w:tcBorders>
              <w:top w:val="single" w:sz="6" w:space="0" w:color="auto"/>
              <w:left w:val="single" w:sz="6" w:space="0" w:color="auto"/>
            </w:tcBorders>
          </w:tcPr>
          <w:p w:rsidR="0039294D" w:rsidRPr="0039294D" w:rsidRDefault="00F43DE8" w:rsidP="002A4228">
            <w:pPr>
              <w:tabs>
                <w:tab w:val="left" w:pos="0"/>
                <w:tab w:val="left" w:pos="1260"/>
              </w:tabs>
              <w:rPr>
                <w:rFonts w:ascii="Arial" w:hAnsi="Arial"/>
                <w:sz w:val="16"/>
                <w:szCs w:val="16"/>
              </w:rPr>
            </w:pPr>
            <w:r>
              <w:rPr>
                <w:rFonts w:ascii="Arial" w:hAnsi="Arial"/>
                <w:sz w:val="16"/>
                <w:szCs w:val="16"/>
              </w:rPr>
              <w:t>Σύνταξη από τον/την:</w:t>
            </w:r>
            <w:r w:rsidR="0039294D" w:rsidRPr="0039294D">
              <w:rPr>
                <w:rFonts w:ascii="Arial" w:hAnsi="Arial"/>
                <w:sz w:val="16"/>
                <w:szCs w:val="16"/>
              </w:rPr>
              <w:t xml:space="preserve">  </w:t>
            </w:r>
          </w:p>
        </w:tc>
        <w:tc>
          <w:tcPr>
            <w:tcW w:w="0" w:type="auto"/>
            <w:gridSpan w:val="6"/>
            <w:tcBorders>
              <w:top w:val="single" w:sz="6" w:space="0" w:color="auto"/>
              <w:left w:val="single" w:sz="6" w:space="0" w:color="auto"/>
              <w:right w:val="single" w:sz="6" w:space="0" w:color="auto"/>
            </w:tcBorders>
          </w:tcPr>
          <w:p w:rsidR="0039294D" w:rsidRPr="0039294D" w:rsidRDefault="00F43DE8" w:rsidP="002A4228">
            <w:pPr>
              <w:tabs>
                <w:tab w:val="left" w:pos="0"/>
                <w:tab w:val="left" w:pos="1260"/>
              </w:tabs>
              <w:rPr>
                <w:rFonts w:ascii="Arial" w:hAnsi="Arial"/>
                <w:sz w:val="16"/>
                <w:szCs w:val="16"/>
              </w:rPr>
            </w:pPr>
            <w:r>
              <w:rPr>
                <w:rFonts w:ascii="Arial" w:hAnsi="Arial"/>
                <w:sz w:val="16"/>
                <w:szCs w:val="16"/>
              </w:rPr>
              <w:t>Επικύρωση από τον/την:</w:t>
            </w:r>
            <w:r w:rsidR="0039294D" w:rsidRPr="0039294D">
              <w:rPr>
                <w:rFonts w:ascii="Arial" w:hAnsi="Arial"/>
                <w:sz w:val="16"/>
                <w:szCs w:val="16"/>
              </w:rPr>
              <w:t xml:space="preserve">  </w:t>
            </w:r>
          </w:p>
        </w:tc>
        <w:tc>
          <w:tcPr>
            <w:tcW w:w="3363" w:type="dxa"/>
            <w:gridSpan w:val="3"/>
            <w:tcBorders>
              <w:right w:val="single" w:sz="6" w:space="0" w:color="auto"/>
            </w:tcBorders>
          </w:tcPr>
          <w:p w:rsidR="0039294D" w:rsidRPr="0039294D" w:rsidRDefault="00F43DE8" w:rsidP="002A4228">
            <w:pPr>
              <w:tabs>
                <w:tab w:val="left" w:pos="0"/>
                <w:tab w:val="left" w:pos="1260"/>
              </w:tabs>
              <w:rPr>
                <w:rFonts w:ascii="Arial" w:hAnsi="Arial"/>
                <w:sz w:val="16"/>
                <w:szCs w:val="16"/>
              </w:rPr>
            </w:pPr>
            <w:r>
              <w:rPr>
                <w:rFonts w:ascii="Arial" w:hAnsi="Arial"/>
                <w:sz w:val="16"/>
                <w:szCs w:val="16"/>
              </w:rPr>
              <w:t>Ημερομηνία</w:t>
            </w:r>
            <w:r w:rsidR="0039294D" w:rsidRPr="0039294D">
              <w:rPr>
                <w:rFonts w:ascii="Arial" w:hAnsi="Arial"/>
                <w:sz w:val="16"/>
                <w:szCs w:val="16"/>
              </w:rPr>
              <w:t xml:space="preserve">      </w:t>
            </w:r>
          </w:p>
        </w:tc>
      </w:tr>
      <w:tr w:rsidR="00F43DE8" w:rsidRPr="0039294D" w:rsidTr="005F4C93">
        <w:trPr>
          <w:cantSplit/>
          <w:trHeight w:val="57"/>
        </w:trPr>
        <w:tc>
          <w:tcPr>
            <w:tcW w:w="2407" w:type="dxa"/>
            <w:gridSpan w:val="3"/>
            <w:tcBorders>
              <w:left w:val="single" w:sz="6" w:space="0" w:color="auto"/>
              <w:bottom w:val="single" w:sz="6" w:space="0" w:color="auto"/>
            </w:tcBorders>
          </w:tcPr>
          <w:p w:rsidR="0039294D" w:rsidRPr="0039294D" w:rsidRDefault="0039294D" w:rsidP="002A4228">
            <w:pPr>
              <w:tabs>
                <w:tab w:val="left" w:pos="0"/>
                <w:tab w:val="left" w:pos="1260"/>
              </w:tabs>
              <w:rPr>
                <w:sz w:val="16"/>
                <w:szCs w:val="16"/>
              </w:rPr>
            </w:pPr>
          </w:p>
        </w:tc>
        <w:tc>
          <w:tcPr>
            <w:tcW w:w="0" w:type="auto"/>
            <w:gridSpan w:val="6"/>
            <w:tcBorders>
              <w:left w:val="single" w:sz="6" w:space="0" w:color="auto"/>
              <w:bottom w:val="single" w:sz="6" w:space="0" w:color="auto"/>
              <w:right w:val="single" w:sz="6" w:space="0" w:color="auto"/>
            </w:tcBorders>
          </w:tcPr>
          <w:p w:rsidR="0039294D" w:rsidRPr="0039294D" w:rsidRDefault="0039294D" w:rsidP="002A4228">
            <w:pPr>
              <w:tabs>
                <w:tab w:val="left" w:pos="0"/>
                <w:tab w:val="left" w:pos="1260"/>
              </w:tabs>
              <w:rPr>
                <w:sz w:val="16"/>
                <w:szCs w:val="16"/>
              </w:rPr>
            </w:pPr>
          </w:p>
        </w:tc>
        <w:tc>
          <w:tcPr>
            <w:tcW w:w="3363" w:type="dxa"/>
            <w:gridSpan w:val="3"/>
            <w:tcBorders>
              <w:bottom w:val="single" w:sz="6" w:space="0" w:color="auto"/>
              <w:right w:val="single" w:sz="6" w:space="0" w:color="auto"/>
            </w:tcBorders>
          </w:tcPr>
          <w:p w:rsidR="0039294D" w:rsidRPr="0039294D" w:rsidRDefault="0039294D" w:rsidP="002A4228">
            <w:pPr>
              <w:tabs>
                <w:tab w:val="left" w:pos="0"/>
                <w:tab w:val="left" w:pos="1260"/>
              </w:tabs>
              <w:rPr>
                <w:sz w:val="16"/>
                <w:szCs w:val="16"/>
              </w:rPr>
            </w:pPr>
            <w:r w:rsidRPr="0039294D">
              <w:rPr>
                <w:sz w:val="16"/>
                <w:szCs w:val="16"/>
              </w:rPr>
              <w:t xml:space="preserve">         </w:t>
            </w:r>
          </w:p>
        </w:tc>
      </w:tr>
    </w:tbl>
    <w:p w:rsidR="00636920" w:rsidRPr="006665F8" w:rsidRDefault="00636920" w:rsidP="006665F8">
      <w:pPr>
        <w:tabs>
          <w:tab w:val="left" w:pos="284"/>
        </w:tabs>
        <w:overflowPunct w:val="0"/>
        <w:autoSpaceDE w:val="0"/>
        <w:autoSpaceDN w:val="0"/>
        <w:adjustRightInd w:val="0"/>
        <w:spacing w:after="0" w:line="240" w:lineRule="auto"/>
        <w:jc w:val="both"/>
        <w:rPr>
          <w:b/>
          <w:sz w:val="24"/>
        </w:rPr>
      </w:pPr>
      <w:r w:rsidRPr="006665F8">
        <w:rPr>
          <w:b/>
          <w:sz w:val="24"/>
        </w:rPr>
        <w:t xml:space="preserve">4. </w:t>
      </w:r>
      <w:r w:rsidR="003B7F3B">
        <w:rPr>
          <w:b/>
          <w:sz w:val="24"/>
        </w:rPr>
        <w:t>Π</w:t>
      </w:r>
      <w:r w:rsidRPr="006665F8">
        <w:rPr>
          <w:b/>
          <w:sz w:val="24"/>
        </w:rPr>
        <w:t>ροσδιορισμός των στόχων που το κάθε άτομο θα πρέπει να πετύχει στη διάρκεια π.χ. ενός έτους, αλλά και των ευθηνών του ατόμου στην πραγμάτωση των στόχων (</w:t>
      </w:r>
      <w:r w:rsidRPr="00C40C7B">
        <w:rPr>
          <w:b/>
          <w:sz w:val="24"/>
          <w:lang w:val="en-US"/>
        </w:rPr>
        <w:t>assign</w:t>
      </w:r>
      <w:r w:rsidRPr="006665F8">
        <w:rPr>
          <w:b/>
          <w:sz w:val="24"/>
        </w:rPr>
        <w:t xml:space="preserve"> </w:t>
      </w:r>
      <w:r w:rsidRPr="00C40C7B">
        <w:rPr>
          <w:b/>
          <w:sz w:val="24"/>
          <w:lang w:val="en-US"/>
        </w:rPr>
        <w:t>duties</w:t>
      </w:r>
      <w:r w:rsidRPr="006665F8">
        <w:rPr>
          <w:b/>
          <w:sz w:val="24"/>
        </w:rPr>
        <w:t xml:space="preserve"> </w:t>
      </w:r>
      <w:r w:rsidRPr="00C40C7B">
        <w:rPr>
          <w:b/>
          <w:sz w:val="24"/>
          <w:lang w:val="en-US"/>
        </w:rPr>
        <w:t>and</w:t>
      </w:r>
      <w:r w:rsidRPr="006665F8">
        <w:rPr>
          <w:b/>
          <w:sz w:val="24"/>
        </w:rPr>
        <w:t xml:space="preserve"> </w:t>
      </w:r>
      <w:r w:rsidRPr="00C40C7B">
        <w:rPr>
          <w:b/>
          <w:sz w:val="24"/>
          <w:lang w:val="en-US"/>
        </w:rPr>
        <w:t>responsibilities</w:t>
      </w:r>
      <w:r w:rsidRPr="006665F8">
        <w:rPr>
          <w:b/>
          <w:sz w:val="24"/>
        </w:rPr>
        <w:t>)</w:t>
      </w:r>
      <w:r w:rsidR="00CF6C15" w:rsidRPr="00CF6C15">
        <w:rPr>
          <w:b/>
          <w:sz w:val="24"/>
        </w:rPr>
        <w:t xml:space="preserve"> </w:t>
      </w:r>
      <w:r w:rsidR="00CF6C15" w:rsidRPr="008F541F">
        <w:rPr>
          <w:b/>
          <w:sz w:val="24"/>
        </w:rPr>
        <w:t>μέσα από τον καταμερισμό της εξουσίας</w:t>
      </w:r>
    </w:p>
    <w:p w:rsidR="006665F8" w:rsidRDefault="006665F8" w:rsidP="006665F8">
      <w:pPr>
        <w:tabs>
          <w:tab w:val="left" w:pos="284"/>
        </w:tabs>
        <w:overflowPunct w:val="0"/>
        <w:autoSpaceDE w:val="0"/>
        <w:autoSpaceDN w:val="0"/>
        <w:adjustRightInd w:val="0"/>
        <w:spacing w:after="0" w:line="240" w:lineRule="auto"/>
        <w:jc w:val="both"/>
        <w:rPr>
          <w:sz w:val="24"/>
        </w:rPr>
      </w:pPr>
    </w:p>
    <w:p w:rsidR="003D0757" w:rsidRPr="00636920" w:rsidRDefault="006665F8" w:rsidP="006665F8">
      <w:pPr>
        <w:tabs>
          <w:tab w:val="left" w:pos="284"/>
        </w:tabs>
        <w:overflowPunct w:val="0"/>
        <w:autoSpaceDE w:val="0"/>
        <w:autoSpaceDN w:val="0"/>
        <w:adjustRightInd w:val="0"/>
        <w:spacing w:after="0" w:line="240" w:lineRule="auto"/>
        <w:jc w:val="both"/>
        <w:rPr>
          <w:sz w:val="24"/>
        </w:rPr>
      </w:pPr>
      <w:r w:rsidRPr="007C48F9">
        <w:rPr>
          <w:b/>
          <w:sz w:val="24"/>
        </w:rPr>
        <w:t xml:space="preserve">    Το τρίτο βήμα</w:t>
      </w:r>
      <w:r w:rsidRPr="006665F8">
        <w:rPr>
          <w:sz w:val="24"/>
        </w:rPr>
        <w:t xml:space="preserve"> που προηγείται</w:t>
      </w:r>
      <w:r w:rsidRPr="006665F8">
        <w:rPr>
          <w:rFonts w:ascii="Calibri" w:eastAsia="Times New Roman" w:hAnsi="Calibri" w:cs="Times New Roman"/>
          <w:color w:val="000000"/>
          <w:sz w:val="24"/>
          <w:szCs w:val="24"/>
          <w:lang w:eastAsia="el-GR"/>
        </w:rPr>
        <w:t xml:space="preserve"> </w:t>
      </w:r>
      <w:r w:rsidRPr="00B636B6">
        <w:rPr>
          <w:rFonts w:ascii="Calibri" w:eastAsia="Times New Roman" w:hAnsi="Calibri" w:cs="Times New Roman"/>
          <w:color w:val="000000"/>
          <w:sz w:val="24"/>
          <w:szCs w:val="24"/>
          <w:lang w:eastAsia="el-GR"/>
        </w:rPr>
        <w:t xml:space="preserve">της διαδικασίας αξιολόγησης προσωπικού είναι </w:t>
      </w:r>
      <w:r>
        <w:rPr>
          <w:rFonts w:ascii="Calibri" w:eastAsia="Times New Roman" w:hAnsi="Calibri" w:cs="Times New Roman"/>
          <w:color w:val="000000"/>
          <w:sz w:val="24"/>
          <w:szCs w:val="24"/>
          <w:lang w:eastAsia="el-GR"/>
        </w:rPr>
        <w:t xml:space="preserve"> </w:t>
      </w:r>
    </w:p>
    <w:p w:rsidR="007C48F9" w:rsidRPr="007C48F9" w:rsidRDefault="00814658" w:rsidP="007C48F9">
      <w:pPr>
        <w:tabs>
          <w:tab w:val="left" w:pos="284"/>
        </w:tabs>
        <w:overflowPunct w:val="0"/>
        <w:autoSpaceDE w:val="0"/>
        <w:autoSpaceDN w:val="0"/>
        <w:adjustRightInd w:val="0"/>
        <w:spacing w:after="0" w:line="240" w:lineRule="auto"/>
        <w:jc w:val="both"/>
        <w:rPr>
          <w:sz w:val="24"/>
        </w:rPr>
      </w:pPr>
      <w:r>
        <w:rPr>
          <w:sz w:val="24"/>
        </w:rPr>
        <w:t>ο</w:t>
      </w:r>
      <w:r w:rsidR="009125E1">
        <w:rPr>
          <w:sz w:val="24"/>
        </w:rPr>
        <w:t xml:space="preserve"> </w:t>
      </w:r>
      <w:r w:rsidR="007C48F9" w:rsidRPr="007C48F9">
        <w:rPr>
          <w:sz w:val="24"/>
        </w:rPr>
        <w:t xml:space="preserve">προσδιορισμός των στόχων που </w:t>
      </w:r>
      <w:r w:rsidR="007C48F9">
        <w:rPr>
          <w:sz w:val="24"/>
        </w:rPr>
        <w:t>θα τεθούν από τον προϊστάμενο του εργαζόμενου</w:t>
      </w:r>
      <w:r w:rsidR="007C48F9" w:rsidRPr="007C48F9">
        <w:rPr>
          <w:sz w:val="24"/>
        </w:rPr>
        <w:t xml:space="preserve">, αλλά και των ευθηνών του ατόμου στην πραγμάτωση των στόχων </w:t>
      </w:r>
      <w:r w:rsidR="008F541F" w:rsidRPr="00CF6C15">
        <w:rPr>
          <w:sz w:val="24"/>
        </w:rPr>
        <w:t>μέσα από τον καταμερισμό της εξουσίας</w:t>
      </w:r>
      <w:r w:rsidR="00CF6C15">
        <w:rPr>
          <w:sz w:val="24"/>
        </w:rPr>
        <w:t>.</w:t>
      </w:r>
      <w:r w:rsidR="008F541F">
        <w:rPr>
          <w:sz w:val="24"/>
        </w:rPr>
        <w:t xml:space="preserve"> </w:t>
      </w:r>
    </w:p>
    <w:p w:rsidR="009125E1" w:rsidRPr="009125E1" w:rsidRDefault="009125E1" w:rsidP="009125E1">
      <w:pPr>
        <w:tabs>
          <w:tab w:val="left" w:pos="284"/>
        </w:tabs>
        <w:overflowPunct w:val="0"/>
        <w:autoSpaceDE w:val="0"/>
        <w:autoSpaceDN w:val="0"/>
        <w:adjustRightInd w:val="0"/>
        <w:spacing w:after="0" w:line="240" w:lineRule="auto"/>
        <w:jc w:val="both"/>
        <w:rPr>
          <w:sz w:val="24"/>
        </w:rPr>
      </w:pPr>
      <w:r>
        <w:rPr>
          <w:sz w:val="24"/>
        </w:rPr>
        <w:t xml:space="preserve">    </w:t>
      </w:r>
      <w:r w:rsidR="007450BA" w:rsidRPr="009125E1">
        <w:rPr>
          <w:sz w:val="24"/>
        </w:rPr>
        <w:t>Καταμερισμός της εξουσίας σημαίνει:</w:t>
      </w:r>
    </w:p>
    <w:p w:rsidR="007450BA" w:rsidRDefault="003B7F3B" w:rsidP="009125E1">
      <w:pPr>
        <w:tabs>
          <w:tab w:val="left" w:pos="284"/>
        </w:tabs>
        <w:overflowPunct w:val="0"/>
        <w:autoSpaceDE w:val="0"/>
        <w:autoSpaceDN w:val="0"/>
        <w:adjustRightInd w:val="0"/>
        <w:spacing w:after="0" w:line="240" w:lineRule="auto"/>
        <w:jc w:val="both"/>
        <w:rPr>
          <w:sz w:val="24"/>
        </w:rPr>
      </w:pPr>
      <w:r>
        <w:rPr>
          <w:sz w:val="24"/>
        </w:rPr>
        <w:t xml:space="preserve">   </w:t>
      </w:r>
      <w:r w:rsidR="007450BA" w:rsidRPr="009125E1">
        <w:rPr>
          <w:sz w:val="24"/>
        </w:rPr>
        <w:t xml:space="preserve">Προοδευτική μείωση του αριθμού των στελεχών με αντίστοιχη αύξηση του βαθμού εξουσίας ανεβαίνοντας την ιεραρχική κλίμακα. Μ’ αυτή την έννοια η ιεραρχία είναι η διοικητική διαστρωμάτωση που προκύπτει σαν αποτέλεσμα της οργανωτικής διάρθρωσης. </w:t>
      </w:r>
      <w:r w:rsidR="009125E1">
        <w:rPr>
          <w:sz w:val="24"/>
        </w:rPr>
        <w:t>Ι</w:t>
      </w:r>
      <w:r w:rsidR="009125E1" w:rsidRPr="009125E1">
        <w:rPr>
          <w:sz w:val="24"/>
        </w:rPr>
        <w:t xml:space="preserve">εραρχία </w:t>
      </w:r>
      <w:r w:rsidR="009125E1">
        <w:rPr>
          <w:sz w:val="24"/>
        </w:rPr>
        <w:t>ε</w:t>
      </w:r>
      <w:r w:rsidR="007450BA" w:rsidRPr="009125E1">
        <w:rPr>
          <w:sz w:val="24"/>
        </w:rPr>
        <w:t>ίναι η αλυσοειδής διαδοχή διοικητικών αξιωμάτων στα πλαίσια της δομικής πυραμίδας. Κάθε διοικητικό αξίωμα συνοδεύεται απαραίτητα από καθήκοντα, εξουσίες και ευθύνες. Το σχήμα της διοικητικής πυραμίδας ευνοεί :</w:t>
      </w:r>
    </w:p>
    <w:p w:rsidR="009125E1" w:rsidRDefault="007450BA" w:rsidP="009125E1">
      <w:pPr>
        <w:tabs>
          <w:tab w:val="left" w:pos="284"/>
        </w:tabs>
        <w:overflowPunct w:val="0"/>
        <w:autoSpaceDE w:val="0"/>
        <w:autoSpaceDN w:val="0"/>
        <w:adjustRightInd w:val="0"/>
        <w:spacing w:after="0" w:line="240" w:lineRule="auto"/>
        <w:jc w:val="both"/>
        <w:rPr>
          <w:sz w:val="24"/>
        </w:rPr>
      </w:pPr>
      <w:r>
        <w:rPr>
          <w:sz w:val="24"/>
        </w:rPr>
        <w:t>α. Το συναγωνισμό (επιθυμητό) μεταξύ ομοιοβάθμων στελεχών για προαγωγή του ικανότερου.</w:t>
      </w:r>
    </w:p>
    <w:p w:rsidR="007450BA" w:rsidRDefault="007450BA" w:rsidP="009125E1">
      <w:pPr>
        <w:tabs>
          <w:tab w:val="left" w:pos="284"/>
        </w:tabs>
        <w:overflowPunct w:val="0"/>
        <w:autoSpaceDE w:val="0"/>
        <w:autoSpaceDN w:val="0"/>
        <w:adjustRightInd w:val="0"/>
        <w:spacing w:after="0" w:line="240" w:lineRule="auto"/>
        <w:jc w:val="both"/>
        <w:rPr>
          <w:sz w:val="24"/>
        </w:rPr>
      </w:pPr>
      <w:r>
        <w:rPr>
          <w:sz w:val="24"/>
        </w:rPr>
        <w:t>β. Την  ένταξη περισσοτέρων του ενός υφισταμένου κάτω από ένα προϊστάμενο, διευκολύνοντας έτσι:</w:t>
      </w:r>
    </w:p>
    <w:p w:rsidR="007450BA" w:rsidRDefault="007450BA" w:rsidP="007450BA">
      <w:pPr>
        <w:numPr>
          <w:ilvl w:val="0"/>
          <w:numId w:val="22"/>
        </w:numPr>
        <w:tabs>
          <w:tab w:val="left" w:pos="284"/>
        </w:tabs>
        <w:overflowPunct w:val="0"/>
        <w:autoSpaceDE w:val="0"/>
        <w:autoSpaceDN w:val="0"/>
        <w:adjustRightInd w:val="0"/>
        <w:spacing w:after="0" w:line="240" w:lineRule="auto"/>
        <w:jc w:val="both"/>
        <w:rPr>
          <w:sz w:val="24"/>
        </w:rPr>
      </w:pPr>
      <w:r>
        <w:rPr>
          <w:sz w:val="24"/>
        </w:rPr>
        <w:t>το συντονισμό της εργασίας</w:t>
      </w:r>
    </w:p>
    <w:p w:rsidR="007450BA" w:rsidRDefault="007450BA" w:rsidP="007450BA">
      <w:pPr>
        <w:numPr>
          <w:ilvl w:val="0"/>
          <w:numId w:val="22"/>
        </w:numPr>
        <w:tabs>
          <w:tab w:val="left" w:pos="284"/>
        </w:tabs>
        <w:overflowPunct w:val="0"/>
        <w:autoSpaceDE w:val="0"/>
        <w:autoSpaceDN w:val="0"/>
        <w:adjustRightInd w:val="0"/>
        <w:spacing w:after="0" w:line="240" w:lineRule="auto"/>
        <w:jc w:val="both"/>
        <w:rPr>
          <w:sz w:val="24"/>
        </w:rPr>
      </w:pPr>
      <w:r>
        <w:rPr>
          <w:sz w:val="24"/>
        </w:rPr>
        <w:t>τον έλεγχο της εργασίας</w:t>
      </w:r>
    </w:p>
    <w:p w:rsidR="007450BA" w:rsidRDefault="007450BA" w:rsidP="007450BA">
      <w:pPr>
        <w:numPr>
          <w:ilvl w:val="0"/>
          <w:numId w:val="22"/>
        </w:numPr>
        <w:tabs>
          <w:tab w:val="left" w:pos="284"/>
        </w:tabs>
        <w:overflowPunct w:val="0"/>
        <w:autoSpaceDE w:val="0"/>
        <w:autoSpaceDN w:val="0"/>
        <w:adjustRightInd w:val="0"/>
        <w:spacing w:after="0" w:line="240" w:lineRule="auto"/>
        <w:jc w:val="both"/>
        <w:rPr>
          <w:sz w:val="24"/>
        </w:rPr>
      </w:pPr>
      <w:r>
        <w:rPr>
          <w:sz w:val="24"/>
        </w:rPr>
        <w:t>την κάθετη επικοινωνία</w:t>
      </w:r>
    </w:p>
    <w:p w:rsidR="007450BA" w:rsidRDefault="007450BA" w:rsidP="009125E1">
      <w:pPr>
        <w:tabs>
          <w:tab w:val="left" w:pos="284"/>
        </w:tabs>
        <w:overflowPunct w:val="0"/>
        <w:autoSpaceDE w:val="0"/>
        <w:autoSpaceDN w:val="0"/>
        <w:adjustRightInd w:val="0"/>
        <w:spacing w:after="0" w:line="240" w:lineRule="auto"/>
        <w:jc w:val="both"/>
        <w:rPr>
          <w:sz w:val="24"/>
        </w:rPr>
      </w:pPr>
      <w:r>
        <w:rPr>
          <w:sz w:val="24"/>
        </w:rPr>
        <w:t>γ. Τη μισθολογική διαφοροποίηση (περισσότερη εξουσία προϋποθέτει μεγαλύτερη ικανότητα που πρέπει να αμείβεται παραπάνω).</w:t>
      </w:r>
    </w:p>
    <w:p w:rsidR="007450BA" w:rsidRDefault="009125E1" w:rsidP="009125E1">
      <w:pPr>
        <w:tabs>
          <w:tab w:val="left" w:pos="284"/>
        </w:tabs>
        <w:overflowPunct w:val="0"/>
        <w:autoSpaceDE w:val="0"/>
        <w:autoSpaceDN w:val="0"/>
        <w:adjustRightInd w:val="0"/>
        <w:spacing w:after="0" w:line="240" w:lineRule="auto"/>
        <w:jc w:val="both"/>
        <w:rPr>
          <w:sz w:val="24"/>
        </w:rPr>
      </w:pPr>
      <w:r>
        <w:rPr>
          <w:sz w:val="24"/>
        </w:rPr>
        <w:t xml:space="preserve">δ. </w:t>
      </w:r>
      <w:r w:rsidR="007450BA">
        <w:rPr>
          <w:sz w:val="24"/>
        </w:rPr>
        <w:t>Την ταξική διαίρεση των υπαλλήλων με μέτρο τον βαθμό εξουσίας ή το μισθολογικό κλιμάκιο.</w:t>
      </w:r>
    </w:p>
    <w:p w:rsidR="003F546F" w:rsidRDefault="003F546F" w:rsidP="003F546F">
      <w:pPr>
        <w:autoSpaceDE w:val="0"/>
        <w:autoSpaceDN w:val="0"/>
        <w:adjustRightInd w:val="0"/>
        <w:spacing w:after="0" w:line="240" w:lineRule="auto"/>
        <w:rPr>
          <w:rFonts w:ascii="Calibri" w:hAnsi="Calibri" w:cs="BookAntiqua"/>
          <w:sz w:val="24"/>
          <w:szCs w:val="24"/>
        </w:rPr>
      </w:pPr>
    </w:p>
    <w:p w:rsidR="003F546F" w:rsidRPr="00814658" w:rsidRDefault="003F546F" w:rsidP="00814658">
      <w:pPr>
        <w:tabs>
          <w:tab w:val="left" w:pos="284"/>
        </w:tabs>
        <w:overflowPunct w:val="0"/>
        <w:autoSpaceDE w:val="0"/>
        <w:autoSpaceDN w:val="0"/>
        <w:adjustRightInd w:val="0"/>
        <w:spacing w:after="0" w:line="240" w:lineRule="auto"/>
        <w:jc w:val="both"/>
        <w:rPr>
          <w:b/>
          <w:sz w:val="24"/>
        </w:rPr>
      </w:pPr>
      <w:r w:rsidRPr="00814658">
        <w:rPr>
          <w:b/>
          <w:sz w:val="24"/>
        </w:rPr>
        <w:t xml:space="preserve">5. </w:t>
      </w:r>
      <w:r w:rsidR="003B7F3B" w:rsidRPr="00814658">
        <w:rPr>
          <w:b/>
          <w:sz w:val="24"/>
        </w:rPr>
        <w:t>Γ</w:t>
      </w:r>
      <w:r w:rsidRPr="00814658">
        <w:rPr>
          <w:b/>
          <w:sz w:val="24"/>
        </w:rPr>
        <w:t>ραπτή εκχώρηση εξουσιών και αρμοδιοτήτων για να μπορέσει το άτομο να υλοποιήσει τους στόχους (</w:t>
      </w:r>
      <w:r w:rsidRPr="0094383A">
        <w:rPr>
          <w:b/>
          <w:sz w:val="24"/>
          <w:lang w:val="en-US"/>
        </w:rPr>
        <w:t>delegation</w:t>
      </w:r>
      <w:r w:rsidRPr="00814658">
        <w:rPr>
          <w:b/>
          <w:sz w:val="24"/>
        </w:rPr>
        <w:t xml:space="preserve"> </w:t>
      </w:r>
      <w:r w:rsidRPr="0094383A">
        <w:rPr>
          <w:b/>
          <w:sz w:val="24"/>
          <w:lang w:val="en-US"/>
        </w:rPr>
        <w:t>of</w:t>
      </w:r>
      <w:r w:rsidRPr="00814658">
        <w:rPr>
          <w:b/>
          <w:sz w:val="24"/>
        </w:rPr>
        <w:t xml:space="preserve"> </w:t>
      </w:r>
      <w:r w:rsidRPr="0094383A">
        <w:rPr>
          <w:b/>
          <w:sz w:val="24"/>
          <w:lang w:val="en-US"/>
        </w:rPr>
        <w:t>authorities</w:t>
      </w:r>
      <w:r w:rsidRPr="00814658">
        <w:rPr>
          <w:b/>
          <w:sz w:val="24"/>
        </w:rPr>
        <w:t>)</w:t>
      </w:r>
    </w:p>
    <w:p w:rsidR="00814658" w:rsidRPr="00814658" w:rsidRDefault="00814658" w:rsidP="00814658">
      <w:pPr>
        <w:tabs>
          <w:tab w:val="left" w:pos="284"/>
        </w:tabs>
        <w:overflowPunct w:val="0"/>
        <w:autoSpaceDE w:val="0"/>
        <w:autoSpaceDN w:val="0"/>
        <w:adjustRightInd w:val="0"/>
        <w:spacing w:after="0" w:line="240" w:lineRule="auto"/>
        <w:jc w:val="both"/>
        <w:rPr>
          <w:sz w:val="24"/>
        </w:rPr>
      </w:pPr>
    </w:p>
    <w:p w:rsidR="007450BA" w:rsidRPr="00814658" w:rsidRDefault="00814658" w:rsidP="00814658">
      <w:pPr>
        <w:tabs>
          <w:tab w:val="left" w:pos="284"/>
        </w:tabs>
        <w:overflowPunct w:val="0"/>
        <w:autoSpaceDE w:val="0"/>
        <w:autoSpaceDN w:val="0"/>
        <w:adjustRightInd w:val="0"/>
        <w:spacing w:after="0" w:line="240" w:lineRule="auto"/>
        <w:jc w:val="both"/>
        <w:rPr>
          <w:sz w:val="24"/>
        </w:rPr>
      </w:pPr>
      <w:r>
        <w:rPr>
          <w:sz w:val="24"/>
        </w:rPr>
        <w:t xml:space="preserve">    </w:t>
      </w:r>
      <w:r w:rsidRPr="00814658">
        <w:rPr>
          <w:b/>
          <w:sz w:val="24"/>
        </w:rPr>
        <w:t>Το τ</w:t>
      </w:r>
      <w:r>
        <w:rPr>
          <w:b/>
          <w:sz w:val="24"/>
        </w:rPr>
        <w:t>έταρτο</w:t>
      </w:r>
      <w:r w:rsidRPr="00814658">
        <w:rPr>
          <w:b/>
          <w:sz w:val="24"/>
        </w:rPr>
        <w:t xml:space="preserve"> βήμα</w:t>
      </w:r>
      <w:r w:rsidRPr="006665F8">
        <w:rPr>
          <w:sz w:val="24"/>
        </w:rPr>
        <w:t xml:space="preserve"> που προηγείται</w:t>
      </w:r>
      <w:r w:rsidRPr="00814658">
        <w:rPr>
          <w:sz w:val="24"/>
        </w:rPr>
        <w:t xml:space="preserve"> της διαδικασίας αξιολόγησης προσωπικού είναι </w:t>
      </w:r>
      <w:r>
        <w:rPr>
          <w:sz w:val="24"/>
        </w:rPr>
        <w:t xml:space="preserve">η ύπαρξη μιας </w:t>
      </w:r>
      <w:r w:rsidRPr="00814658">
        <w:rPr>
          <w:sz w:val="24"/>
        </w:rPr>
        <w:t xml:space="preserve">γραπτής εκχώρησης εξουσιών και </w:t>
      </w:r>
      <w:r>
        <w:rPr>
          <w:sz w:val="24"/>
        </w:rPr>
        <w:t xml:space="preserve">καθορισμού </w:t>
      </w:r>
      <w:r w:rsidRPr="00814658">
        <w:rPr>
          <w:sz w:val="24"/>
        </w:rPr>
        <w:t>αρμοδιοτήτων για να μπορέσει το άτομο να υλοποιήσει τους στόχους</w:t>
      </w:r>
      <w:r>
        <w:rPr>
          <w:sz w:val="24"/>
        </w:rPr>
        <w:t>.</w:t>
      </w:r>
      <w:r w:rsidRPr="00814658">
        <w:rPr>
          <w:sz w:val="24"/>
        </w:rPr>
        <w:t xml:space="preserve"> </w:t>
      </w:r>
    </w:p>
    <w:p w:rsidR="007450BA" w:rsidRPr="00814658" w:rsidRDefault="00814658" w:rsidP="00814658">
      <w:pPr>
        <w:tabs>
          <w:tab w:val="left" w:pos="284"/>
        </w:tabs>
        <w:overflowPunct w:val="0"/>
        <w:autoSpaceDE w:val="0"/>
        <w:autoSpaceDN w:val="0"/>
        <w:adjustRightInd w:val="0"/>
        <w:spacing w:after="0" w:line="240" w:lineRule="auto"/>
        <w:jc w:val="both"/>
        <w:rPr>
          <w:sz w:val="24"/>
        </w:rPr>
      </w:pPr>
      <w:r>
        <w:rPr>
          <w:sz w:val="24"/>
        </w:rPr>
        <w:t>Ο</w:t>
      </w:r>
      <w:r w:rsidR="007450BA">
        <w:rPr>
          <w:sz w:val="24"/>
        </w:rPr>
        <w:t xml:space="preserve"> καθορισμός αρμοδιοτήτων του κάθε διοικητικού επιπέδου στη λήψη των αποφάσεων</w:t>
      </w:r>
      <w:r>
        <w:rPr>
          <w:sz w:val="24"/>
        </w:rPr>
        <w:t xml:space="preserve"> είναι απαραίτητος για κάθε οργάνωση</w:t>
      </w:r>
      <w:r w:rsidR="007450BA">
        <w:rPr>
          <w:sz w:val="24"/>
        </w:rPr>
        <w:t xml:space="preserve">. Εξουσιοδότηση είναι η μεταβίβαση της δικαιοδοσίας για τη λήψη αποφάσεων από ένα άτομο που έχει αυτό το δικαίωμα για ορισμένες ενέργειες σε άλλο άτομο για τις ίδιες ενέργειες. </w:t>
      </w:r>
      <w:r w:rsidR="007450BA" w:rsidRPr="00814658">
        <w:rPr>
          <w:sz w:val="24"/>
        </w:rPr>
        <w:t>Εξουσιοδότηση σημαίνει:</w:t>
      </w:r>
    </w:p>
    <w:p w:rsidR="007450BA" w:rsidRPr="00814658" w:rsidRDefault="00814658" w:rsidP="00814658">
      <w:pPr>
        <w:tabs>
          <w:tab w:val="left" w:pos="284"/>
        </w:tabs>
        <w:overflowPunct w:val="0"/>
        <w:autoSpaceDE w:val="0"/>
        <w:autoSpaceDN w:val="0"/>
        <w:adjustRightInd w:val="0"/>
        <w:spacing w:after="0" w:line="240" w:lineRule="auto"/>
        <w:jc w:val="both"/>
        <w:rPr>
          <w:sz w:val="24"/>
        </w:rPr>
      </w:pPr>
      <w:r>
        <w:rPr>
          <w:sz w:val="24"/>
        </w:rPr>
        <w:t xml:space="preserve">• </w:t>
      </w:r>
      <w:r w:rsidR="007450BA" w:rsidRPr="00814658">
        <w:rPr>
          <w:sz w:val="24"/>
        </w:rPr>
        <w:t>Ανάθεση εργασίας (καθήκοντα)</w:t>
      </w:r>
    </w:p>
    <w:p w:rsidR="007450BA" w:rsidRPr="00814658" w:rsidRDefault="00814658" w:rsidP="00814658">
      <w:pPr>
        <w:tabs>
          <w:tab w:val="left" w:pos="284"/>
        </w:tabs>
        <w:overflowPunct w:val="0"/>
        <w:autoSpaceDE w:val="0"/>
        <w:autoSpaceDN w:val="0"/>
        <w:adjustRightInd w:val="0"/>
        <w:spacing w:after="0" w:line="240" w:lineRule="auto"/>
        <w:jc w:val="both"/>
        <w:rPr>
          <w:sz w:val="24"/>
        </w:rPr>
      </w:pPr>
      <w:r>
        <w:rPr>
          <w:sz w:val="24"/>
        </w:rPr>
        <w:t xml:space="preserve">• </w:t>
      </w:r>
      <w:r w:rsidR="007450BA" w:rsidRPr="00814658">
        <w:rPr>
          <w:sz w:val="24"/>
        </w:rPr>
        <w:t>Ανάθεση εξουσίας για την εκτέλεση της εργασίας (δικαιώματα)</w:t>
      </w:r>
    </w:p>
    <w:p w:rsidR="007450BA" w:rsidRPr="00814658" w:rsidRDefault="00814658" w:rsidP="00814658">
      <w:pPr>
        <w:tabs>
          <w:tab w:val="left" w:pos="284"/>
        </w:tabs>
        <w:overflowPunct w:val="0"/>
        <w:autoSpaceDE w:val="0"/>
        <w:autoSpaceDN w:val="0"/>
        <w:adjustRightInd w:val="0"/>
        <w:spacing w:after="0" w:line="240" w:lineRule="auto"/>
        <w:jc w:val="both"/>
        <w:rPr>
          <w:sz w:val="24"/>
        </w:rPr>
      </w:pPr>
      <w:r>
        <w:rPr>
          <w:sz w:val="24"/>
        </w:rPr>
        <w:t xml:space="preserve">• </w:t>
      </w:r>
      <w:r w:rsidR="007450BA" w:rsidRPr="00814658">
        <w:rPr>
          <w:sz w:val="24"/>
        </w:rPr>
        <w:t>Ανάθεση ευθύνης για την ικανοποιητική εκτέλεση της εργασίας (υποχρεώσεις)</w:t>
      </w:r>
    </w:p>
    <w:p w:rsidR="007450BA" w:rsidRPr="00814658" w:rsidRDefault="00814658" w:rsidP="00814658">
      <w:pPr>
        <w:tabs>
          <w:tab w:val="left" w:pos="284"/>
        </w:tabs>
        <w:overflowPunct w:val="0"/>
        <w:autoSpaceDE w:val="0"/>
        <w:autoSpaceDN w:val="0"/>
        <w:adjustRightInd w:val="0"/>
        <w:spacing w:after="0" w:line="240" w:lineRule="auto"/>
        <w:jc w:val="both"/>
        <w:rPr>
          <w:sz w:val="24"/>
        </w:rPr>
      </w:pPr>
      <w:r>
        <w:rPr>
          <w:sz w:val="24"/>
        </w:rPr>
        <w:t xml:space="preserve">• </w:t>
      </w:r>
      <w:r w:rsidR="007450BA" w:rsidRPr="00814658">
        <w:rPr>
          <w:sz w:val="24"/>
        </w:rPr>
        <w:t>Η μεταβίβαση της εξουσιοδότησης δεν απαλλάσσει αυτόν που την μεταβίβασε από τις υποχρεώσεις του.</w:t>
      </w:r>
    </w:p>
    <w:p w:rsidR="00814658" w:rsidRDefault="007450BA" w:rsidP="00814658">
      <w:pPr>
        <w:tabs>
          <w:tab w:val="left" w:pos="284"/>
        </w:tabs>
        <w:overflowPunct w:val="0"/>
        <w:autoSpaceDE w:val="0"/>
        <w:autoSpaceDN w:val="0"/>
        <w:adjustRightInd w:val="0"/>
        <w:spacing w:after="0" w:line="240" w:lineRule="auto"/>
        <w:jc w:val="both"/>
        <w:rPr>
          <w:sz w:val="24"/>
        </w:rPr>
      </w:pPr>
      <w:r w:rsidRPr="00814658">
        <w:rPr>
          <w:sz w:val="24"/>
        </w:rPr>
        <w:t>Ανάθεση εργασίας</w:t>
      </w:r>
      <w:r w:rsidR="00814658" w:rsidRPr="00814658">
        <w:rPr>
          <w:sz w:val="24"/>
        </w:rPr>
        <w:t xml:space="preserve"> σημαίνει:</w:t>
      </w:r>
    </w:p>
    <w:p w:rsidR="007450BA" w:rsidRDefault="00814658" w:rsidP="00814658">
      <w:pPr>
        <w:tabs>
          <w:tab w:val="left" w:pos="284"/>
        </w:tabs>
        <w:overflowPunct w:val="0"/>
        <w:autoSpaceDE w:val="0"/>
        <w:autoSpaceDN w:val="0"/>
        <w:adjustRightInd w:val="0"/>
        <w:spacing w:after="0" w:line="240" w:lineRule="auto"/>
        <w:jc w:val="both"/>
        <w:rPr>
          <w:sz w:val="24"/>
        </w:rPr>
      </w:pPr>
      <w:r>
        <w:rPr>
          <w:sz w:val="24"/>
        </w:rPr>
        <w:t>Τ</w:t>
      </w:r>
      <w:r w:rsidR="007450BA">
        <w:rPr>
          <w:sz w:val="24"/>
        </w:rPr>
        <w:t>οποθέτηση του κατάλληλου ατόμου στην κατάλληλη θέση (αξιοκρατία). Για να εξασφαλισθεί αυτό χρειάζεται :</w:t>
      </w:r>
    </w:p>
    <w:p w:rsidR="007450BA" w:rsidRDefault="00814658" w:rsidP="00814658">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Να αποσαφηνισθούν οι απαιτήσεις της δουλειάς</w:t>
      </w:r>
    </w:p>
    <w:p w:rsidR="007450BA" w:rsidRDefault="00814658"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Να καθορισθούν οι προδιαγραφές προσόντων (προφίλ) του ατόμου που μπορεί να την αναλάβει</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Να γίνει αξιολόγηση των υποψηφίων με βάση τις παραπάνω προδιαγραφές</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Να γίνουν οι κατάλληλες διοικητικές τοποθετήσεις ή αλλαγές</w:t>
      </w:r>
    </w:p>
    <w:p w:rsidR="007450BA" w:rsidRPr="00B050A6"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Να προγραμματισθεί η προετοιμασία στελεχών για μελλοντική κατάληψη διοικητικών θέσεων.</w:t>
      </w:r>
      <w:r w:rsidR="007450BA">
        <w:rPr>
          <w:sz w:val="24"/>
        </w:rPr>
        <w:tab/>
      </w:r>
    </w:p>
    <w:p w:rsidR="001647FD"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Οι απαιτήσεις της δουλειάς διατυπώνονται μέσα από τους συγκεκριμένους στόχους, τις επιμέρους δραστηριότητες, τις αλληλεξαρτήσεις και τις συνεργασίες που χαρακτηρίζουν την εκτέλεση ενός έργου. Οι προδιαγραφές προσόντων για την αξιολόγηση υποψηφίων περιλαμβάνουν:</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Τα συγκεκριμένα καθήκοντα που πρέπει να εκτελέσουν</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Τις γνώσεις (εκπαίδευση), την πείρα (προϋπηρεσία) και την επίδοση (επιτεύγματα) που πρέπει να διαθέτουν</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Τα χαρακτηριστικά προσωπικότητας (χαρίσματα) που πρέπει να έχουν, όπως:</w:t>
      </w:r>
    </w:p>
    <w:p w:rsidR="001647FD" w:rsidRDefault="007450BA" w:rsidP="001647FD">
      <w:pPr>
        <w:tabs>
          <w:tab w:val="left" w:pos="284"/>
        </w:tabs>
        <w:overflowPunct w:val="0"/>
        <w:autoSpaceDE w:val="0"/>
        <w:autoSpaceDN w:val="0"/>
        <w:adjustRightInd w:val="0"/>
        <w:spacing w:after="0" w:line="240" w:lineRule="auto"/>
        <w:jc w:val="both"/>
        <w:rPr>
          <w:sz w:val="24"/>
        </w:rPr>
      </w:pPr>
      <w:r>
        <w:rPr>
          <w:sz w:val="24"/>
        </w:rPr>
        <w:t>Αποφασιστικότητα</w:t>
      </w:r>
    </w:p>
    <w:p w:rsidR="007450BA" w:rsidRDefault="007450BA" w:rsidP="001647FD">
      <w:pPr>
        <w:tabs>
          <w:tab w:val="left" w:pos="284"/>
        </w:tabs>
        <w:overflowPunct w:val="0"/>
        <w:autoSpaceDE w:val="0"/>
        <w:autoSpaceDN w:val="0"/>
        <w:adjustRightInd w:val="0"/>
        <w:spacing w:after="0" w:line="240" w:lineRule="auto"/>
        <w:jc w:val="both"/>
        <w:rPr>
          <w:sz w:val="24"/>
        </w:rPr>
      </w:pPr>
      <w:r>
        <w:rPr>
          <w:sz w:val="24"/>
        </w:rPr>
        <w:t>Αυτοπεποίθηση</w:t>
      </w:r>
    </w:p>
    <w:p w:rsidR="007450BA" w:rsidRDefault="007450BA" w:rsidP="001647FD">
      <w:pPr>
        <w:tabs>
          <w:tab w:val="left" w:pos="284"/>
        </w:tabs>
        <w:overflowPunct w:val="0"/>
        <w:autoSpaceDE w:val="0"/>
        <w:autoSpaceDN w:val="0"/>
        <w:adjustRightInd w:val="0"/>
        <w:spacing w:after="0" w:line="240" w:lineRule="auto"/>
        <w:jc w:val="both"/>
        <w:rPr>
          <w:sz w:val="24"/>
        </w:rPr>
      </w:pPr>
      <w:r>
        <w:rPr>
          <w:sz w:val="24"/>
        </w:rPr>
        <w:t>Ευαισθησία</w:t>
      </w:r>
    </w:p>
    <w:p w:rsidR="007450BA" w:rsidRDefault="007450BA" w:rsidP="001647FD">
      <w:pPr>
        <w:tabs>
          <w:tab w:val="left" w:pos="284"/>
        </w:tabs>
        <w:overflowPunct w:val="0"/>
        <w:autoSpaceDE w:val="0"/>
        <w:autoSpaceDN w:val="0"/>
        <w:adjustRightInd w:val="0"/>
        <w:spacing w:after="0" w:line="240" w:lineRule="auto"/>
        <w:jc w:val="both"/>
        <w:rPr>
          <w:sz w:val="24"/>
        </w:rPr>
      </w:pPr>
      <w:r>
        <w:rPr>
          <w:sz w:val="24"/>
        </w:rPr>
        <w:t>Διορατικότητα</w:t>
      </w:r>
    </w:p>
    <w:p w:rsidR="007450BA" w:rsidRDefault="007450BA" w:rsidP="001647FD">
      <w:pPr>
        <w:tabs>
          <w:tab w:val="left" w:pos="284"/>
        </w:tabs>
        <w:overflowPunct w:val="0"/>
        <w:autoSpaceDE w:val="0"/>
        <w:autoSpaceDN w:val="0"/>
        <w:adjustRightInd w:val="0"/>
        <w:spacing w:after="0" w:line="240" w:lineRule="auto"/>
        <w:jc w:val="both"/>
        <w:rPr>
          <w:sz w:val="24"/>
        </w:rPr>
      </w:pPr>
      <w:r>
        <w:rPr>
          <w:sz w:val="24"/>
        </w:rPr>
        <w:t>Ψυχραιμία</w:t>
      </w:r>
    </w:p>
    <w:p w:rsidR="001647FD"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Διοικητικές αλλαγές επιβάλλονται όταν ένα στέλεχος δεν εκτελεί ικανοποιητικά τα καθήκοντά του. Σ</w:t>
      </w:r>
      <w:r>
        <w:rPr>
          <w:sz w:val="24"/>
        </w:rPr>
        <w:t xml:space="preserve">ε </w:t>
      </w:r>
      <w:r w:rsidR="007450BA">
        <w:rPr>
          <w:sz w:val="24"/>
        </w:rPr>
        <w:t>αυτή την περίπτωση συνήθως έχουμε ανάθεση εργασίας σε κάποιον άλλο (υπονοείται μετάθεση, υποβιβασμός ή ακόμη και απόλυση). Πάντως το θέμα είναι κρίσιμο και αυτό που τελικά συμβαίνει εξαρτάται από:</w:t>
      </w:r>
    </w:p>
    <w:p w:rsidR="007450BA" w:rsidRDefault="007450BA" w:rsidP="001647FD">
      <w:pPr>
        <w:tabs>
          <w:tab w:val="left" w:pos="284"/>
        </w:tabs>
        <w:overflowPunct w:val="0"/>
        <w:autoSpaceDE w:val="0"/>
        <w:autoSpaceDN w:val="0"/>
        <w:adjustRightInd w:val="0"/>
        <w:spacing w:after="0" w:line="240" w:lineRule="auto"/>
        <w:jc w:val="both"/>
        <w:rPr>
          <w:sz w:val="24"/>
        </w:rPr>
      </w:pPr>
      <w:r>
        <w:rPr>
          <w:sz w:val="24"/>
        </w:rPr>
        <w:t>Από τα προσόντα (ικανότητα, πείρα, προσωπικότητα) του στελέχους</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Από τη σπουδαιότητα της εργασίας μέσα στο σύνολο της προσπάθειας</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Από τη διαθεσιμότητα ατόμων κατάλληλων να τον αντικαταστήσουν</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 xml:space="preserve">Από την </w:t>
      </w:r>
      <w:r>
        <w:rPr>
          <w:sz w:val="24"/>
        </w:rPr>
        <w:t>επιτακτικότατα</w:t>
      </w:r>
      <w:r w:rsidR="007450BA">
        <w:rPr>
          <w:sz w:val="24"/>
        </w:rPr>
        <w:t xml:space="preserve"> εκτέλεσης της εργασίας</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Από τη δυνατότητα εκπαίδευσης του στελέχους στη δουλειά που υστερεί</w:t>
      </w:r>
    </w:p>
    <w:p w:rsidR="007450BA" w:rsidRDefault="001647FD" w:rsidP="001647FD">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Από τις επιπτώσεις παραμονής ή απομάκρυνσης του στελέχους στο ηθικό υφισταμένων και συνεργατών</w:t>
      </w:r>
      <w:r>
        <w:rPr>
          <w:sz w:val="24"/>
        </w:rPr>
        <w:t xml:space="preserve">. </w:t>
      </w:r>
      <w:r w:rsidR="007450BA">
        <w:rPr>
          <w:sz w:val="24"/>
        </w:rPr>
        <w:tab/>
      </w:r>
    </w:p>
    <w:p w:rsidR="007450BA" w:rsidRDefault="001647FD" w:rsidP="006B1FCE">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Τέλος η προετοιμασία στελεχών απαιτεί τις εξής διαδικασίες:</w:t>
      </w:r>
    </w:p>
    <w:p w:rsidR="007450BA" w:rsidRDefault="006B1FCE" w:rsidP="006B1FCE">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Πρόβλεψη μελλοντικών αναγκών σε διοικητικές θέσεις</w:t>
      </w:r>
    </w:p>
    <w:p w:rsidR="007450BA" w:rsidRDefault="006B1FCE" w:rsidP="006B1FCE">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Αναγνώριση υπαλλήλων που διαθέτουν διοικητικό ταλέντο</w:t>
      </w:r>
    </w:p>
    <w:p w:rsidR="007450BA" w:rsidRDefault="006B1FCE" w:rsidP="006B1FCE">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Προετοιμασία (από πλευράς γνώσης της διαδικασίας παραγωγής και διοίκησης των παραγωγικών μέσων) των ικανότερων στελεχών (υπαλλήλων) για την κατάληψη των προβλεπομένων διοικητικών θέσεων.</w:t>
      </w:r>
    </w:p>
    <w:p w:rsidR="007450BA" w:rsidRDefault="00CA4F7F" w:rsidP="004766D6">
      <w:pPr>
        <w:tabs>
          <w:tab w:val="left" w:pos="284"/>
        </w:tabs>
        <w:overflowPunct w:val="0"/>
        <w:autoSpaceDE w:val="0"/>
        <w:autoSpaceDN w:val="0"/>
        <w:adjustRightInd w:val="0"/>
        <w:spacing w:after="0" w:line="240" w:lineRule="auto"/>
        <w:jc w:val="both"/>
        <w:rPr>
          <w:sz w:val="24"/>
        </w:rPr>
      </w:pPr>
      <w:r>
        <w:rPr>
          <w:sz w:val="24"/>
        </w:rPr>
        <w:t xml:space="preserve">    </w:t>
      </w:r>
      <w:r w:rsidR="007450BA">
        <w:rPr>
          <w:sz w:val="24"/>
        </w:rPr>
        <w:t>Τα όσα συνοπτικά αναφέρ</w:t>
      </w:r>
      <w:r>
        <w:rPr>
          <w:sz w:val="24"/>
        </w:rPr>
        <w:t>ονται</w:t>
      </w:r>
      <w:r w:rsidR="007450BA">
        <w:rPr>
          <w:sz w:val="24"/>
        </w:rPr>
        <w:t xml:space="preserve"> σ</w:t>
      </w:r>
      <w:r>
        <w:rPr>
          <w:sz w:val="24"/>
        </w:rPr>
        <w:t xml:space="preserve">την ενότητα </w:t>
      </w:r>
      <w:r w:rsidR="007450BA">
        <w:rPr>
          <w:sz w:val="24"/>
        </w:rPr>
        <w:t>αυτ</w:t>
      </w:r>
      <w:r w:rsidR="004766D6">
        <w:rPr>
          <w:sz w:val="24"/>
        </w:rPr>
        <w:t>ή</w:t>
      </w:r>
      <w:r w:rsidR="007450BA">
        <w:rPr>
          <w:sz w:val="24"/>
        </w:rPr>
        <w:t xml:space="preserve"> σχετικά με την οργάνωση</w:t>
      </w:r>
      <w:r w:rsidR="004766D6">
        <w:rPr>
          <w:sz w:val="24"/>
        </w:rPr>
        <w:t xml:space="preserve"> </w:t>
      </w:r>
      <w:r w:rsidR="007450BA">
        <w:rPr>
          <w:sz w:val="24"/>
        </w:rPr>
        <w:t>και τις οργανωτικές δομές θα έπρεπε κανείς να κρατήσει περισσότερο</w:t>
      </w:r>
      <w:r w:rsidR="004766D6">
        <w:rPr>
          <w:sz w:val="24"/>
        </w:rPr>
        <w:t xml:space="preserve"> ως </w:t>
      </w:r>
      <w:r w:rsidR="007450BA">
        <w:rPr>
          <w:sz w:val="24"/>
        </w:rPr>
        <w:t>προβληματισμό και διατύπωση βασικών αρχών</w:t>
      </w:r>
      <w:r w:rsidR="004766D6">
        <w:rPr>
          <w:sz w:val="24"/>
        </w:rPr>
        <w:t xml:space="preserve"> τα ακόλουθα:</w:t>
      </w:r>
      <w:r w:rsidR="007450BA">
        <w:rPr>
          <w:sz w:val="24"/>
        </w:rPr>
        <w:t xml:space="preserve"> </w:t>
      </w:r>
    </w:p>
    <w:p w:rsidR="007450BA" w:rsidRPr="004766D6" w:rsidRDefault="004766D6" w:rsidP="004766D6">
      <w:pPr>
        <w:tabs>
          <w:tab w:val="left" w:pos="284"/>
        </w:tabs>
        <w:overflowPunct w:val="0"/>
        <w:autoSpaceDE w:val="0"/>
        <w:autoSpaceDN w:val="0"/>
        <w:adjustRightInd w:val="0"/>
        <w:spacing w:after="0" w:line="240" w:lineRule="auto"/>
        <w:jc w:val="both"/>
        <w:rPr>
          <w:b/>
          <w:sz w:val="24"/>
        </w:rPr>
      </w:pPr>
      <w:r w:rsidRPr="000B47BC">
        <w:rPr>
          <w:b/>
          <w:sz w:val="24"/>
        </w:rPr>
        <w:t>1.</w:t>
      </w:r>
      <w:r w:rsidR="000B47BC">
        <w:rPr>
          <w:b/>
          <w:sz w:val="24"/>
        </w:rPr>
        <w:t xml:space="preserve"> </w:t>
      </w:r>
      <w:r w:rsidR="007450BA" w:rsidRPr="004766D6">
        <w:rPr>
          <w:b/>
          <w:sz w:val="24"/>
        </w:rPr>
        <w:t>Ο κάθε εργαζόμενος πρέπει να έχει ένα και μόνο ένα άμεσο προϊστάμενο</w:t>
      </w:r>
      <w:r>
        <w:rPr>
          <w:b/>
          <w:sz w:val="24"/>
        </w:rPr>
        <w:t>.</w:t>
      </w:r>
      <w:r w:rsidR="007450BA" w:rsidRPr="004766D6">
        <w:rPr>
          <w:b/>
          <w:sz w:val="24"/>
        </w:rPr>
        <w:t xml:space="preserve"> </w:t>
      </w:r>
    </w:p>
    <w:p w:rsidR="007450BA" w:rsidRDefault="004766D6" w:rsidP="004766D6">
      <w:pPr>
        <w:tabs>
          <w:tab w:val="left" w:pos="284"/>
        </w:tabs>
        <w:overflowPunct w:val="0"/>
        <w:autoSpaceDE w:val="0"/>
        <w:autoSpaceDN w:val="0"/>
        <w:adjustRightInd w:val="0"/>
        <w:spacing w:after="0" w:line="240" w:lineRule="auto"/>
        <w:jc w:val="both"/>
        <w:rPr>
          <w:sz w:val="24"/>
        </w:rPr>
      </w:pPr>
      <w:r w:rsidRPr="004766D6">
        <w:rPr>
          <w:b/>
          <w:sz w:val="24"/>
        </w:rPr>
        <w:t xml:space="preserve">2. </w:t>
      </w:r>
      <w:r w:rsidR="007450BA" w:rsidRPr="004766D6">
        <w:rPr>
          <w:b/>
          <w:sz w:val="24"/>
        </w:rPr>
        <w:t xml:space="preserve">Κατά την εξουσιοδότηση </w:t>
      </w:r>
      <w:r w:rsidR="00334A5C" w:rsidRPr="004766D6">
        <w:rPr>
          <w:b/>
          <w:sz w:val="24"/>
        </w:rPr>
        <w:t xml:space="preserve">η ευθύνη </w:t>
      </w:r>
      <w:r w:rsidR="007450BA" w:rsidRPr="004766D6">
        <w:rPr>
          <w:b/>
          <w:sz w:val="24"/>
        </w:rPr>
        <w:t>δεν μετα</w:t>
      </w:r>
      <w:r w:rsidR="00334A5C">
        <w:rPr>
          <w:b/>
          <w:sz w:val="24"/>
        </w:rPr>
        <w:t>βιβάζεται</w:t>
      </w:r>
      <w:r w:rsidR="007450BA">
        <w:rPr>
          <w:sz w:val="24"/>
        </w:rPr>
        <w:t>.</w:t>
      </w:r>
    </w:p>
    <w:p w:rsidR="00E81992" w:rsidRDefault="00E81992" w:rsidP="00E81992">
      <w:pPr>
        <w:autoSpaceDE w:val="0"/>
        <w:autoSpaceDN w:val="0"/>
        <w:adjustRightInd w:val="0"/>
        <w:spacing w:after="0" w:line="240" w:lineRule="auto"/>
        <w:rPr>
          <w:rFonts w:ascii="Calibri" w:hAnsi="Calibri" w:cs="BookAntiqua"/>
          <w:sz w:val="24"/>
          <w:szCs w:val="24"/>
        </w:rPr>
      </w:pPr>
    </w:p>
    <w:p w:rsidR="00E81992" w:rsidRPr="00E81992" w:rsidRDefault="00E81992" w:rsidP="00E81992">
      <w:pPr>
        <w:autoSpaceDE w:val="0"/>
        <w:autoSpaceDN w:val="0"/>
        <w:adjustRightInd w:val="0"/>
        <w:spacing w:after="0" w:line="240" w:lineRule="auto"/>
        <w:rPr>
          <w:rFonts w:ascii="Calibri" w:hAnsi="Calibri" w:cs="BookAntiqua"/>
          <w:b/>
          <w:sz w:val="24"/>
          <w:szCs w:val="24"/>
        </w:rPr>
      </w:pPr>
      <w:r w:rsidRPr="00E81992">
        <w:rPr>
          <w:rFonts w:ascii="Calibri" w:hAnsi="Calibri" w:cs="BookAntiqua"/>
          <w:b/>
          <w:sz w:val="24"/>
          <w:szCs w:val="24"/>
        </w:rPr>
        <w:t>6</w:t>
      </w:r>
      <w:r w:rsidR="009D0541">
        <w:rPr>
          <w:rFonts w:ascii="Calibri" w:hAnsi="Calibri" w:cs="BookAntiqua"/>
          <w:b/>
          <w:sz w:val="24"/>
          <w:szCs w:val="24"/>
        </w:rPr>
        <w:t>. Ύ</w:t>
      </w:r>
      <w:r w:rsidRPr="00E81992">
        <w:rPr>
          <w:rFonts w:ascii="Calibri" w:hAnsi="Calibri" w:cs="BookAntiqua"/>
          <w:b/>
          <w:sz w:val="24"/>
          <w:szCs w:val="24"/>
        </w:rPr>
        <w:t>παρξη ενός συστήματος προστασίας προσωπικών δεδομένων που θα απορρέουν από την αξιολόγηση (</w:t>
      </w:r>
      <w:r w:rsidRPr="00E81992">
        <w:rPr>
          <w:rFonts w:ascii="Calibri" w:hAnsi="Calibri" w:cs="BookAntiqua"/>
          <w:b/>
          <w:sz w:val="24"/>
          <w:szCs w:val="24"/>
          <w:lang w:val="en-US"/>
        </w:rPr>
        <w:t>data</w:t>
      </w:r>
      <w:r w:rsidRPr="00E81992">
        <w:rPr>
          <w:rFonts w:ascii="Calibri" w:hAnsi="Calibri" w:cs="BookAntiqua"/>
          <w:b/>
          <w:sz w:val="24"/>
          <w:szCs w:val="24"/>
        </w:rPr>
        <w:t xml:space="preserve"> </w:t>
      </w:r>
      <w:r w:rsidRPr="00E81992">
        <w:rPr>
          <w:rFonts w:ascii="Calibri" w:hAnsi="Calibri" w:cs="BookAntiqua"/>
          <w:b/>
          <w:sz w:val="24"/>
          <w:szCs w:val="24"/>
          <w:lang w:val="en-US"/>
        </w:rPr>
        <w:t>privacy</w:t>
      </w:r>
      <w:r w:rsidRPr="00E81992">
        <w:rPr>
          <w:rFonts w:ascii="Calibri" w:hAnsi="Calibri" w:cs="BookAntiqua"/>
          <w:b/>
          <w:sz w:val="24"/>
          <w:szCs w:val="24"/>
        </w:rPr>
        <w:t>)</w:t>
      </w:r>
    </w:p>
    <w:p w:rsidR="00E81992" w:rsidRDefault="00E81992" w:rsidP="00E81992">
      <w:pPr>
        <w:autoSpaceDE w:val="0"/>
        <w:autoSpaceDN w:val="0"/>
        <w:adjustRightInd w:val="0"/>
        <w:spacing w:after="0" w:line="240" w:lineRule="auto"/>
        <w:rPr>
          <w:b/>
          <w:sz w:val="24"/>
        </w:rPr>
      </w:pPr>
    </w:p>
    <w:p w:rsidR="002329B9" w:rsidRPr="002329B9" w:rsidRDefault="00E81992" w:rsidP="00995DDB">
      <w:pPr>
        <w:tabs>
          <w:tab w:val="left" w:pos="284"/>
        </w:tabs>
        <w:overflowPunct w:val="0"/>
        <w:autoSpaceDE w:val="0"/>
        <w:autoSpaceDN w:val="0"/>
        <w:adjustRightInd w:val="0"/>
        <w:spacing w:after="0" w:line="240" w:lineRule="auto"/>
        <w:jc w:val="both"/>
        <w:rPr>
          <w:sz w:val="24"/>
        </w:rPr>
      </w:pPr>
      <w:r>
        <w:rPr>
          <w:b/>
          <w:sz w:val="24"/>
        </w:rPr>
        <w:t xml:space="preserve">    </w:t>
      </w:r>
      <w:r w:rsidRPr="00814658">
        <w:rPr>
          <w:b/>
          <w:sz w:val="24"/>
        </w:rPr>
        <w:t xml:space="preserve">Το </w:t>
      </w:r>
      <w:r>
        <w:rPr>
          <w:b/>
          <w:sz w:val="24"/>
        </w:rPr>
        <w:t>πέμπτο</w:t>
      </w:r>
      <w:r w:rsidRPr="00814658">
        <w:rPr>
          <w:b/>
          <w:sz w:val="24"/>
        </w:rPr>
        <w:t xml:space="preserve"> βήμα</w:t>
      </w:r>
      <w:r w:rsidRPr="006665F8">
        <w:rPr>
          <w:sz w:val="24"/>
        </w:rPr>
        <w:t xml:space="preserve"> που προηγείται</w:t>
      </w:r>
      <w:r w:rsidRPr="00814658">
        <w:rPr>
          <w:sz w:val="24"/>
        </w:rPr>
        <w:t xml:space="preserve"> της διαδικασίας αξιολόγησης προσωπικού είναι</w:t>
      </w:r>
      <w:r w:rsidRPr="00E81992">
        <w:rPr>
          <w:rFonts w:ascii="Calibri" w:hAnsi="Calibri" w:cs="BookAntiqua"/>
          <w:sz w:val="24"/>
          <w:szCs w:val="24"/>
        </w:rPr>
        <w:t xml:space="preserve"> </w:t>
      </w:r>
      <w:r>
        <w:rPr>
          <w:rFonts w:ascii="Calibri" w:hAnsi="Calibri" w:cs="BookAntiqua"/>
          <w:sz w:val="24"/>
          <w:szCs w:val="24"/>
        </w:rPr>
        <w:t xml:space="preserve">η ύπαρξη ενός συστήματος προστασίας προσωπικών δεδομένων που θα </w:t>
      </w:r>
      <w:r w:rsidR="002329B9">
        <w:rPr>
          <w:rFonts w:ascii="Calibri" w:hAnsi="Calibri" w:cs="BookAntiqua"/>
          <w:sz w:val="24"/>
          <w:szCs w:val="24"/>
        </w:rPr>
        <w:t>εξάγονται</w:t>
      </w:r>
      <w:r>
        <w:rPr>
          <w:rFonts w:ascii="Calibri" w:hAnsi="Calibri" w:cs="BookAntiqua"/>
          <w:sz w:val="24"/>
          <w:szCs w:val="24"/>
        </w:rPr>
        <w:t xml:space="preserve"> από την αξιολόγηση</w:t>
      </w:r>
      <w:r w:rsidR="002329B9">
        <w:rPr>
          <w:rFonts w:ascii="Calibri" w:hAnsi="Calibri" w:cs="BookAntiqua"/>
          <w:sz w:val="24"/>
          <w:szCs w:val="24"/>
        </w:rPr>
        <w:t xml:space="preserve">. </w:t>
      </w:r>
      <w:r w:rsidR="002329B9" w:rsidRPr="002329B9">
        <w:rPr>
          <w:sz w:val="24"/>
        </w:rPr>
        <w:t xml:space="preserve">Τα προσωπικά δεδομένα των εργαζομένων, είναι πολύ σημαντικές πληροφορίες. Το πώς </w:t>
      </w:r>
      <w:r w:rsidR="002329B9">
        <w:rPr>
          <w:sz w:val="24"/>
        </w:rPr>
        <w:t xml:space="preserve">η διοίκηση </w:t>
      </w:r>
      <w:r w:rsidR="002329B9" w:rsidRPr="002329B9">
        <w:rPr>
          <w:sz w:val="24"/>
        </w:rPr>
        <w:t>θα μεταχειριστ</w:t>
      </w:r>
      <w:r w:rsidR="002329B9">
        <w:rPr>
          <w:sz w:val="24"/>
        </w:rPr>
        <w:t>εί</w:t>
      </w:r>
      <w:r w:rsidR="002329B9" w:rsidRPr="002329B9">
        <w:rPr>
          <w:sz w:val="24"/>
        </w:rPr>
        <w:t xml:space="preserve"> τα δεδομένα αυτά έχει πολύ μεγάλη σημασία για τ</w:t>
      </w:r>
      <w:r w:rsidR="00C57815">
        <w:rPr>
          <w:sz w:val="24"/>
        </w:rPr>
        <w:t>ο</w:t>
      </w:r>
      <w:r w:rsidR="002329B9" w:rsidRPr="002329B9">
        <w:rPr>
          <w:sz w:val="24"/>
        </w:rPr>
        <w:t xml:space="preserve">ν </w:t>
      </w:r>
      <w:r w:rsidR="00C57815">
        <w:rPr>
          <w:sz w:val="24"/>
        </w:rPr>
        <w:t>οργανισμό</w:t>
      </w:r>
      <w:r w:rsidR="002329B9" w:rsidRPr="002329B9">
        <w:rPr>
          <w:sz w:val="24"/>
        </w:rPr>
        <w:t xml:space="preserve"> και συμβάλλει στην οικοδόμηση εμπιστοσύνης. Σε πολλές περιπτώσεις, υπάρχουν νόμοι οι οποίοι διέπουν το πώς συλλέγουμε, χρησιμοποιούμε ή διαθέτουμε τα προσωπικά δεδομένα. Οι πληροφορίες αυτές δε θα χρησιμοποιούνται, ούτε θα αποκαλύπτονται με ανάρμοστο τρόπο από κάποιον που δεν είναι εξουσιοδοτημένος για το σκοπό αυτό. </w:t>
      </w:r>
    </w:p>
    <w:p w:rsidR="00995DDB" w:rsidRDefault="00995DDB" w:rsidP="00995DDB">
      <w:pPr>
        <w:tabs>
          <w:tab w:val="left" w:pos="284"/>
        </w:tabs>
        <w:overflowPunct w:val="0"/>
        <w:autoSpaceDE w:val="0"/>
        <w:autoSpaceDN w:val="0"/>
        <w:adjustRightInd w:val="0"/>
        <w:spacing w:after="0" w:line="240" w:lineRule="auto"/>
        <w:jc w:val="both"/>
        <w:rPr>
          <w:sz w:val="24"/>
        </w:rPr>
      </w:pPr>
    </w:p>
    <w:p w:rsidR="00A37BB5" w:rsidRDefault="00A37BB5" w:rsidP="00995DDB">
      <w:pPr>
        <w:tabs>
          <w:tab w:val="left" w:pos="284"/>
        </w:tabs>
        <w:overflowPunct w:val="0"/>
        <w:autoSpaceDE w:val="0"/>
        <w:autoSpaceDN w:val="0"/>
        <w:adjustRightInd w:val="0"/>
        <w:spacing w:after="0" w:line="240" w:lineRule="auto"/>
        <w:jc w:val="both"/>
        <w:rPr>
          <w:b/>
          <w:sz w:val="24"/>
        </w:rPr>
      </w:pPr>
    </w:p>
    <w:p w:rsidR="00A37BB5" w:rsidRDefault="00A37BB5" w:rsidP="00995DDB">
      <w:pPr>
        <w:tabs>
          <w:tab w:val="left" w:pos="284"/>
        </w:tabs>
        <w:overflowPunct w:val="0"/>
        <w:autoSpaceDE w:val="0"/>
        <w:autoSpaceDN w:val="0"/>
        <w:adjustRightInd w:val="0"/>
        <w:spacing w:after="0" w:line="240" w:lineRule="auto"/>
        <w:jc w:val="both"/>
        <w:rPr>
          <w:b/>
          <w:sz w:val="24"/>
        </w:rPr>
      </w:pPr>
    </w:p>
    <w:p w:rsidR="007450BA" w:rsidRPr="00995DDB" w:rsidRDefault="00995DDB" w:rsidP="00995DDB">
      <w:pPr>
        <w:tabs>
          <w:tab w:val="left" w:pos="284"/>
        </w:tabs>
        <w:overflowPunct w:val="0"/>
        <w:autoSpaceDE w:val="0"/>
        <w:autoSpaceDN w:val="0"/>
        <w:adjustRightInd w:val="0"/>
        <w:spacing w:after="0" w:line="240" w:lineRule="auto"/>
        <w:jc w:val="both"/>
        <w:rPr>
          <w:b/>
          <w:sz w:val="24"/>
        </w:rPr>
      </w:pPr>
      <w:r w:rsidRPr="00995DDB">
        <w:rPr>
          <w:b/>
          <w:sz w:val="24"/>
        </w:rPr>
        <w:t>7. Αξιολόγηση προσωπικού</w:t>
      </w:r>
    </w:p>
    <w:p w:rsidR="00881AB1" w:rsidRPr="00995DDB" w:rsidRDefault="00881AB1" w:rsidP="00995DDB">
      <w:pPr>
        <w:tabs>
          <w:tab w:val="left" w:pos="284"/>
        </w:tabs>
        <w:overflowPunct w:val="0"/>
        <w:autoSpaceDE w:val="0"/>
        <w:autoSpaceDN w:val="0"/>
        <w:adjustRightInd w:val="0"/>
        <w:spacing w:after="0" w:line="240" w:lineRule="auto"/>
        <w:jc w:val="both"/>
        <w:rPr>
          <w:sz w:val="24"/>
        </w:rPr>
      </w:pPr>
    </w:p>
    <w:p w:rsidR="00101DB1" w:rsidRPr="00995DDB" w:rsidRDefault="00995DDB" w:rsidP="00995DDB">
      <w:pPr>
        <w:tabs>
          <w:tab w:val="left" w:pos="284"/>
        </w:tabs>
        <w:overflowPunct w:val="0"/>
        <w:autoSpaceDE w:val="0"/>
        <w:autoSpaceDN w:val="0"/>
        <w:adjustRightInd w:val="0"/>
        <w:spacing w:after="0" w:line="240" w:lineRule="auto"/>
        <w:jc w:val="both"/>
        <w:rPr>
          <w:sz w:val="24"/>
        </w:rPr>
      </w:pPr>
      <w:r>
        <w:rPr>
          <w:sz w:val="24"/>
        </w:rPr>
        <w:t xml:space="preserve">    </w:t>
      </w:r>
      <w:r w:rsidR="00101DB1" w:rsidRPr="00995DDB">
        <w:rPr>
          <w:sz w:val="24"/>
        </w:rPr>
        <w:t>Η αξιολόγηση μπορεί να χρησιμοποιηθεί με πολλούς τρόπους</w:t>
      </w:r>
      <w:r>
        <w:rPr>
          <w:sz w:val="24"/>
        </w:rPr>
        <w:t>,</w:t>
      </w:r>
      <w:r w:rsidR="00101DB1" w:rsidRPr="00995DDB">
        <w:rPr>
          <w:sz w:val="24"/>
        </w:rPr>
        <w:t xml:space="preserve"> ώστε να</w:t>
      </w:r>
    </w:p>
    <w:p w:rsidR="00101DB1" w:rsidRPr="00995DDB" w:rsidRDefault="00101DB1" w:rsidP="00995DDB">
      <w:pPr>
        <w:tabs>
          <w:tab w:val="left" w:pos="284"/>
        </w:tabs>
        <w:overflowPunct w:val="0"/>
        <w:autoSpaceDE w:val="0"/>
        <w:autoSpaceDN w:val="0"/>
        <w:adjustRightInd w:val="0"/>
        <w:spacing w:after="0" w:line="240" w:lineRule="auto"/>
        <w:jc w:val="both"/>
        <w:rPr>
          <w:sz w:val="24"/>
        </w:rPr>
      </w:pPr>
      <w:r w:rsidRPr="00995DDB">
        <w:rPr>
          <w:sz w:val="24"/>
        </w:rPr>
        <w:t>ενθαρρύνει την ανάπτυξη των ιδίων των εργαζομένων. Παίζει σημαντικό</w:t>
      </w:r>
    </w:p>
    <w:p w:rsidR="00101DB1" w:rsidRPr="00530B96" w:rsidRDefault="00101DB1" w:rsidP="00995DDB">
      <w:pPr>
        <w:tabs>
          <w:tab w:val="left" w:pos="284"/>
        </w:tabs>
        <w:overflowPunct w:val="0"/>
        <w:autoSpaceDE w:val="0"/>
        <w:autoSpaceDN w:val="0"/>
        <w:adjustRightInd w:val="0"/>
        <w:spacing w:after="0" w:line="240" w:lineRule="auto"/>
        <w:jc w:val="both"/>
        <w:rPr>
          <w:rFonts w:ascii="Calibri" w:hAnsi="Calibri" w:cs="BookAntiqua"/>
          <w:sz w:val="24"/>
          <w:szCs w:val="24"/>
        </w:rPr>
      </w:pPr>
      <w:r w:rsidRPr="00995DDB">
        <w:rPr>
          <w:sz w:val="24"/>
        </w:rPr>
        <w:t>ρόλο στη βελτίωση της λειτουργίας</w:t>
      </w:r>
      <w:r w:rsidRPr="00530B96">
        <w:rPr>
          <w:rFonts w:ascii="Calibri" w:hAnsi="Calibri" w:cs="BookAntiqua"/>
          <w:sz w:val="24"/>
          <w:szCs w:val="24"/>
        </w:rPr>
        <w:t xml:space="preserve"> της επιχείρησης, στην ενδυνάμωση των</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εργαζομένων, καθώς επίσης και στον καθορισμό των εναλλακτικών</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προοπτικών καριέρας, ιδίως αν ληφθούν υπόψη και οι εκπαιδευτικές τους</w:t>
      </w:r>
    </w:p>
    <w:p w:rsidR="00855C5A" w:rsidRDefault="00101DB1" w:rsidP="00101DB1">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 xml:space="preserve">ανάγκες. </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Pr>
          <w:rFonts w:ascii="Calibri" w:hAnsi="Calibri" w:cs="BookAntiqua"/>
          <w:sz w:val="24"/>
          <w:szCs w:val="24"/>
        </w:rPr>
        <w:t xml:space="preserve">    </w:t>
      </w:r>
      <w:r w:rsidRPr="00530B96">
        <w:rPr>
          <w:rFonts w:ascii="Calibri" w:hAnsi="Calibri" w:cs="BookAntiqua"/>
          <w:sz w:val="24"/>
          <w:szCs w:val="24"/>
        </w:rPr>
        <w:t>Οι αξιολογήσεις σχετίζονται με την απόδοση, τις προσπάθειες των</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εργαζομένων και την υπευθυνότητα. Σε ένα παγκόσμια έντονο</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ανταγωνιστικό περιβάλλον οι επιχειρήσεις έχουν ανάγκη από υψηλές</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αποδόσεις και ισχυρά πλεονεκτήματα για να αντεπεξέλθουν. Ταυτόχρονα οι</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εργαζόμενοι πρέπει να έχουν πληροφόρηση σχετικά με το αποτέλεσμα της</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 xml:space="preserve">αξιολόγησής </w:t>
      </w:r>
      <w:r>
        <w:rPr>
          <w:rFonts w:ascii="Calibri" w:hAnsi="Calibri" w:cs="BookAntiqua"/>
          <w:sz w:val="24"/>
          <w:szCs w:val="24"/>
        </w:rPr>
        <w:t>τους,</w:t>
      </w:r>
      <w:r w:rsidRPr="00530B96">
        <w:rPr>
          <w:rFonts w:ascii="Calibri" w:hAnsi="Calibri" w:cs="BookAntiqua"/>
          <w:sz w:val="24"/>
          <w:szCs w:val="24"/>
        </w:rPr>
        <w:t xml:space="preserve"> ώστε να διαμορφώνουν τη μελλοντική τους συμπεριφορά</w:t>
      </w:r>
    </w:p>
    <w:p w:rsidR="00855C5A" w:rsidRPr="00530B96" w:rsidRDefault="00855C5A" w:rsidP="00855C5A">
      <w:pPr>
        <w:autoSpaceDE w:val="0"/>
        <w:autoSpaceDN w:val="0"/>
        <w:adjustRightInd w:val="0"/>
        <w:spacing w:after="0" w:line="240" w:lineRule="auto"/>
        <w:rPr>
          <w:rFonts w:ascii="Calibri" w:hAnsi="Calibri" w:cs="BookAntiqua"/>
          <w:sz w:val="24"/>
          <w:szCs w:val="24"/>
        </w:rPr>
      </w:pPr>
      <w:r w:rsidRPr="00530B96">
        <w:rPr>
          <w:rFonts w:ascii="Calibri" w:hAnsi="Calibri" w:cs="BookAntiqua"/>
          <w:sz w:val="24"/>
          <w:szCs w:val="24"/>
        </w:rPr>
        <w:t>και η ανάγκη αυτή είναι περισσότερο εμφανής στους νεοπροσληφθέντες που</w:t>
      </w:r>
    </w:p>
    <w:p w:rsidR="00855C5A" w:rsidRPr="00C067AC" w:rsidRDefault="00855C5A" w:rsidP="00855C5A">
      <w:pPr>
        <w:autoSpaceDE w:val="0"/>
        <w:autoSpaceDN w:val="0"/>
        <w:adjustRightInd w:val="0"/>
        <w:spacing w:after="0" w:line="240" w:lineRule="auto"/>
        <w:rPr>
          <w:rFonts w:ascii="Calibri" w:eastAsia="Times New Roman" w:hAnsi="Calibri" w:cs="Times New Roman"/>
          <w:b/>
          <w:color w:val="000000"/>
          <w:sz w:val="24"/>
          <w:szCs w:val="24"/>
          <w:lang w:eastAsia="el-GR"/>
        </w:rPr>
      </w:pPr>
      <w:r w:rsidRPr="00530B96">
        <w:rPr>
          <w:rFonts w:ascii="Calibri" w:hAnsi="Calibri" w:cs="BookAntiqua"/>
          <w:sz w:val="24"/>
          <w:szCs w:val="24"/>
        </w:rPr>
        <w:t xml:space="preserve">προσπαθούν να κατανοήσουν τη δομή και τις απαιτήσεις της δουλειάς </w:t>
      </w:r>
      <w:r>
        <w:rPr>
          <w:rFonts w:ascii="Calibri" w:hAnsi="Calibri" w:cs="BookAntiqua"/>
          <w:sz w:val="24"/>
          <w:szCs w:val="24"/>
        </w:rPr>
        <w:t>τους.</w:t>
      </w:r>
    </w:p>
    <w:p w:rsidR="00855C5A" w:rsidRDefault="00855C5A" w:rsidP="00101DB1">
      <w:pPr>
        <w:autoSpaceDE w:val="0"/>
        <w:autoSpaceDN w:val="0"/>
        <w:adjustRightInd w:val="0"/>
        <w:spacing w:after="0" w:line="240" w:lineRule="auto"/>
        <w:rPr>
          <w:rFonts w:ascii="Calibri" w:hAnsi="Calibri" w:cs="BookAntiqua"/>
          <w:sz w:val="24"/>
          <w:szCs w:val="24"/>
        </w:rPr>
      </w:pPr>
      <w:r>
        <w:rPr>
          <w:rFonts w:ascii="Calibri" w:eastAsia="Times New Roman" w:hAnsi="Calibri" w:cs="Times New Roman"/>
          <w:color w:val="000000"/>
          <w:sz w:val="24"/>
          <w:szCs w:val="24"/>
          <w:lang w:eastAsia="el-GR"/>
        </w:rPr>
        <w:t xml:space="preserve">    </w:t>
      </w:r>
      <w:r w:rsidRPr="00530B96">
        <w:rPr>
          <w:rFonts w:ascii="Calibri" w:eastAsia="Times New Roman" w:hAnsi="Calibri" w:cs="Times New Roman"/>
          <w:color w:val="000000"/>
          <w:sz w:val="24"/>
          <w:szCs w:val="24"/>
          <w:lang w:eastAsia="el-GR"/>
        </w:rPr>
        <w:t>Η αξιολόγηση του προσωπικού (</w:t>
      </w:r>
      <w:r w:rsidRPr="00C067AC">
        <w:rPr>
          <w:rFonts w:ascii="Calibri" w:eastAsia="Times New Roman" w:hAnsi="Calibri" w:cs="Times New Roman"/>
          <w:b/>
          <w:bCs/>
          <w:color w:val="000000"/>
          <w:sz w:val="24"/>
          <w:szCs w:val="24"/>
          <w:lang w:val="en-US" w:eastAsia="el-GR"/>
        </w:rPr>
        <w:t>Personnel</w:t>
      </w:r>
      <w:r w:rsidRPr="00530B96">
        <w:rPr>
          <w:rFonts w:ascii="Calibri" w:eastAsia="Times New Roman" w:hAnsi="Calibri" w:cs="Times New Roman"/>
          <w:b/>
          <w:bCs/>
          <w:color w:val="000000"/>
          <w:sz w:val="24"/>
          <w:szCs w:val="24"/>
          <w:lang w:eastAsia="el-GR"/>
        </w:rPr>
        <w:t xml:space="preserve"> </w:t>
      </w:r>
      <w:r w:rsidRPr="00C067AC">
        <w:rPr>
          <w:rFonts w:ascii="Calibri" w:eastAsia="Times New Roman" w:hAnsi="Calibri" w:cs="Times New Roman"/>
          <w:b/>
          <w:bCs/>
          <w:color w:val="000000"/>
          <w:sz w:val="24"/>
          <w:szCs w:val="24"/>
          <w:lang w:val="en-US" w:eastAsia="el-GR"/>
        </w:rPr>
        <w:t>Assessment</w:t>
      </w:r>
      <w:r w:rsidRPr="00530B96">
        <w:rPr>
          <w:rFonts w:ascii="Calibri" w:eastAsia="Times New Roman" w:hAnsi="Calibri" w:cs="Times New Roman"/>
          <w:b/>
          <w:bCs/>
          <w:color w:val="000000"/>
          <w:sz w:val="24"/>
          <w:szCs w:val="24"/>
          <w:lang w:eastAsia="el-GR"/>
        </w:rPr>
        <w:t xml:space="preserve">/ </w:t>
      </w:r>
      <w:r w:rsidRPr="00C067AC">
        <w:rPr>
          <w:rFonts w:ascii="Calibri" w:eastAsia="Times New Roman" w:hAnsi="Calibri" w:cs="Times New Roman"/>
          <w:b/>
          <w:bCs/>
          <w:color w:val="000000"/>
          <w:sz w:val="24"/>
          <w:szCs w:val="24"/>
          <w:lang w:val="en-US" w:eastAsia="el-GR"/>
        </w:rPr>
        <w:t>Appraisal</w:t>
      </w:r>
      <w:r w:rsidRPr="00530B96">
        <w:rPr>
          <w:rFonts w:ascii="Calibri" w:eastAsia="Times New Roman" w:hAnsi="Calibri" w:cs="Times New Roman"/>
          <w:color w:val="000000"/>
          <w:sz w:val="24"/>
          <w:szCs w:val="24"/>
          <w:lang w:eastAsia="el-GR"/>
        </w:rPr>
        <w:t xml:space="preserve">) αναφέρεται ουσιαστικά στην </w:t>
      </w:r>
      <w:r w:rsidRPr="00530B96">
        <w:rPr>
          <w:rFonts w:ascii="Calibri" w:eastAsia="Times New Roman" w:hAnsi="Calibri" w:cs="Times New Roman"/>
          <w:b/>
          <w:bCs/>
          <w:color w:val="000000"/>
          <w:sz w:val="24"/>
          <w:szCs w:val="24"/>
          <w:lang w:eastAsia="el-GR"/>
        </w:rPr>
        <w:t>αξιολόγηση της απόδοσης</w:t>
      </w:r>
      <w:r w:rsidRPr="00530B96">
        <w:rPr>
          <w:rFonts w:ascii="Calibri" w:eastAsia="Times New Roman" w:hAnsi="Calibri" w:cs="Times New Roman"/>
          <w:color w:val="000000"/>
          <w:sz w:val="24"/>
          <w:szCs w:val="24"/>
          <w:lang w:eastAsia="el-GR"/>
        </w:rPr>
        <w:t xml:space="preserve"> </w:t>
      </w:r>
      <w:r w:rsidRPr="00530B96">
        <w:rPr>
          <w:rFonts w:ascii="Calibri" w:eastAsia="Times New Roman" w:hAnsi="Calibri" w:cs="Times New Roman"/>
          <w:b/>
          <w:bCs/>
          <w:color w:val="000000"/>
          <w:sz w:val="24"/>
          <w:szCs w:val="24"/>
          <w:lang w:eastAsia="el-GR"/>
        </w:rPr>
        <w:t>των εργαζομένων</w:t>
      </w:r>
      <w:r w:rsidRPr="00530B96">
        <w:rPr>
          <w:rFonts w:ascii="Calibri" w:eastAsia="Times New Roman" w:hAnsi="Calibri" w:cs="Times New Roman"/>
          <w:color w:val="000000"/>
          <w:sz w:val="24"/>
          <w:szCs w:val="24"/>
          <w:lang w:eastAsia="el-GR"/>
        </w:rPr>
        <w:t xml:space="preserve"> και εφαρμόζεται πολύ συχνά στις επιχειρήσεις, είτε επίσημα είτε ανεπίσημα. Πέρα από την ακριβή και αντικειμενική μέτρηση της απόδοσης, επιμέρους </w:t>
      </w:r>
      <w:r w:rsidRPr="00530B96">
        <w:rPr>
          <w:rFonts w:ascii="Calibri" w:eastAsia="Times New Roman" w:hAnsi="Calibri" w:cs="Times New Roman"/>
          <w:b/>
          <w:bCs/>
          <w:color w:val="000000"/>
          <w:sz w:val="24"/>
          <w:szCs w:val="24"/>
          <w:lang w:eastAsia="el-GR"/>
        </w:rPr>
        <w:t>στόχοι αυτής της διαδικασίας είναι</w:t>
      </w:r>
      <w:r w:rsidRPr="00530B96">
        <w:rPr>
          <w:rFonts w:ascii="Calibri" w:eastAsia="Times New Roman" w:hAnsi="Calibri" w:cs="Times New Roman"/>
          <w:color w:val="000000"/>
          <w:sz w:val="24"/>
          <w:szCs w:val="24"/>
          <w:lang w:eastAsia="el-GR"/>
        </w:rPr>
        <w:t>:</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A37BB5">
        <w:rPr>
          <w:rFonts w:ascii="Calibri" w:hAnsi="Calibri" w:cs="BookAntiqua"/>
          <w:b/>
          <w:sz w:val="24"/>
          <w:szCs w:val="24"/>
        </w:rPr>
        <w:t>1.</w:t>
      </w:r>
      <w:r w:rsidRPr="00530B96">
        <w:rPr>
          <w:rFonts w:ascii="Calibri" w:hAnsi="Calibri" w:cs="BookAntiqua"/>
          <w:sz w:val="24"/>
          <w:szCs w:val="24"/>
        </w:rPr>
        <w:t xml:space="preserve"> Καθορισμός των στόχων απόδοσης και ανάπτυξη</w:t>
      </w:r>
      <w:r w:rsidR="00995DDB">
        <w:rPr>
          <w:rFonts w:ascii="Calibri" w:hAnsi="Calibri" w:cs="BookAntiqua"/>
          <w:sz w:val="24"/>
          <w:szCs w:val="24"/>
        </w:rPr>
        <w:t>ς</w:t>
      </w:r>
      <w:r w:rsidRPr="00530B96">
        <w:rPr>
          <w:rFonts w:ascii="Calibri" w:hAnsi="Calibri" w:cs="BookAntiqua"/>
          <w:sz w:val="24"/>
          <w:szCs w:val="24"/>
        </w:rPr>
        <w:t xml:space="preserve"> του εργαζομένου</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A37BB5">
        <w:rPr>
          <w:rFonts w:ascii="Calibri" w:hAnsi="Calibri" w:cs="BookAntiqua"/>
          <w:b/>
          <w:sz w:val="24"/>
          <w:szCs w:val="24"/>
        </w:rPr>
        <w:t>2.</w:t>
      </w:r>
      <w:r w:rsidRPr="00530B96">
        <w:rPr>
          <w:rFonts w:ascii="Calibri" w:hAnsi="Calibri" w:cs="BookAntiqua"/>
          <w:sz w:val="24"/>
          <w:szCs w:val="24"/>
        </w:rPr>
        <w:t xml:space="preserve"> Καθορισμός των εκπαιδευτικών αναγκών</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A37BB5">
        <w:rPr>
          <w:rFonts w:ascii="Calibri" w:hAnsi="Calibri" w:cs="BookAntiqua"/>
          <w:b/>
          <w:sz w:val="24"/>
          <w:szCs w:val="24"/>
        </w:rPr>
        <w:t>3.</w:t>
      </w:r>
      <w:r w:rsidRPr="00530B96">
        <w:rPr>
          <w:rFonts w:ascii="Calibri" w:hAnsi="Calibri" w:cs="BookAntiqua"/>
          <w:sz w:val="24"/>
          <w:szCs w:val="24"/>
        </w:rPr>
        <w:t xml:space="preserve"> Σύνδεση αμοιβής με την απόδοση του εργαζομένου</w:t>
      </w:r>
      <w:r w:rsidR="00855C5A">
        <w:rPr>
          <w:rFonts w:ascii="Calibri" w:hAnsi="Calibri" w:cs="BookAntiqua"/>
          <w:sz w:val="24"/>
          <w:szCs w:val="24"/>
        </w:rPr>
        <w:t>.</w:t>
      </w:r>
      <w:r w:rsidR="00855C5A" w:rsidRPr="00855C5A">
        <w:rPr>
          <w:rFonts w:ascii="Calibri" w:eastAsia="Times New Roman" w:hAnsi="Calibri" w:cs="Times New Roman"/>
          <w:color w:val="000000"/>
          <w:sz w:val="24"/>
          <w:szCs w:val="24"/>
          <w:lang w:eastAsia="el-GR"/>
        </w:rPr>
        <w:t xml:space="preserve"> </w:t>
      </w:r>
      <w:r w:rsidR="00855C5A" w:rsidRPr="00530B96">
        <w:rPr>
          <w:rFonts w:ascii="Calibri" w:eastAsia="Times New Roman" w:hAnsi="Calibri" w:cs="Times New Roman"/>
          <w:color w:val="000000"/>
          <w:sz w:val="24"/>
          <w:szCs w:val="24"/>
          <w:lang w:eastAsia="el-GR"/>
        </w:rPr>
        <w:t>Λήψη αποφάσεων για προαγωγές, μισθολογικές αυξήσεις, απολύσεις κ</w:t>
      </w:r>
      <w:r w:rsidR="00855C5A">
        <w:rPr>
          <w:rFonts w:ascii="Calibri" w:eastAsia="Times New Roman" w:hAnsi="Calibri" w:cs="Times New Roman"/>
          <w:color w:val="000000"/>
          <w:sz w:val="24"/>
          <w:szCs w:val="24"/>
          <w:lang w:eastAsia="el-GR"/>
        </w:rPr>
        <w:t>.</w:t>
      </w:r>
      <w:r w:rsidR="00855C5A" w:rsidRPr="00530B96">
        <w:rPr>
          <w:rFonts w:ascii="Calibri" w:eastAsia="Times New Roman" w:hAnsi="Calibri" w:cs="Times New Roman"/>
          <w:color w:val="000000"/>
          <w:sz w:val="24"/>
          <w:szCs w:val="24"/>
          <w:lang w:eastAsia="el-GR"/>
        </w:rPr>
        <w:t>λπ.</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A37BB5">
        <w:rPr>
          <w:rFonts w:ascii="Calibri" w:hAnsi="Calibri" w:cs="BookAntiqua"/>
          <w:b/>
          <w:sz w:val="24"/>
          <w:szCs w:val="24"/>
        </w:rPr>
        <w:t>4.</w:t>
      </w:r>
      <w:r w:rsidRPr="00530B96">
        <w:rPr>
          <w:rFonts w:ascii="Calibri" w:hAnsi="Calibri" w:cs="BookAntiqua"/>
          <w:sz w:val="24"/>
          <w:szCs w:val="24"/>
        </w:rPr>
        <w:t xml:space="preserve"> Ανατροφοδότηση </w:t>
      </w:r>
      <w:r w:rsidR="00995DDB">
        <w:rPr>
          <w:rFonts w:ascii="Calibri" w:hAnsi="Calibri" w:cs="BookAntiqua"/>
          <w:sz w:val="24"/>
          <w:szCs w:val="24"/>
        </w:rPr>
        <w:t>-</w:t>
      </w:r>
      <w:r w:rsidRPr="00530B96">
        <w:rPr>
          <w:rFonts w:ascii="Calibri" w:hAnsi="Calibri" w:cs="BookAntiqua"/>
          <w:sz w:val="24"/>
          <w:szCs w:val="24"/>
        </w:rPr>
        <w:t>Επαναπληροφόρηση εργαζομένου (</w:t>
      </w:r>
      <w:r w:rsidRPr="00995DDB">
        <w:rPr>
          <w:rFonts w:ascii="Calibri" w:hAnsi="Calibri" w:cs="BookAntiqua"/>
          <w:sz w:val="24"/>
          <w:szCs w:val="24"/>
          <w:lang w:val="en-US"/>
        </w:rPr>
        <w:t>Feedback</w:t>
      </w:r>
      <w:r w:rsidRPr="00530B96">
        <w:rPr>
          <w:rFonts w:ascii="Calibri" w:hAnsi="Calibri" w:cs="BookAntiqua"/>
          <w:sz w:val="24"/>
          <w:szCs w:val="24"/>
        </w:rPr>
        <w:t>)</w:t>
      </w:r>
    </w:p>
    <w:p w:rsidR="00101DB1" w:rsidRPr="00530B96" w:rsidRDefault="00101DB1" w:rsidP="00101DB1">
      <w:pPr>
        <w:autoSpaceDE w:val="0"/>
        <w:autoSpaceDN w:val="0"/>
        <w:adjustRightInd w:val="0"/>
        <w:spacing w:after="0" w:line="240" w:lineRule="auto"/>
        <w:rPr>
          <w:rFonts w:ascii="Calibri" w:hAnsi="Calibri" w:cs="BookAntiqua"/>
          <w:sz w:val="24"/>
          <w:szCs w:val="24"/>
        </w:rPr>
      </w:pPr>
      <w:r w:rsidRPr="00A37BB5">
        <w:rPr>
          <w:rFonts w:ascii="Calibri" w:hAnsi="Calibri" w:cs="BookAntiqua"/>
          <w:b/>
          <w:sz w:val="24"/>
          <w:szCs w:val="24"/>
        </w:rPr>
        <w:t>5.</w:t>
      </w:r>
      <w:r w:rsidRPr="00530B96">
        <w:rPr>
          <w:rFonts w:ascii="Calibri" w:hAnsi="Calibri" w:cs="BookAntiqua"/>
          <w:sz w:val="24"/>
          <w:szCs w:val="24"/>
        </w:rPr>
        <w:t xml:space="preserve"> Βελτίωση του συστήματος προσέλκυσης και επιλογής</w:t>
      </w:r>
    </w:p>
    <w:p w:rsidR="00A52839" w:rsidRDefault="00C37A97" w:rsidP="00A52839">
      <w:pPr>
        <w:autoSpaceDE w:val="0"/>
        <w:autoSpaceDN w:val="0"/>
        <w:adjustRightInd w:val="0"/>
        <w:spacing w:after="0" w:line="240" w:lineRule="auto"/>
        <w:rPr>
          <w:rFonts w:ascii="Calibri" w:eastAsia="Times New Roman" w:hAnsi="Calibri" w:cs="Times New Roman"/>
          <w:color w:val="000000"/>
          <w:sz w:val="24"/>
          <w:szCs w:val="24"/>
          <w:lang w:eastAsia="el-GR"/>
        </w:rPr>
      </w:pPr>
      <w:r w:rsidRPr="00A37BB5">
        <w:rPr>
          <w:rFonts w:ascii="Calibri" w:eastAsia="Times New Roman" w:hAnsi="Calibri" w:cs="Times New Roman"/>
          <w:b/>
          <w:color w:val="000000"/>
          <w:sz w:val="24"/>
          <w:szCs w:val="24"/>
          <w:lang w:eastAsia="el-GR"/>
        </w:rPr>
        <w:t>6.</w:t>
      </w:r>
      <w:r w:rsidRPr="00530B96">
        <w:rPr>
          <w:rFonts w:ascii="Calibri" w:eastAsia="Times New Roman" w:hAnsi="Calibri" w:cs="Times New Roman"/>
          <w:color w:val="000000"/>
          <w:sz w:val="24"/>
          <w:szCs w:val="24"/>
          <w:lang w:eastAsia="el-GR"/>
        </w:rPr>
        <w:t xml:space="preserve"> Καθιέρωση ενός συγκεκριμένου και αποδεκτού συστήματος μέτρησης της απόδοσης.</w:t>
      </w:r>
      <w:r w:rsidR="00C067AC">
        <w:rPr>
          <w:rFonts w:ascii="Calibri" w:eastAsia="Times New Roman" w:hAnsi="Calibri" w:cs="Times New Roman"/>
          <w:color w:val="000000"/>
          <w:sz w:val="24"/>
          <w:szCs w:val="24"/>
          <w:lang w:eastAsia="el-GR"/>
        </w:rPr>
        <w:t xml:space="preserve">    </w:t>
      </w:r>
    </w:p>
    <w:p w:rsidR="003B1959" w:rsidRDefault="00A52839" w:rsidP="003B1959">
      <w:pPr>
        <w:autoSpaceDE w:val="0"/>
        <w:autoSpaceDN w:val="0"/>
        <w:adjustRightInd w:val="0"/>
        <w:spacing w:after="0" w:line="240" w:lineRule="auto"/>
        <w:rPr>
          <w:rFonts w:ascii="Calibri" w:eastAsia="Times New Roman" w:hAnsi="Calibri" w:cs="Times New Roman"/>
          <w:bCs/>
          <w:color w:val="000000"/>
          <w:sz w:val="24"/>
          <w:szCs w:val="24"/>
          <w:lang w:eastAsia="el-GR"/>
        </w:rPr>
      </w:pPr>
      <w:r>
        <w:rPr>
          <w:rFonts w:ascii="Calibri" w:eastAsia="Times New Roman" w:hAnsi="Calibri" w:cs="Times New Roman"/>
          <w:color w:val="000000"/>
          <w:sz w:val="24"/>
          <w:szCs w:val="24"/>
          <w:lang w:eastAsia="el-GR"/>
        </w:rPr>
        <w:t xml:space="preserve">    </w:t>
      </w:r>
      <w:r w:rsidR="00C37A97" w:rsidRPr="00A52839">
        <w:rPr>
          <w:rFonts w:ascii="Calibri" w:eastAsia="Times New Roman" w:hAnsi="Calibri" w:cs="Times New Roman"/>
          <w:bCs/>
          <w:color w:val="000000"/>
          <w:sz w:val="24"/>
          <w:szCs w:val="24"/>
          <w:lang w:eastAsia="el-GR"/>
        </w:rPr>
        <w:t>Οι μέθοδοι αξιολόγησης μπορούν να χωριστούν σε δύο κατηγορίες:</w:t>
      </w:r>
    </w:p>
    <w:p w:rsidR="003B1959" w:rsidRDefault="00C37A97" w:rsidP="003B1959">
      <w:pPr>
        <w:autoSpaceDE w:val="0"/>
        <w:autoSpaceDN w:val="0"/>
        <w:adjustRightInd w:val="0"/>
        <w:spacing w:after="0" w:line="240" w:lineRule="auto"/>
        <w:rPr>
          <w:rFonts w:ascii="Calibri" w:eastAsia="Times New Roman" w:hAnsi="Calibri" w:cs="Times New Roman"/>
          <w:color w:val="000000"/>
          <w:sz w:val="24"/>
          <w:szCs w:val="24"/>
          <w:lang w:eastAsia="el-GR"/>
        </w:rPr>
      </w:pPr>
      <w:r w:rsidRPr="00530B96">
        <w:rPr>
          <w:rFonts w:ascii="Calibri" w:eastAsia="Times New Roman" w:hAnsi="Calibri" w:cs="Times New Roman"/>
          <w:color w:val="000000"/>
          <w:sz w:val="24"/>
          <w:szCs w:val="24"/>
          <w:lang w:eastAsia="el-GR"/>
        </w:rPr>
        <w:t> </w:t>
      </w:r>
      <w:r w:rsidR="00C067AC">
        <w:rPr>
          <w:rFonts w:ascii="Calibri" w:eastAsia="Times New Roman" w:hAnsi="Calibri" w:cs="Times New Roman"/>
          <w:color w:val="000000"/>
          <w:sz w:val="24"/>
          <w:szCs w:val="24"/>
          <w:lang w:eastAsia="el-GR"/>
        </w:rPr>
        <w:t xml:space="preserve">   </w:t>
      </w:r>
      <w:r w:rsidRPr="003B1959">
        <w:rPr>
          <w:rFonts w:ascii="Calibri" w:eastAsia="Times New Roman" w:hAnsi="Calibri" w:cs="Times New Roman"/>
          <w:b/>
          <w:color w:val="000000"/>
          <w:sz w:val="24"/>
          <w:szCs w:val="24"/>
          <w:lang w:eastAsia="el-GR"/>
        </w:rPr>
        <w:t>Οι αντικειμενικές μέθοδοι</w:t>
      </w:r>
      <w:r w:rsidRPr="00530B96">
        <w:rPr>
          <w:rFonts w:ascii="Calibri" w:eastAsia="Times New Roman" w:hAnsi="Calibri" w:cs="Times New Roman"/>
          <w:color w:val="000000"/>
          <w:sz w:val="24"/>
          <w:szCs w:val="24"/>
          <w:lang w:eastAsia="el-GR"/>
        </w:rPr>
        <w:t xml:space="preserve"> βασίζονται σε μετρήσιμα κριτήρια και στοιχεία (π.χ. ποσοστά πωλήσεων, αριθμός παραγόμενων προϊόντων, αριθμός λαθών </w:t>
      </w:r>
      <w:r w:rsidR="00C067AC" w:rsidRPr="00530B96">
        <w:rPr>
          <w:rFonts w:ascii="Calibri" w:eastAsia="Times New Roman" w:hAnsi="Calibri" w:cs="Times New Roman"/>
          <w:color w:val="000000"/>
          <w:sz w:val="24"/>
          <w:szCs w:val="24"/>
          <w:lang w:eastAsia="el-GR"/>
        </w:rPr>
        <w:t>κ</w:t>
      </w:r>
      <w:r w:rsidR="00C067AC">
        <w:rPr>
          <w:rFonts w:ascii="Calibri" w:eastAsia="Times New Roman" w:hAnsi="Calibri" w:cs="Times New Roman"/>
          <w:color w:val="000000"/>
          <w:sz w:val="24"/>
          <w:szCs w:val="24"/>
          <w:lang w:eastAsia="el-GR"/>
        </w:rPr>
        <w:t>.</w:t>
      </w:r>
      <w:r w:rsidR="00C067AC" w:rsidRPr="00530B96">
        <w:rPr>
          <w:rFonts w:ascii="Calibri" w:eastAsia="Times New Roman" w:hAnsi="Calibri" w:cs="Times New Roman"/>
          <w:color w:val="000000"/>
          <w:sz w:val="24"/>
          <w:szCs w:val="24"/>
          <w:lang w:eastAsia="el-GR"/>
        </w:rPr>
        <w:t>λπ.</w:t>
      </w:r>
      <w:r w:rsidRPr="00530B96">
        <w:rPr>
          <w:rFonts w:ascii="Calibri" w:eastAsia="Times New Roman" w:hAnsi="Calibri" w:cs="Times New Roman"/>
          <w:color w:val="000000"/>
          <w:sz w:val="24"/>
          <w:szCs w:val="24"/>
          <w:lang w:eastAsia="el-GR"/>
        </w:rPr>
        <w:t xml:space="preserve">). Βασικό μειονέκτημα των αντικειμενικών μεθόδων είναι ότι δε μπορούν να εφαρμοστούν σε επαγγέλματα που το παραγόμενο έργο έχει ποιοτικό χαρακτήρα (π.χ. γραμματέας, διοικητικό στέλεχος </w:t>
      </w:r>
      <w:r w:rsidR="00C067AC" w:rsidRPr="00530B96">
        <w:rPr>
          <w:rFonts w:ascii="Calibri" w:eastAsia="Times New Roman" w:hAnsi="Calibri" w:cs="Times New Roman"/>
          <w:color w:val="000000"/>
          <w:sz w:val="24"/>
          <w:szCs w:val="24"/>
          <w:lang w:eastAsia="el-GR"/>
        </w:rPr>
        <w:t>κ</w:t>
      </w:r>
      <w:r w:rsidR="00C067AC">
        <w:rPr>
          <w:rFonts w:ascii="Calibri" w:eastAsia="Times New Roman" w:hAnsi="Calibri" w:cs="Times New Roman"/>
          <w:color w:val="000000"/>
          <w:sz w:val="24"/>
          <w:szCs w:val="24"/>
          <w:lang w:eastAsia="el-GR"/>
        </w:rPr>
        <w:t>.</w:t>
      </w:r>
      <w:r w:rsidR="00C067AC" w:rsidRPr="00530B96">
        <w:rPr>
          <w:rFonts w:ascii="Calibri" w:eastAsia="Times New Roman" w:hAnsi="Calibri" w:cs="Times New Roman"/>
          <w:color w:val="000000"/>
          <w:sz w:val="24"/>
          <w:szCs w:val="24"/>
          <w:lang w:eastAsia="el-GR"/>
        </w:rPr>
        <w:t>λπ.</w:t>
      </w:r>
      <w:r w:rsidRPr="00530B96">
        <w:rPr>
          <w:rFonts w:ascii="Calibri" w:eastAsia="Times New Roman" w:hAnsi="Calibri" w:cs="Times New Roman"/>
          <w:color w:val="000000"/>
          <w:sz w:val="24"/>
          <w:szCs w:val="24"/>
          <w:lang w:eastAsia="el-GR"/>
        </w:rPr>
        <w:t>), αλλά και όταν αστάθμητοι παράγοντες-εκτός του ελέγχου του ατόμου- επηρεάζουν το παραγόμενο έργο. </w:t>
      </w:r>
    </w:p>
    <w:p w:rsidR="00C37A97" w:rsidRPr="00530B96" w:rsidRDefault="003B1959" w:rsidP="003B1959">
      <w:pPr>
        <w:autoSpaceDE w:val="0"/>
        <w:autoSpaceDN w:val="0"/>
        <w:adjustRightInd w:val="0"/>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w:t>
      </w:r>
      <w:r w:rsidR="00C37A97" w:rsidRPr="00530B96">
        <w:rPr>
          <w:rFonts w:ascii="Calibri" w:eastAsia="Times New Roman" w:hAnsi="Calibri" w:cs="Times New Roman"/>
          <w:color w:val="000000"/>
          <w:sz w:val="24"/>
          <w:szCs w:val="24"/>
          <w:lang w:eastAsia="el-GR"/>
        </w:rPr>
        <w:t> </w:t>
      </w:r>
      <w:r w:rsidR="00C37A97" w:rsidRPr="003B1959">
        <w:rPr>
          <w:rFonts w:ascii="Calibri" w:eastAsia="Times New Roman" w:hAnsi="Calibri" w:cs="Times New Roman"/>
          <w:b/>
          <w:color w:val="000000"/>
          <w:sz w:val="24"/>
          <w:szCs w:val="24"/>
          <w:lang w:eastAsia="el-GR"/>
        </w:rPr>
        <w:t>Οι υποκειμενικές μέθοδοι</w:t>
      </w:r>
      <w:r w:rsidR="00C37A97" w:rsidRPr="00530B96">
        <w:rPr>
          <w:rFonts w:ascii="Calibri" w:eastAsia="Times New Roman" w:hAnsi="Calibri" w:cs="Times New Roman"/>
          <w:color w:val="000000"/>
          <w:sz w:val="24"/>
          <w:szCs w:val="24"/>
          <w:lang w:eastAsia="el-GR"/>
        </w:rPr>
        <w:t>, οι οποίες εφαρμόζονται πολύ συχνότερα, αφορούν στη χρήση κάποιων κρίσεων που κάνουν συνήθως οι προϊστάμενοι για το υφιστάμενο προσωπικό τους. Ωστόσο, οι υποκειμενικές μέθοδοι δε μπορούν να διασφαλίσουν επίσης την απόλυτη ακρίβεια του αποτελέσματος της αξιολόγησης, καθώς μπορούν να επηρεαστούν από τις προκαταλήψεις και μεροληψίες των αξιολογητών. Για παράδειγμα, ένας αξιολογητής μπορεί να επηρεαστεί από μια μόνο διάσταση, είτε θετική είτε αρνητική, της εικόνας του αξιολογούμενου και η κρίση αυτή να επηρεάσει όλες τις άλλες διαστάσεις. Επίσης, συχνά οι προϊστάμενοι θέλοντας να δείξουν επιείκεια ή να αποφύγουν τη δυσαρέσκεια των υφισταμένων τους, κάνουν λιγότερο αρνητικές αξιολογήσεις ή τείνουν να βαθμολογούν όλους τους υφισταμένους προς το μέσο όρο.</w:t>
      </w:r>
    </w:p>
    <w:p w:rsidR="00525645" w:rsidRPr="00525645" w:rsidRDefault="00525645"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w:t>
      </w:r>
      <w:r w:rsidR="00C37A97" w:rsidRPr="00525645">
        <w:rPr>
          <w:rFonts w:ascii="Calibri" w:eastAsia="Times New Roman" w:hAnsi="Calibri" w:cs="Times New Roman"/>
          <w:color w:val="000000"/>
          <w:sz w:val="24"/>
          <w:szCs w:val="24"/>
          <w:lang w:eastAsia="el-GR"/>
        </w:rPr>
        <w:t xml:space="preserve">Κάποιες συγκεκριμένες μέθοδοι αξιολόγησης του προσωπικού </w:t>
      </w:r>
      <w:r w:rsidRPr="00525645">
        <w:rPr>
          <w:rFonts w:ascii="Calibri" w:eastAsia="Times New Roman" w:hAnsi="Calibri" w:cs="Times New Roman"/>
          <w:color w:val="000000"/>
          <w:sz w:val="24"/>
          <w:szCs w:val="24"/>
          <w:lang w:eastAsia="el-GR"/>
        </w:rPr>
        <w:t>που</w:t>
      </w:r>
    </w:p>
    <w:p w:rsidR="00C37A97" w:rsidRPr="00525645"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color w:val="000000"/>
          <w:sz w:val="24"/>
          <w:szCs w:val="24"/>
          <w:lang w:eastAsia="el-GR"/>
        </w:rPr>
        <w:t>χρησιμοποιούνται ευρύτατα είναι:</w:t>
      </w:r>
    </w:p>
    <w:p w:rsidR="00C37A97" w:rsidRPr="00525645"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b/>
          <w:color w:val="000000"/>
          <w:sz w:val="24"/>
          <w:szCs w:val="24"/>
          <w:lang w:eastAsia="el-GR"/>
        </w:rPr>
        <w:t>Κέντρα αξιολόγησης:</w:t>
      </w:r>
      <w:r w:rsidRPr="00525645">
        <w:rPr>
          <w:rFonts w:ascii="Calibri" w:eastAsia="Times New Roman" w:hAnsi="Calibri" w:cs="Times New Roman"/>
          <w:color w:val="000000"/>
          <w:sz w:val="24"/>
          <w:szCs w:val="24"/>
          <w:lang w:eastAsia="el-GR"/>
        </w:rPr>
        <w:t xml:space="preserve"> Χρησιμοποιούν πολλαπλές μεθόδους (τεστ, συνέντευξη, παιχνίδια ρόλων κλπ) προκειμένου να αξιολογηθούν ικανότητες και δεξιότητες των εργαζομένων και να ληφθούν αποφάσεις.</w:t>
      </w:r>
    </w:p>
    <w:p w:rsidR="00C37A97" w:rsidRPr="00530B96"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b/>
          <w:color w:val="000000"/>
          <w:sz w:val="24"/>
          <w:szCs w:val="24"/>
          <w:lang w:eastAsia="el-GR"/>
        </w:rPr>
        <w:t>Τεστ:</w:t>
      </w:r>
      <w:r w:rsidRPr="00530B96">
        <w:rPr>
          <w:rFonts w:ascii="Calibri" w:eastAsia="Times New Roman" w:hAnsi="Calibri" w:cs="Times New Roman"/>
          <w:color w:val="000000"/>
          <w:sz w:val="24"/>
          <w:szCs w:val="24"/>
          <w:lang w:eastAsia="el-GR"/>
        </w:rPr>
        <w:t xml:space="preserve"> γνωστικών ικανοτήτων (μνήμη, αντίληψη, λογική, λήψη αποφάσεων κλπ), προσωπικότητας (ευσυνειδησία, συνέπεια, εξωστρέφεια κλπ), συναισθηματικής νοημοσύνης (ικανότητα κατανόησης των αναγκών των άλλων), ειδικών γνώσεων που απαιτούνται σε μια δουλειά κ</w:t>
      </w:r>
      <w:r w:rsidR="00525645">
        <w:rPr>
          <w:rFonts w:ascii="Calibri" w:eastAsia="Times New Roman" w:hAnsi="Calibri" w:cs="Times New Roman"/>
          <w:color w:val="000000"/>
          <w:sz w:val="24"/>
          <w:szCs w:val="24"/>
          <w:lang w:eastAsia="el-GR"/>
        </w:rPr>
        <w:t>.</w:t>
      </w:r>
      <w:r w:rsidRPr="00530B96">
        <w:rPr>
          <w:rFonts w:ascii="Calibri" w:eastAsia="Times New Roman" w:hAnsi="Calibri" w:cs="Times New Roman"/>
          <w:color w:val="000000"/>
          <w:sz w:val="24"/>
          <w:szCs w:val="24"/>
          <w:lang w:eastAsia="el-GR"/>
        </w:rPr>
        <w:t>λπ.</w:t>
      </w:r>
    </w:p>
    <w:p w:rsidR="00C37A97" w:rsidRPr="00530B96"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b/>
          <w:color w:val="000000"/>
          <w:sz w:val="24"/>
          <w:szCs w:val="24"/>
          <w:lang w:eastAsia="el-GR"/>
        </w:rPr>
        <w:t>Δομημένη συνέντευξη</w:t>
      </w:r>
      <w:r w:rsidRPr="00530B96">
        <w:rPr>
          <w:rFonts w:ascii="Calibri" w:eastAsia="Times New Roman" w:hAnsi="Calibri" w:cs="Times New Roman"/>
          <w:color w:val="000000"/>
          <w:sz w:val="24"/>
          <w:szCs w:val="24"/>
          <w:lang w:eastAsia="el-GR"/>
        </w:rPr>
        <w:t xml:space="preserve"> (συνήθως γίνεται από τον προϊστάμενο)</w:t>
      </w:r>
    </w:p>
    <w:p w:rsidR="00C37A97" w:rsidRPr="00530B96"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b/>
          <w:color w:val="000000"/>
          <w:sz w:val="24"/>
          <w:szCs w:val="24"/>
          <w:lang w:eastAsia="el-GR"/>
        </w:rPr>
        <w:t>Κατάλογοι συμπεριφορών</w:t>
      </w:r>
      <w:r w:rsidRPr="00530B96">
        <w:rPr>
          <w:rFonts w:ascii="Calibri" w:eastAsia="Times New Roman" w:hAnsi="Calibri" w:cs="Times New Roman"/>
          <w:color w:val="000000"/>
          <w:sz w:val="24"/>
          <w:szCs w:val="24"/>
          <w:lang w:eastAsia="el-GR"/>
        </w:rPr>
        <w:t xml:space="preserve"> (</w:t>
      </w:r>
      <w:r w:rsidRPr="00525645">
        <w:rPr>
          <w:rFonts w:ascii="Calibri" w:eastAsia="Times New Roman" w:hAnsi="Calibri" w:cs="Times New Roman"/>
          <w:color w:val="000000"/>
          <w:sz w:val="24"/>
          <w:szCs w:val="24"/>
          <w:lang w:val="en-US" w:eastAsia="el-GR"/>
        </w:rPr>
        <w:t>checklists</w:t>
      </w:r>
      <w:r w:rsidRPr="00530B96">
        <w:rPr>
          <w:rFonts w:ascii="Calibri" w:eastAsia="Times New Roman" w:hAnsi="Calibri" w:cs="Times New Roman"/>
          <w:color w:val="000000"/>
          <w:sz w:val="24"/>
          <w:szCs w:val="24"/>
          <w:lang w:eastAsia="el-GR"/>
        </w:rPr>
        <w:t>) (ο αξιολογητής τσεκάρει συμπεριφορές και χαρακτηριστικά, θετικά ή αρνητικά, που μπορεί να επιδείξει ένας εργαζόμενος σε μια συγκεκριμένη εργασία)</w:t>
      </w:r>
    </w:p>
    <w:p w:rsidR="00C37A97" w:rsidRPr="00525645" w:rsidRDefault="00C37A97" w:rsidP="00525645">
      <w:pPr>
        <w:autoSpaceDE w:val="0"/>
        <w:autoSpaceDN w:val="0"/>
        <w:adjustRightInd w:val="0"/>
        <w:spacing w:after="0" w:line="240" w:lineRule="auto"/>
        <w:rPr>
          <w:rFonts w:ascii="Calibri" w:eastAsia="Times New Roman" w:hAnsi="Calibri" w:cs="Times New Roman"/>
          <w:b/>
          <w:color w:val="000000"/>
          <w:sz w:val="24"/>
          <w:szCs w:val="24"/>
          <w:lang w:eastAsia="el-GR"/>
        </w:rPr>
      </w:pPr>
      <w:r w:rsidRPr="00525645">
        <w:rPr>
          <w:rFonts w:ascii="Calibri" w:eastAsia="Times New Roman" w:hAnsi="Calibri" w:cs="Times New Roman"/>
          <w:b/>
          <w:color w:val="000000"/>
          <w:sz w:val="24"/>
          <w:szCs w:val="24"/>
          <w:lang w:eastAsia="el-GR"/>
        </w:rPr>
        <w:t>Δείγματα δουλειάς και προσομοιώσεις  </w:t>
      </w:r>
    </w:p>
    <w:p w:rsidR="00C37A97" w:rsidRPr="00530B96"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b/>
          <w:color w:val="000000"/>
          <w:sz w:val="24"/>
          <w:szCs w:val="24"/>
          <w:lang w:eastAsia="el-GR"/>
        </w:rPr>
        <w:t>Μέθοδος αξιολόγησης 360ο</w:t>
      </w:r>
      <w:r w:rsidRPr="00530B96">
        <w:rPr>
          <w:rFonts w:ascii="Calibri" w:eastAsia="Times New Roman" w:hAnsi="Calibri" w:cs="Times New Roman"/>
          <w:color w:val="000000"/>
          <w:sz w:val="24"/>
          <w:szCs w:val="24"/>
          <w:lang w:eastAsia="el-GR"/>
        </w:rPr>
        <w:t xml:space="preserve"> (αξιολόγηση του εργαζόμενου από προϊστάμενο, υφισταμένους, ιεραρχικά ομοίους, ενδεχομένως πελάτες/ εξωτερικούς συνεργάτες)</w:t>
      </w:r>
    </w:p>
    <w:p w:rsidR="00C37A97" w:rsidRPr="00530B96" w:rsidRDefault="00C37A97" w:rsidP="00525645">
      <w:pPr>
        <w:autoSpaceDE w:val="0"/>
        <w:autoSpaceDN w:val="0"/>
        <w:adjustRightInd w:val="0"/>
        <w:spacing w:after="0" w:line="240" w:lineRule="auto"/>
        <w:rPr>
          <w:rFonts w:ascii="Calibri" w:eastAsia="Times New Roman" w:hAnsi="Calibri" w:cs="Times New Roman"/>
          <w:color w:val="000000"/>
          <w:sz w:val="24"/>
          <w:szCs w:val="24"/>
          <w:lang w:eastAsia="el-GR"/>
        </w:rPr>
      </w:pPr>
      <w:r w:rsidRPr="00525645">
        <w:rPr>
          <w:rFonts w:ascii="Calibri" w:eastAsia="Times New Roman" w:hAnsi="Calibri" w:cs="Times New Roman"/>
          <w:b/>
          <w:color w:val="000000"/>
          <w:sz w:val="24"/>
          <w:szCs w:val="24"/>
          <w:lang w:eastAsia="el-GR"/>
        </w:rPr>
        <w:t>Καταγραφή επιτευγμάτων</w:t>
      </w:r>
      <w:r w:rsidRPr="00530B96">
        <w:rPr>
          <w:rFonts w:ascii="Calibri" w:eastAsia="Times New Roman" w:hAnsi="Calibri" w:cs="Times New Roman"/>
          <w:color w:val="000000"/>
          <w:sz w:val="24"/>
          <w:szCs w:val="24"/>
          <w:lang w:eastAsia="el-GR"/>
        </w:rPr>
        <w:t xml:space="preserve"> (</w:t>
      </w:r>
      <w:r w:rsidRPr="00525645">
        <w:rPr>
          <w:rFonts w:ascii="Calibri" w:eastAsia="Times New Roman" w:hAnsi="Calibri" w:cs="Times New Roman"/>
          <w:color w:val="000000"/>
          <w:sz w:val="24"/>
          <w:szCs w:val="24"/>
          <w:lang w:val="en-US" w:eastAsia="el-GR"/>
        </w:rPr>
        <w:t>accomplishments</w:t>
      </w:r>
      <w:r w:rsidRPr="00530B96">
        <w:rPr>
          <w:rFonts w:ascii="Calibri" w:eastAsia="Times New Roman" w:hAnsi="Calibri" w:cs="Times New Roman"/>
          <w:color w:val="000000"/>
          <w:sz w:val="24"/>
          <w:szCs w:val="24"/>
          <w:lang w:eastAsia="el-GR"/>
        </w:rPr>
        <w:t xml:space="preserve"> </w:t>
      </w:r>
      <w:r w:rsidRPr="00525645">
        <w:rPr>
          <w:rFonts w:ascii="Calibri" w:eastAsia="Times New Roman" w:hAnsi="Calibri" w:cs="Times New Roman"/>
          <w:color w:val="000000"/>
          <w:sz w:val="24"/>
          <w:szCs w:val="24"/>
          <w:lang w:val="en-US" w:eastAsia="el-GR"/>
        </w:rPr>
        <w:t>records</w:t>
      </w:r>
      <w:r w:rsidRPr="00530B96">
        <w:rPr>
          <w:rFonts w:ascii="Calibri" w:eastAsia="Times New Roman" w:hAnsi="Calibri" w:cs="Times New Roman"/>
          <w:color w:val="000000"/>
          <w:sz w:val="24"/>
          <w:szCs w:val="24"/>
          <w:lang w:eastAsia="el-GR"/>
        </w:rPr>
        <w:t>)</w:t>
      </w:r>
    </w:p>
    <w:p w:rsidR="00C37A97" w:rsidRPr="00530B96" w:rsidRDefault="00525645" w:rsidP="00C37A97">
      <w:pPr>
        <w:spacing w:before="150" w:after="150" w:line="240"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w:t>
      </w:r>
      <w:r w:rsidR="00C37A97" w:rsidRPr="00530B96">
        <w:rPr>
          <w:rFonts w:ascii="Calibri" w:eastAsia="Times New Roman" w:hAnsi="Calibri" w:cs="Times New Roman"/>
          <w:color w:val="000000"/>
          <w:sz w:val="24"/>
          <w:szCs w:val="24"/>
          <w:lang w:eastAsia="el-GR"/>
        </w:rPr>
        <w:t>Προκειμένου τα αποτελέσματα της αξιολόγησης να είναι όσο το δυνατό πιο αξιόπιστα και αντικειμενικά, είναι αναγκαίο η διαδικασία αυτή να γίνεται βάσει ενός καθορισμένου σχεδίου, χρησιμοποιώντας έγκυρα και αξιόπιστα εργαλεία και, από ανθρώπους που έχουν εκπαιδευτεί κατάλληλα για το σκοπό αυτό.</w:t>
      </w:r>
    </w:p>
    <w:p w:rsidR="00C37A97" w:rsidRPr="00530B96" w:rsidRDefault="00525645" w:rsidP="00C37A97">
      <w:pPr>
        <w:spacing w:before="150" w:after="150" w:line="240"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w:t>
      </w:r>
      <w:r w:rsidR="00C37A97" w:rsidRPr="00530B96">
        <w:rPr>
          <w:rFonts w:ascii="Calibri" w:eastAsia="Times New Roman" w:hAnsi="Calibri" w:cs="Times New Roman"/>
          <w:color w:val="000000"/>
          <w:sz w:val="24"/>
          <w:szCs w:val="24"/>
          <w:lang w:eastAsia="el-GR"/>
        </w:rPr>
        <w:t>Σε κάθε περίπτωση, η αξιολόγηση θα πρέπει να αποτελεί μέρος της κουλτούρας μιας επιχείρησης και η χρησιμότητά της να γίνεται αντιληπτή από όλο το προσωπικό. Κύριος άξονάς της θα πρέπει να είναι η ανάπτυξη του προσωπικού και όχι ο εντοπισμός και απομάκρυνση των λιγότερο αποτελεσματικών ατόμων. Με αυτόν τον τρόπο το προσωπικό θα είναι ανοιχτό σε μια τέτοια διαδικασία και όχι καχύποπτο και απρόθυμο να συνεργαστεί ή να δώσει οποιαδήποτε πληροφορία αφορά στη δουλειά του.</w:t>
      </w:r>
    </w:p>
    <w:p w:rsidR="00C37A97" w:rsidRPr="00530B96" w:rsidRDefault="00525645" w:rsidP="00C37A97">
      <w:pPr>
        <w:spacing w:before="150" w:after="150" w:line="240"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Η</w:t>
      </w:r>
      <w:r w:rsidR="00C37A97" w:rsidRPr="00530B96">
        <w:rPr>
          <w:rFonts w:ascii="Calibri" w:eastAsia="Times New Roman" w:hAnsi="Calibri" w:cs="Times New Roman"/>
          <w:color w:val="000000"/>
          <w:sz w:val="24"/>
          <w:szCs w:val="24"/>
          <w:lang w:eastAsia="el-GR"/>
        </w:rPr>
        <w:t xml:space="preserve"> ύπαρξη ενός τυπικού και επίσημου συστήματος αξιολόγησης που εφαρμόζεται μία ή δύο φορές το χρόνο δε θα πρέπει να υποβαθμίζει την αξία και την αναγκαιότητα της παροχής διαρκούς ανατροφοδότησης (</w:t>
      </w:r>
      <w:r w:rsidR="00C37A97" w:rsidRPr="00525645">
        <w:rPr>
          <w:rFonts w:ascii="Calibri" w:eastAsia="Times New Roman" w:hAnsi="Calibri" w:cs="Times New Roman"/>
          <w:color w:val="000000"/>
          <w:sz w:val="24"/>
          <w:szCs w:val="24"/>
          <w:lang w:val="en-US" w:eastAsia="el-GR"/>
        </w:rPr>
        <w:t>feedback</w:t>
      </w:r>
      <w:r w:rsidR="00C37A97" w:rsidRPr="00530B96">
        <w:rPr>
          <w:rFonts w:ascii="Calibri" w:eastAsia="Times New Roman" w:hAnsi="Calibri" w:cs="Times New Roman"/>
          <w:color w:val="000000"/>
          <w:sz w:val="24"/>
          <w:szCs w:val="24"/>
          <w:lang w:eastAsia="el-GR"/>
        </w:rPr>
        <w:t xml:space="preserve">) προς τον εργαζόμενο σχετικά με την απόδοσή του. Μέσω αυτού του </w:t>
      </w:r>
      <w:r w:rsidR="00C37A97" w:rsidRPr="00530B96">
        <w:rPr>
          <w:rFonts w:ascii="Calibri" w:eastAsia="Times New Roman" w:hAnsi="Calibri" w:cs="Times New Roman"/>
          <w:b/>
          <w:bCs/>
          <w:color w:val="000000"/>
          <w:sz w:val="24"/>
          <w:szCs w:val="24"/>
          <w:lang w:eastAsia="el-GR"/>
        </w:rPr>
        <w:t xml:space="preserve">συνεχούς </w:t>
      </w:r>
      <w:r w:rsidR="00C37A97" w:rsidRPr="00525645">
        <w:rPr>
          <w:rFonts w:ascii="Calibri" w:eastAsia="Times New Roman" w:hAnsi="Calibri" w:cs="Times New Roman"/>
          <w:b/>
          <w:bCs/>
          <w:color w:val="000000"/>
          <w:sz w:val="24"/>
          <w:szCs w:val="24"/>
          <w:lang w:val="en-US" w:eastAsia="el-GR"/>
        </w:rPr>
        <w:t>feedback</w:t>
      </w:r>
      <w:r w:rsidR="00C37A97" w:rsidRPr="00530B96">
        <w:rPr>
          <w:rFonts w:ascii="Calibri" w:eastAsia="Times New Roman" w:hAnsi="Calibri" w:cs="Times New Roman"/>
          <w:b/>
          <w:bCs/>
          <w:color w:val="000000"/>
          <w:sz w:val="24"/>
          <w:szCs w:val="24"/>
          <w:lang w:eastAsia="el-GR"/>
        </w:rPr>
        <w:t xml:space="preserve"> ο εργαζόμενος αισθάνεται πως διατηρεί τον έλεγχο της δουλειάς του</w:t>
      </w:r>
      <w:r w:rsidR="00C37A97" w:rsidRPr="00530B96">
        <w:rPr>
          <w:rFonts w:ascii="Calibri" w:eastAsia="Times New Roman" w:hAnsi="Calibri" w:cs="Times New Roman"/>
          <w:color w:val="000000"/>
          <w:sz w:val="24"/>
          <w:szCs w:val="24"/>
          <w:lang w:eastAsia="el-GR"/>
        </w:rPr>
        <w:t>, έχει την υποστήριξη του προϊσταμένου του και ως επακόλουθο αυξάνονται η ικανοποίησή του, η απόδοσή του και η δέσμευση προς την εταιρία του.</w:t>
      </w:r>
    </w:p>
    <w:p w:rsidR="00C37A97" w:rsidRPr="00530B96" w:rsidRDefault="00525645" w:rsidP="00525645">
      <w:pPr>
        <w:spacing w:after="0" w:line="240" w:lineRule="auto"/>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 xml:space="preserve">8. </w:t>
      </w:r>
      <w:r w:rsidR="00C37A97" w:rsidRPr="00530B96">
        <w:rPr>
          <w:rFonts w:ascii="Calibri" w:eastAsia="Times New Roman" w:hAnsi="Calibri" w:cs="Times New Roman"/>
          <w:b/>
          <w:bCs/>
          <w:sz w:val="24"/>
          <w:szCs w:val="24"/>
          <w:lang w:eastAsia="el-GR"/>
        </w:rPr>
        <w:t xml:space="preserve">Συστήματα Αξιολόγησης Απόδοσης   </w:t>
      </w:r>
    </w:p>
    <w:p w:rsidR="00C37A97" w:rsidRPr="00530B96" w:rsidRDefault="00C37A97" w:rsidP="00C37A97">
      <w:pPr>
        <w:spacing w:after="0" w:line="240" w:lineRule="auto"/>
        <w:jc w:val="center"/>
        <w:rPr>
          <w:rFonts w:ascii="Calibri" w:eastAsia="Times New Roman" w:hAnsi="Calibri" w:cs="Times New Roman"/>
          <w:b/>
          <w:bCs/>
          <w:sz w:val="24"/>
          <w:szCs w:val="24"/>
          <w:lang w:eastAsia="el-GR"/>
        </w:rPr>
      </w:pPr>
    </w:p>
    <w:p w:rsidR="00C37A97" w:rsidRPr="00530B96" w:rsidRDefault="00525645" w:rsidP="001A3450">
      <w:pPr>
        <w:spacing w:after="0" w:line="240" w:lineRule="auto"/>
        <w:rPr>
          <w:rFonts w:ascii="Calibri" w:eastAsia="Times New Roman" w:hAnsi="Calibri" w:cs="Times New Roman"/>
          <w:bCs/>
          <w:sz w:val="24"/>
          <w:szCs w:val="24"/>
          <w:lang w:eastAsia="el-GR"/>
        </w:rPr>
      </w:pPr>
      <w:r>
        <w:rPr>
          <w:rFonts w:ascii="Calibri" w:eastAsia="Times New Roman" w:hAnsi="Calibri" w:cs="Times New Roman"/>
          <w:b/>
          <w:bCs/>
          <w:sz w:val="24"/>
          <w:szCs w:val="24"/>
          <w:lang w:eastAsia="el-GR"/>
        </w:rPr>
        <w:t xml:space="preserve">1.Εκδοχές </w:t>
      </w:r>
      <w:r w:rsidR="00C37A97" w:rsidRPr="00530B96">
        <w:rPr>
          <w:rFonts w:ascii="Calibri" w:eastAsia="Times New Roman" w:hAnsi="Calibri" w:cs="Times New Roman"/>
          <w:b/>
          <w:bCs/>
          <w:sz w:val="24"/>
          <w:szCs w:val="24"/>
          <w:lang w:eastAsia="el-GR"/>
        </w:rPr>
        <w:t>και περιπέτειες της «αντικειμενικότητας»</w:t>
      </w:r>
    </w:p>
    <w:p w:rsidR="00C37A97" w:rsidRPr="00530B96" w:rsidRDefault="00525645"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bCs/>
          <w:sz w:val="24"/>
          <w:szCs w:val="24"/>
          <w:lang w:eastAsia="el-GR"/>
        </w:rPr>
        <w:t xml:space="preserve">    </w:t>
      </w:r>
      <w:r w:rsidR="00C37A97" w:rsidRPr="00530B96">
        <w:rPr>
          <w:rFonts w:ascii="Calibri" w:eastAsia="Times New Roman" w:hAnsi="Calibri" w:cs="Times New Roman"/>
          <w:bCs/>
          <w:sz w:val="24"/>
          <w:szCs w:val="24"/>
          <w:lang w:eastAsia="el-GR"/>
        </w:rPr>
        <w:t xml:space="preserve">Η Αξιολόγηση απόδοσης των εργαζομένων είναι μια βασική λειτουργία (και μόνιμος «μπελάς»…) της Διοίκησης Ανθρώπινου Δυναμικού. Επιστρατεύοντας διάφορα μέσα (κριτήρια, κανόνες, έντυπα, διαδικασίες) η λειτουργία αυτή προσπαθεί να </w:t>
      </w:r>
      <w:r w:rsidR="00C37A97" w:rsidRPr="00530B96">
        <w:rPr>
          <w:rFonts w:ascii="Calibri" w:eastAsia="Times New Roman" w:hAnsi="Calibri" w:cs="Times New Roman"/>
          <w:b/>
          <w:bCs/>
          <w:sz w:val="24"/>
          <w:szCs w:val="24"/>
          <w:lang w:eastAsia="el-GR"/>
        </w:rPr>
        <w:t>συστηματοποιήσει</w:t>
      </w:r>
      <w:r w:rsidR="00C37A97" w:rsidRPr="00530B96">
        <w:rPr>
          <w:rFonts w:ascii="Calibri" w:eastAsia="Times New Roman" w:hAnsi="Calibri" w:cs="Times New Roman"/>
          <w:bCs/>
          <w:sz w:val="24"/>
          <w:szCs w:val="24"/>
          <w:lang w:eastAsia="el-GR"/>
        </w:rPr>
        <w:t xml:space="preserve">, να διαμορφώσει με </w:t>
      </w:r>
      <w:r w:rsidR="00C37A97" w:rsidRPr="00530B96">
        <w:rPr>
          <w:rFonts w:ascii="Calibri" w:eastAsia="Times New Roman" w:hAnsi="Calibri" w:cs="Times New Roman"/>
          <w:b/>
          <w:bCs/>
          <w:sz w:val="24"/>
          <w:szCs w:val="24"/>
          <w:lang w:eastAsia="el-GR"/>
        </w:rPr>
        <w:t>ενιαίο και άμεσα συγκρίσιμο</w:t>
      </w:r>
      <w:r w:rsidR="00C37A97" w:rsidRPr="00530B96">
        <w:rPr>
          <w:rFonts w:ascii="Calibri" w:eastAsia="Times New Roman" w:hAnsi="Calibri" w:cs="Times New Roman"/>
          <w:bCs/>
          <w:sz w:val="24"/>
          <w:szCs w:val="24"/>
          <w:lang w:eastAsia="el-GR"/>
        </w:rPr>
        <w:t xml:space="preserve"> τρόπο και στη συνέχεια να </w:t>
      </w:r>
      <w:r w:rsidR="00C37A97" w:rsidRPr="00530B96">
        <w:rPr>
          <w:rFonts w:ascii="Calibri" w:eastAsia="Times New Roman" w:hAnsi="Calibri" w:cs="Times New Roman"/>
          <w:b/>
          <w:bCs/>
          <w:sz w:val="24"/>
          <w:szCs w:val="24"/>
          <w:lang w:eastAsia="el-GR"/>
        </w:rPr>
        <w:t>αξιοποιήσει</w:t>
      </w:r>
      <w:r w:rsidR="00C37A97" w:rsidRPr="00530B96">
        <w:rPr>
          <w:rFonts w:ascii="Calibri" w:eastAsia="Times New Roman" w:hAnsi="Calibri" w:cs="Times New Roman"/>
          <w:bCs/>
          <w:sz w:val="24"/>
          <w:szCs w:val="24"/>
          <w:lang w:eastAsia="el-GR"/>
        </w:rPr>
        <w:t>, τη γνώμη των προϊσταμένων για την απόδοση των υφισταμένων τους.</w:t>
      </w: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Σε κάθε σεμινάριο Συστημάτων Αξιολόγησης που σέβεται τον εαυτό του, τονίζεται ότι η αξιολόγηση </w:t>
      </w:r>
      <w:r w:rsidRPr="00530B96">
        <w:rPr>
          <w:rFonts w:ascii="Calibri" w:eastAsia="Times New Roman" w:hAnsi="Calibri" w:cs="Times New Roman"/>
          <w:i/>
          <w:sz w:val="24"/>
          <w:szCs w:val="24"/>
          <w:lang w:eastAsia="el-GR"/>
        </w:rPr>
        <w:t>οφείλε</w:t>
      </w:r>
      <w:r w:rsidRPr="00530B96">
        <w:rPr>
          <w:rFonts w:ascii="Calibri" w:eastAsia="Times New Roman" w:hAnsi="Calibri" w:cs="Times New Roman"/>
          <w:sz w:val="24"/>
          <w:szCs w:val="24"/>
          <w:lang w:eastAsia="el-GR"/>
        </w:rPr>
        <w:t>ι:</w:t>
      </w:r>
    </w:p>
    <w:p w:rsidR="00C37A97" w:rsidRPr="00530B96" w:rsidRDefault="00C37A97" w:rsidP="00C37A97">
      <w:pPr>
        <w:numPr>
          <w:ilvl w:val="0"/>
          <w:numId w:val="3"/>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να είναι δίκαιη, αμερόληπτη και τεκμηριωμένη.  </w:t>
      </w:r>
    </w:p>
    <w:p w:rsidR="00C37A97" w:rsidRPr="00530B96" w:rsidRDefault="00C37A97" w:rsidP="00C37A97">
      <w:pPr>
        <w:numPr>
          <w:ilvl w:val="0"/>
          <w:numId w:val="3"/>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να στηρίζει όλες τις λοιπές πολιτικές αξιοποίησης, υποκίνησης και εξέλιξης του προσωπικού.  </w:t>
      </w:r>
    </w:p>
    <w:p w:rsidR="00C37A97" w:rsidRPr="00530B96" w:rsidRDefault="00A37BB5"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Λέμε «</w:t>
      </w:r>
      <w:r w:rsidR="00C37A97" w:rsidRPr="00530B96">
        <w:rPr>
          <w:rFonts w:ascii="Calibri" w:eastAsia="Times New Roman" w:hAnsi="Calibri" w:cs="Times New Roman"/>
          <w:i/>
          <w:sz w:val="24"/>
          <w:szCs w:val="24"/>
          <w:lang w:eastAsia="el-GR"/>
        </w:rPr>
        <w:t>οφείλει</w:t>
      </w:r>
      <w:r w:rsidR="00C37A97" w:rsidRPr="00530B96">
        <w:rPr>
          <w:rFonts w:ascii="Calibri" w:eastAsia="Times New Roman" w:hAnsi="Calibri" w:cs="Times New Roman"/>
          <w:sz w:val="24"/>
          <w:szCs w:val="24"/>
          <w:lang w:eastAsia="el-GR"/>
        </w:rPr>
        <w:t xml:space="preserve">», γιατί ακόμα και τα πιο εξελιγμένα συστήματα αξιολόγησης δεν υπηρετούν πάντα, ούτε στον ίδιο βαθμό,  τις παραπάνω επιδιώξεις. </w:t>
      </w: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Άλλο ο ιδεατός κόσμος της θεωρίας, άλλο η επιχειρησιακή πραγματικότητα! </w:t>
      </w: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Ο λόγος γι’ αυτό το σχεδόν μόνιμο «διαζύγιο» θεωρίας και πράξης, δεν είναι κάποιες «τεχνικές ελλείψεις» στο σχεδιασμό και στην κατασκευή των συστημάτων αξιολόγησης. </w:t>
      </w:r>
      <w:r w:rsidRPr="00530B96">
        <w:rPr>
          <w:rFonts w:ascii="Calibri" w:eastAsia="Times New Roman" w:hAnsi="Calibri" w:cs="Times New Roman"/>
          <w:b/>
          <w:sz w:val="24"/>
          <w:szCs w:val="24"/>
          <w:lang w:eastAsia="el-GR"/>
        </w:rPr>
        <w:t>Η επιλογή των κριτηρίων, οι κλίμακες βαθμολογίας, οι διαδικασίες διαμόρφωσης και τεκμηρίωσης της αξιολογικής κρίσης κ.</w:t>
      </w:r>
      <w:r w:rsidR="00525645">
        <w:rPr>
          <w:rFonts w:ascii="Calibri" w:eastAsia="Times New Roman" w:hAnsi="Calibri" w:cs="Times New Roman"/>
          <w:b/>
          <w:sz w:val="24"/>
          <w:szCs w:val="24"/>
          <w:lang w:eastAsia="el-GR"/>
        </w:rPr>
        <w:t>λπ.</w:t>
      </w:r>
      <w:r w:rsidRPr="00530B96">
        <w:rPr>
          <w:rFonts w:ascii="Calibri" w:eastAsia="Times New Roman" w:hAnsi="Calibri" w:cs="Times New Roman"/>
          <w:b/>
          <w:sz w:val="24"/>
          <w:szCs w:val="24"/>
          <w:lang w:eastAsia="el-GR"/>
        </w:rPr>
        <w:t>, πάσχουν συνήθως λιγότερο από τη φιλοσοφία και τη νοοτροπία της Διοίκησης που τα εφαρμόζει!</w:t>
      </w:r>
      <w:r w:rsidRPr="00530B96">
        <w:rPr>
          <w:rFonts w:ascii="Calibri" w:eastAsia="Times New Roman" w:hAnsi="Calibri" w:cs="Times New Roman"/>
          <w:sz w:val="24"/>
          <w:szCs w:val="24"/>
          <w:lang w:eastAsia="el-GR"/>
        </w:rPr>
        <w:t xml:space="preserve">  </w:t>
      </w:r>
    </w:p>
    <w:p w:rsidR="00C37A97" w:rsidRPr="00530B96" w:rsidRDefault="00525645"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Το σύστημα Αξιολόγησης δεν δίνει μόνο τη «φωτογραφία» του Ανθρώπινου Δυναμικού σε μια δεδομένη περίοδο. Αποτελεί και τον καθρέπτη των αρχών, της φιλοσοφίας, της γενικότερης νοοτροπίας του μάνατζμεντ που ασκείται στη συγκεκριμένη επιχείρηση και, κατά προέκταση, της πραγματικής κατάστασης των εργασιακών της σχέσεων, με όλα όσα αυτά συνεπάγονται. </w:t>
      </w:r>
    </w:p>
    <w:p w:rsidR="00C37A97" w:rsidRPr="00530B96" w:rsidRDefault="00525645"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Τα συστήματα αξιολόγησης που εφαρμόζονται σήμερα, έχουν πίσω τους μια ενδιαφέρουσα ιστορία,  που αντανακλά  τη μετάβαση των επιχειρήσεων από ακραία γραφειοκρατικά-τυπολατρικά σχήματα σε πιο σύγχρονες, ευέλικτες, αλλά όχι απαραίτητα πιο δημοκρατικές, μεθόδους διοίκησης.</w:t>
      </w:r>
    </w:p>
    <w:p w:rsidR="00C37A97" w:rsidRPr="00530B96" w:rsidRDefault="00525645"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Από την κλασική </w:t>
      </w:r>
      <w:r w:rsidR="00C37A97" w:rsidRPr="00530B96">
        <w:rPr>
          <w:rFonts w:ascii="Calibri" w:eastAsia="Times New Roman" w:hAnsi="Calibri" w:cs="Times New Roman"/>
          <w:b/>
          <w:sz w:val="24"/>
          <w:szCs w:val="24"/>
          <w:lang w:eastAsia="el-GR"/>
        </w:rPr>
        <w:t>«</w:t>
      </w:r>
      <w:r w:rsidRPr="00530B96">
        <w:rPr>
          <w:rFonts w:ascii="Calibri" w:eastAsia="Times New Roman" w:hAnsi="Calibri" w:cs="Times New Roman"/>
          <w:b/>
          <w:sz w:val="24"/>
          <w:szCs w:val="24"/>
          <w:lang w:eastAsia="el-GR"/>
        </w:rPr>
        <w:t>Έκθεση</w:t>
      </w:r>
      <w:r w:rsidR="00C37A97" w:rsidRPr="00530B96">
        <w:rPr>
          <w:rFonts w:ascii="Calibri" w:eastAsia="Times New Roman" w:hAnsi="Calibri" w:cs="Times New Roman"/>
          <w:b/>
          <w:sz w:val="24"/>
          <w:szCs w:val="24"/>
          <w:lang w:eastAsia="el-GR"/>
        </w:rPr>
        <w:t xml:space="preserve"> Προόδου»,</w:t>
      </w:r>
      <w:r w:rsidR="00C37A97" w:rsidRPr="00530B96">
        <w:rPr>
          <w:rFonts w:ascii="Calibri" w:eastAsia="Times New Roman" w:hAnsi="Calibri" w:cs="Times New Roman"/>
          <w:sz w:val="24"/>
          <w:szCs w:val="24"/>
          <w:lang w:eastAsia="el-GR"/>
        </w:rPr>
        <w:t xml:space="preserve"> στην οποία ο Προϊστάμενος περιέγραφε επιλεκτικά (κατά την απόλυτη κρίση του και με βάση τα πρότυπα συμπεριφοράς που η ιεραρχία -ή ο ίδιος- θεωρούσε «επιθυμητά»), την καταλληλότητα ή την ακαταλληλότητα, γενικώς, του εργαζόμενου, περάσαμε στα συστήματα αξιολόγησης με βάση </w:t>
      </w:r>
      <w:r w:rsidR="00C37A97" w:rsidRPr="00530B96">
        <w:rPr>
          <w:rFonts w:ascii="Calibri" w:eastAsia="Times New Roman" w:hAnsi="Calibri" w:cs="Times New Roman"/>
          <w:b/>
          <w:sz w:val="24"/>
          <w:szCs w:val="24"/>
          <w:lang w:eastAsia="el-GR"/>
        </w:rPr>
        <w:t>γενικά κριτήρια</w:t>
      </w:r>
      <w:r w:rsidR="00C37A97" w:rsidRPr="00530B96">
        <w:rPr>
          <w:rFonts w:ascii="Calibri" w:eastAsia="Times New Roman" w:hAnsi="Calibri" w:cs="Times New Roman"/>
          <w:sz w:val="24"/>
          <w:szCs w:val="24"/>
          <w:lang w:eastAsia="el-GR"/>
        </w:rPr>
        <w:t xml:space="preserve"> «προσωπικότητας», «κρίσης» και «</w:t>
      </w:r>
      <w:r w:rsidR="001A3450" w:rsidRPr="00530B96">
        <w:rPr>
          <w:rFonts w:ascii="Calibri" w:eastAsia="Times New Roman" w:hAnsi="Calibri" w:cs="Times New Roman"/>
          <w:sz w:val="24"/>
          <w:szCs w:val="24"/>
          <w:lang w:eastAsia="el-GR"/>
        </w:rPr>
        <w:t>ευφυΐας</w:t>
      </w:r>
      <w:r w:rsidR="00C37A97" w:rsidRPr="00530B96">
        <w:rPr>
          <w:rFonts w:ascii="Calibri" w:eastAsia="Times New Roman" w:hAnsi="Calibri" w:cs="Times New Roman"/>
          <w:sz w:val="24"/>
          <w:szCs w:val="24"/>
          <w:lang w:eastAsia="el-GR"/>
        </w:rPr>
        <w:t xml:space="preserve">», «ποσοτικής απόδοσης», «ζήλου» και «κοινωνικής παράστασης».   </w:t>
      </w:r>
    </w:p>
    <w:p w:rsidR="00C37A97" w:rsidRPr="00530B96" w:rsidRDefault="001A3450"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Όταν και αυτά τα συστήματα αποδείχθηκαν ανεπαρκή, αναξιόπιστα  και διαβλητά, οι επιχειρήσεις άρχισαν να πειραματίζονται με τεχνικές όπως:</w:t>
      </w:r>
    </w:p>
    <w:p w:rsidR="00C37A97" w:rsidRPr="00530B96" w:rsidRDefault="00C37A97" w:rsidP="00C37A97">
      <w:pPr>
        <w:numPr>
          <w:ilvl w:val="0"/>
          <w:numId w:val="4"/>
        </w:numPr>
        <w:spacing w:after="0" w:line="240" w:lineRule="auto"/>
        <w:jc w:val="both"/>
        <w:rPr>
          <w:rFonts w:ascii="Calibri" w:eastAsia="Times New Roman" w:hAnsi="Calibri" w:cs="Times New Roman"/>
          <w:bCs/>
          <w:sz w:val="24"/>
          <w:szCs w:val="24"/>
          <w:lang w:eastAsia="el-GR"/>
        </w:rPr>
      </w:pPr>
      <w:r w:rsidRPr="00530B96">
        <w:rPr>
          <w:rFonts w:ascii="Calibri" w:eastAsia="Times New Roman" w:hAnsi="Calibri" w:cs="Times New Roman"/>
          <w:sz w:val="24"/>
          <w:szCs w:val="24"/>
          <w:lang w:eastAsia="el-GR"/>
        </w:rPr>
        <w:t>η «</w:t>
      </w:r>
      <w:r w:rsidRPr="00530B96">
        <w:rPr>
          <w:rFonts w:ascii="Calibri" w:eastAsia="Times New Roman" w:hAnsi="Calibri" w:cs="Times New Roman"/>
          <w:b/>
          <w:sz w:val="24"/>
          <w:szCs w:val="24"/>
          <w:lang w:eastAsia="el-GR"/>
        </w:rPr>
        <w:t>ελεύθερη</w:t>
      </w:r>
      <w:r w:rsidRPr="00530B96">
        <w:rPr>
          <w:rFonts w:ascii="Calibri" w:eastAsia="Times New Roman" w:hAnsi="Calibri" w:cs="Times New Roman"/>
          <w:sz w:val="24"/>
          <w:szCs w:val="24"/>
          <w:lang w:eastAsia="el-GR"/>
        </w:rPr>
        <w:t xml:space="preserve"> </w:t>
      </w:r>
      <w:r w:rsidRPr="00530B96">
        <w:rPr>
          <w:rFonts w:ascii="Calibri" w:eastAsia="Times New Roman" w:hAnsi="Calibri" w:cs="Times New Roman"/>
          <w:b/>
          <w:sz w:val="24"/>
          <w:szCs w:val="24"/>
          <w:lang w:eastAsia="el-GR"/>
        </w:rPr>
        <w:t>σ</w:t>
      </w:r>
      <w:r w:rsidRPr="00530B96">
        <w:rPr>
          <w:rFonts w:ascii="Calibri" w:eastAsia="Times New Roman" w:hAnsi="Calibri" w:cs="Times New Roman"/>
          <w:b/>
          <w:bCs/>
          <w:sz w:val="24"/>
          <w:szCs w:val="24"/>
          <w:lang w:eastAsia="el-GR"/>
        </w:rPr>
        <w:t xml:space="preserve">υγκριτική ταξινόμηση», </w:t>
      </w:r>
      <w:r w:rsidRPr="00530B96">
        <w:rPr>
          <w:rFonts w:ascii="Calibri" w:eastAsia="Times New Roman" w:hAnsi="Calibri" w:cs="Times New Roman"/>
          <w:bCs/>
          <w:sz w:val="24"/>
          <w:szCs w:val="24"/>
          <w:lang w:eastAsia="el-GR"/>
        </w:rPr>
        <w:t xml:space="preserve">όπου ο προϊστάμενος καλείται, κατά την απόλυτη κρίση του,  να κατατάξει τους υφισταμένους του από τον καλύτερο στον λιγότερο αποτελεσματικό. Σύστημα ελάχιστα αποδεκτό και εξόχως προβληματικό, ιδίως όταν χρησιμοποιείται για τη χορήγηση πρόσθετων αμοιβών. Δεν παρέχει συγκρισιμότητα και δυνατότητα ελέγχου των εφαρμοζόμενων κριτηρίων, επομένως εύκολα μπορεί να αποτελέσει πηγή αδιαφανών διακρίσεων, δυσαρέσκειας και τριβών.  </w:t>
      </w:r>
    </w:p>
    <w:p w:rsidR="00C37A97" w:rsidRPr="00530B96" w:rsidRDefault="00C37A97" w:rsidP="00C37A97">
      <w:pPr>
        <w:numPr>
          <w:ilvl w:val="0"/>
          <w:numId w:val="4"/>
        </w:numPr>
        <w:spacing w:after="0" w:line="240" w:lineRule="auto"/>
        <w:jc w:val="both"/>
        <w:rPr>
          <w:rFonts w:ascii="Calibri" w:eastAsia="Times New Roman" w:hAnsi="Calibri" w:cs="Times New Roman"/>
          <w:b/>
          <w:bCs/>
          <w:sz w:val="24"/>
          <w:szCs w:val="24"/>
          <w:lang w:eastAsia="el-GR"/>
        </w:rPr>
      </w:pPr>
      <w:r w:rsidRPr="00530B96">
        <w:rPr>
          <w:rFonts w:ascii="Calibri" w:eastAsia="Times New Roman" w:hAnsi="Calibri" w:cs="Times New Roman"/>
          <w:bCs/>
          <w:sz w:val="24"/>
          <w:szCs w:val="24"/>
          <w:lang w:eastAsia="el-GR"/>
        </w:rPr>
        <w:t xml:space="preserve">η </w:t>
      </w:r>
      <w:r w:rsidRPr="00530B96">
        <w:rPr>
          <w:rFonts w:ascii="Calibri" w:eastAsia="Times New Roman" w:hAnsi="Calibri" w:cs="Times New Roman"/>
          <w:b/>
          <w:bCs/>
          <w:sz w:val="24"/>
          <w:szCs w:val="24"/>
          <w:lang w:eastAsia="el-GR"/>
        </w:rPr>
        <w:t>καταγραφή</w:t>
      </w:r>
      <w:r w:rsidRPr="00530B96">
        <w:rPr>
          <w:rFonts w:ascii="Calibri" w:eastAsia="Times New Roman" w:hAnsi="Calibri" w:cs="Times New Roman"/>
          <w:bCs/>
          <w:sz w:val="24"/>
          <w:szCs w:val="24"/>
          <w:lang w:eastAsia="el-GR"/>
        </w:rPr>
        <w:t xml:space="preserve"> </w:t>
      </w:r>
      <w:r w:rsidRPr="00530B96">
        <w:rPr>
          <w:rFonts w:ascii="Calibri" w:eastAsia="Times New Roman" w:hAnsi="Calibri" w:cs="Times New Roman"/>
          <w:b/>
          <w:bCs/>
          <w:sz w:val="24"/>
          <w:szCs w:val="24"/>
          <w:lang w:eastAsia="el-GR"/>
        </w:rPr>
        <w:t>κρίσιμων θετικών ή αρνητικών περιστατικών</w:t>
      </w:r>
      <w:r w:rsidRPr="00530B96">
        <w:rPr>
          <w:rFonts w:ascii="Calibri" w:eastAsia="Times New Roman" w:hAnsi="Calibri" w:cs="Times New Roman"/>
          <w:bCs/>
          <w:sz w:val="24"/>
          <w:szCs w:val="24"/>
          <w:lang w:eastAsia="el-GR"/>
        </w:rPr>
        <w:t xml:space="preserve"> («ο προϊστάμενος με το μπλοκάκι»), τα οποία επιστρατεύονται καταλλήλως από τον αξιολογητή, όταν έλθει η ώρα της αξιολόγησης. Σύστημα επίσης προβληματικό, αφού δεν παρέχει συγκρισιμότητα κριτηρίων, ούτε προστατεύει τον αξιολογούμενο από πιθανή επιλεκτικότητα ή… «κενά μνήμης» του αξιολογητή.</w:t>
      </w:r>
    </w:p>
    <w:p w:rsidR="00C37A97" w:rsidRPr="00530B96" w:rsidRDefault="00C37A97" w:rsidP="00C37A97">
      <w:pPr>
        <w:numPr>
          <w:ilvl w:val="0"/>
          <w:numId w:val="4"/>
        </w:numPr>
        <w:spacing w:after="0" w:line="240" w:lineRule="auto"/>
        <w:jc w:val="both"/>
        <w:rPr>
          <w:rFonts w:ascii="Calibri" w:eastAsia="Times New Roman" w:hAnsi="Calibri" w:cs="Times New Roman"/>
          <w:b/>
          <w:bCs/>
          <w:sz w:val="24"/>
          <w:szCs w:val="24"/>
          <w:lang w:eastAsia="el-GR"/>
        </w:rPr>
      </w:pPr>
      <w:r w:rsidRPr="00530B96">
        <w:rPr>
          <w:rFonts w:ascii="Calibri" w:eastAsia="Times New Roman" w:hAnsi="Calibri" w:cs="Times New Roman"/>
          <w:bCs/>
          <w:sz w:val="24"/>
          <w:szCs w:val="24"/>
          <w:lang w:eastAsia="el-GR"/>
        </w:rPr>
        <w:t xml:space="preserve">η </w:t>
      </w:r>
      <w:r w:rsidRPr="00530B96">
        <w:rPr>
          <w:rFonts w:ascii="Calibri" w:eastAsia="Times New Roman" w:hAnsi="Calibri" w:cs="Times New Roman"/>
          <w:b/>
          <w:bCs/>
          <w:sz w:val="24"/>
          <w:szCs w:val="24"/>
          <w:lang w:eastAsia="el-GR"/>
        </w:rPr>
        <w:t>συμπλήρωση ερωτηματολογίων</w:t>
      </w:r>
      <w:r w:rsidRPr="00530B96">
        <w:rPr>
          <w:rFonts w:ascii="Calibri" w:eastAsia="Times New Roman" w:hAnsi="Calibri" w:cs="Times New Roman"/>
          <w:bCs/>
          <w:sz w:val="24"/>
          <w:szCs w:val="24"/>
          <w:lang w:eastAsia="el-GR"/>
        </w:rPr>
        <w:t xml:space="preserve"> με πλήθος «απλά και σύντομα» (αλλά όχι και τόσο σαφή ή επιδεχόμενα ενιαία ερμηνεία…)   ερωτήματα/κριτήρια απόδοσης  </w:t>
      </w:r>
    </w:p>
    <w:p w:rsidR="00C37A97" w:rsidRPr="00530B96" w:rsidRDefault="00C37A97" w:rsidP="00C37A97">
      <w:pPr>
        <w:numPr>
          <w:ilvl w:val="0"/>
          <w:numId w:val="4"/>
        </w:numPr>
        <w:spacing w:after="0" w:line="240" w:lineRule="auto"/>
        <w:jc w:val="both"/>
        <w:rPr>
          <w:rFonts w:ascii="Calibri" w:eastAsia="Times New Roman" w:hAnsi="Calibri" w:cs="Times New Roman"/>
          <w:b/>
          <w:bCs/>
          <w:sz w:val="24"/>
          <w:szCs w:val="24"/>
          <w:lang w:eastAsia="el-GR"/>
        </w:rPr>
      </w:pPr>
      <w:r w:rsidRPr="00530B96">
        <w:rPr>
          <w:rFonts w:ascii="Calibri" w:eastAsia="Times New Roman" w:hAnsi="Calibri" w:cs="Times New Roman"/>
          <w:bCs/>
          <w:sz w:val="24"/>
          <w:szCs w:val="24"/>
          <w:lang w:eastAsia="el-GR"/>
        </w:rPr>
        <w:t xml:space="preserve">ο </w:t>
      </w:r>
      <w:r w:rsidRPr="00530B96">
        <w:rPr>
          <w:rFonts w:ascii="Calibri" w:eastAsia="Times New Roman" w:hAnsi="Calibri" w:cs="Times New Roman"/>
          <w:b/>
          <w:bCs/>
          <w:sz w:val="24"/>
          <w:szCs w:val="24"/>
          <w:lang w:eastAsia="el-GR"/>
        </w:rPr>
        <w:t>συνδυασμός</w:t>
      </w:r>
      <w:r w:rsidRPr="00530B96">
        <w:rPr>
          <w:rFonts w:ascii="Calibri" w:eastAsia="Times New Roman" w:hAnsi="Calibri" w:cs="Times New Roman"/>
          <w:bCs/>
          <w:sz w:val="24"/>
          <w:szCs w:val="24"/>
          <w:lang w:eastAsia="el-GR"/>
        </w:rPr>
        <w:t xml:space="preserve"> α) </w:t>
      </w:r>
      <w:r w:rsidRPr="00530B96">
        <w:rPr>
          <w:rFonts w:ascii="Calibri" w:eastAsia="Times New Roman" w:hAnsi="Calibri" w:cs="Times New Roman"/>
          <w:b/>
          <w:bCs/>
          <w:sz w:val="24"/>
          <w:szCs w:val="24"/>
          <w:lang w:eastAsia="el-GR"/>
        </w:rPr>
        <w:t>γενικών κριτηρίων</w:t>
      </w:r>
      <w:r w:rsidRPr="00530B96">
        <w:rPr>
          <w:rFonts w:ascii="Calibri" w:eastAsia="Times New Roman" w:hAnsi="Calibri" w:cs="Times New Roman"/>
          <w:bCs/>
          <w:sz w:val="24"/>
          <w:szCs w:val="24"/>
          <w:lang w:eastAsia="el-GR"/>
        </w:rPr>
        <w:t xml:space="preserve">, σαφώς ορισμένων και επικεντρωμένων στα πραγματικά αντικείμενα εργασίας/ ευθύνης του αξιολογούμενου, β) </w:t>
      </w:r>
      <w:r w:rsidRPr="00530B96">
        <w:rPr>
          <w:rFonts w:ascii="Calibri" w:eastAsia="Times New Roman" w:hAnsi="Calibri" w:cs="Times New Roman"/>
          <w:b/>
          <w:bCs/>
          <w:sz w:val="24"/>
          <w:szCs w:val="24"/>
          <w:lang w:eastAsia="el-GR"/>
        </w:rPr>
        <w:t>συστηματικής συνέντευξης</w:t>
      </w:r>
      <w:r w:rsidRPr="00530B96">
        <w:rPr>
          <w:rFonts w:ascii="Calibri" w:eastAsia="Times New Roman" w:hAnsi="Calibri" w:cs="Times New Roman"/>
          <w:bCs/>
          <w:sz w:val="24"/>
          <w:szCs w:val="24"/>
          <w:lang w:eastAsia="el-GR"/>
        </w:rPr>
        <w:t xml:space="preserve"> και γ) </w:t>
      </w:r>
      <w:r w:rsidRPr="00530B96">
        <w:rPr>
          <w:rFonts w:ascii="Calibri" w:eastAsia="Times New Roman" w:hAnsi="Calibri" w:cs="Times New Roman"/>
          <w:b/>
          <w:bCs/>
          <w:sz w:val="24"/>
          <w:szCs w:val="24"/>
          <w:lang w:eastAsia="el-GR"/>
        </w:rPr>
        <w:t>βαθμού επίτευξης συγκεκριμένων, εξαρχής γνωστών ποσοτικών και ποιοτικών στόχων απόδοσης</w:t>
      </w:r>
      <w:r w:rsidRPr="00530B96">
        <w:rPr>
          <w:rFonts w:ascii="Calibri" w:eastAsia="Times New Roman" w:hAnsi="Calibri" w:cs="Times New Roman"/>
          <w:bCs/>
          <w:sz w:val="24"/>
          <w:szCs w:val="24"/>
          <w:lang w:eastAsia="el-GR"/>
        </w:rPr>
        <w:t xml:space="preserve">. Συναντάται στα πιο σύγχρονα συστήματα αξιολόγησης, που προσπαθούν να συλλάβουν την απόδοση με πολλαπλές παραμέτρους. Βασικό ρόλο σε αυτά έχει η εστιασμένη συζήτηση του αξιολογητή με τον αξιολογούμενο (συνέντευξη αξιολόγησης), </w:t>
      </w:r>
      <w:r w:rsidRPr="00530B96">
        <w:rPr>
          <w:rFonts w:ascii="Calibri" w:eastAsia="Times New Roman" w:hAnsi="Calibri" w:cs="Times New Roman"/>
          <w:b/>
          <w:bCs/>
          <w:sz w:val="24"/>
          <w:szCs w:val="24"/>
          <w:lang w:eastAsia="el-GR"/>
        </w:rPr>
        <w:t xml:space="preserve">πριν </w:t>
      </w:r>
      <w:r w:rsidRPr="00530B96">
        <w:rPr>
          <w:rFonts w:ascii="Calibri" w:eastAsia="Times New Roman" w:hAnsi="Calibri" w:cs="Times New Roman"/>
          <w:bCs/>
          <w:sz w:val="24"/>
          <w:szCs w:val="24"/>
          <w:lang w:eastAsia="el-GR"/>
        </w:rPr>
        <w:t>ο αξιολογητής οριστικοποιήσει την κρίση του.  Είναι συνήθως τα δυσκολότερα στο σχεδιασμό και κυρίως στην εφαρμογή τους συστήματα, γιατί απαιτούν αφ’ ενός ικανότητα ρεαλιστικής στοχοθεσίας σε όλα τα επίπεδα της επιχείρησης, αφ’ ετέρου  υψηλό βαθμό προετοιμασίας, διαλόγου, γνώσεων και τεκμηρίωσης, τόσο από τον αξιολογητή, όσο και από τον αξιολογούμενο.</w:t>
      </w:r>
    </w:p>
    <w:p w:rsidR="00C37A97" w:rsidRPr="00530B96" w:rsidRDefault="001A3450"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Ποικίλες εφαρμογές και παραλλαγές τέτοιων συστημάτων, συναντάμε στους περισσότερους εργασιακούς χώρους του κλάδου, με αντικείμενα  αξιολόγησης: </w:t>
      </w:r>
    </w:p>
    <w:p w:rsidR="00C37A97" w:rsidRPr="00530B96" w:rsidRDefault="00C37A97" w:rsidP="00C37A97">
      <w:pPr>
        <w:numPr>
          <w:ilvl w:val="0"/>
          <w:numId w:val="5"/>
        </w:numPr>
        <w:spacing w:after="0" w:line="240" w:lineRule="auto"/>
        <w:jc w:val="both"/>
        <w:rPr>
          <w:rFonts w:ascii="Calibri" w:eastAsia="Times New Roman" w:hAnsi="Calibri" w:cs="Times New Roman"/>
          <w:bCs/>
          <w:sz w:val="24"/>
          <w:szCs w:val="24"/>
          <w:lang w:eastAsia="el-GR"/>
        </w:rPr>
      </w:pPr>
      <w:r w:rsidRPr="00530B96">
        <w:rPr>
          <w:rFonts w:ascii="Calibri" w:eastAsia="Times New Roman" w:hAnsi="Calibri" w:cs="Times New Roman"/>
          <w:bCs/>
          <w:sz w:val="24"/>
          <w:szCs w:val="24"/>
          <w:lang w:eastAsia="el-GR"/>
        </w:rPr>
        <w:t>την απόδοση του εργαζόμενου στο αντικείμενο της εργασίας του κατά την περίοδο αναφοράς της αξιολόγησης (</w:t>
      </w:r>
      <w:r w:rsidRPr="00530B96">
        <w:rPr>
          <w:rFonts w:ascii="Calibri" w:eastAsia="Times New Roman" w:hAnsi="Calibri" w:cs="Times New Roman"/>
          <w:b/>
          <w:bCs/>
          <w:sz w:val="24"/>
          <w:szCs w:val="24"/>
          <w:lang w:eastAsia="el-GR"/>
        </w:rPr>
        <w:t>στατική προσέγγιση της απόδοσης</w:t>
      </w:r>
      <w:r w:rsidRPr="00530B96">
        <w:rPr>
          <w:rFonts w:ascii="Calibri" w:eastAsia="Times New Roman" w:hAnsi="Calibri" w:cs="Times New Roman"/>
          <w:bCs/>
          <w:sz w:val="24"/>
          <w:szCs w:val="24"/>
          <w:lang w:eastAsia="el-GR"/>
        </w:rPr>
        <w:t>)</w:t>
      </w:r>
    </w:p>
    <w:p w:rsidR="00C37A97" w:rsidRPr="00530B96" w:rsidRDefault="00C37A97" w:rsidP="00C37A97">
      <w:pPr>
        <w:numPr>
          <w:ilvl w:val="0"/>
          <w:numId w:val="5"/>
        </w:numPr>
        <w:spacing w:after="0" w:line="240" w:lineRule="auto"/>
        <w:jc w:val="both"/>
        <w:rPr>
          <w:rFonts w:ascii="Calibri" w:eastAsia="Times New Roman" w:hAnsi="Calibri" w:cs="Times New Roman"/>
          <w:bCs/>
          <w:sz w:val="24"/>
          <w:szCs w:val="24"/>
          <w:lang w:eastAsia="el-GR"/>
        </w:rPr>
      </w:pPr>
      <w:r w:rsidRPr="00530B96">
        <w:rPr>
          <w:rFonts w:ascii="Calibri" w:eastAsia="Times New Roman" w:hAnsi="Calibri" w:cs="Times New Roman"/>
          <w:bCs/>
          <w:sz w:val="24"/>
          <w:szCs w:val="24"/>
          <w:lang w:eastAsia="el-GR"/>
        </w:rPr>
        <w:t xml:space="preserve">τις ανάγκες υπηρεσιακής υποστήριξης και βελτίωσης του  εργαζόμενου  και –σπανιότερα- της μονάδας στην οποία ανήκει </w:t>
      </w:r>
    </w:p>
    <w:p w:rsidR="00C37A97" w:rsidRPr="00530B96" w:rsidRDefault="00C37A97" w:rsidP="00C37A97">
      <w:pPr>
        <w:numPr>
          <w:ilvl w:val="0"/>
          <w:numId w:val="5"/>
        </w:numPr>
        <w:spacing w:after="0" w:line="240" w:lineRule="auto"/>
        <w:jc w:val="both"/>
        <w:rPr>
          <w:rFonts w:ascii="Calibri" w:eastAsia="Times New Roman" w:hAnsi="Calibri" w:cs="Times New Roman"/>
          <w:bCs/>
          <w:sz w:val="24"/>
          <w:szCs w:val="24"/>
          <w:lang w:eastAsia="el-GR"/>
        </w:rPr>
      </w:pPr>
      <w:r w:rsidRPr="00530B96">
        <w:rPr>
          <w:rFonts w:ascii="Calibri" w:eastAsia="Times New Roman" w:hAnsi="Calibri" w:cs="Times New Roman"/>
          <w:bCs/>
          <w:sz w:val="24"/>
          <w:szCs w:val="24"/>
          <w:lang w:eastAsia="el-GR"/>
        </w:rPr>
        <w:t>τις δυνατότητες εξέλιξής του στο μέλλον (</w:t>
      </w:r>
      <w:r w:rsidRPr="00530B96">
        <w:rPr>
          <w:rFonts w:ascii="Calibri" w:eastAsia="Times New Roman" w:hAnsi="Calibri" w:cs="Times New Roman"/>
          <w:b/>
          <w:bCs/>
          <w:sz w:val="24"/>
          <w:szCs w:val="24"/>
          <w:lang w:eastAsia="el-GR"/>
        </w:rPr>
        <w:t>δυναμική προσέγγιση της απόδοσης</w:t>
      </w:r>
      <w:r w:rsidRPr="00530B96">
        <w:rPr>
          <w:rFonts w:ascii="Calibri" w:eastAsia="Times New Roman" w:hAnsi="Calibri" w:cs="Times New Roman"/>
          <w:bCs/>
          <w:sz w:val="24"/>
          <w:szCs w:val="24"/>
          <w:lang w:eastAsia="el-GR"/>
        </w:rPr>
        <w:t>)</w:t>
      </w:r>
    </w:p>
    <w:p w:rsidR="00C37A97" w:rsidRPr="00530B96" w:rsidRDefault="00C37A97" w:rsidP="00C37A97">
      <w:pPr>
        <w:numPr>
          <w:ilvl w:val="0"/>
          <w:numId w:val="5"/>
        </w:numPr>
        <w:spacing w:after="0" w:line="240" w:lineRule="auto"/>
        <w:jc w:val="both"/>
        <w:rPr>
          <w:rFonts w:ascii="Calibri" w:eastAsia="Times New Roman" w:hAnsi="Calibri" w:cs="Times New Roman"/>
          <w:bCs/>
          <w:sz w:val="24"/>
          <w:szCs w:val="24"/>
          <w:lang w:eastAsia="el-GR"/>
        </w:rPr>
      </w:pPr>
      <w:r w:rsidRPr="00530B96">
        <w:rPr>
          <w:rFonts w:ascii="Calibri" w:eastAsia="Times New Roman" w:hAnsi="Calibri" w:cs="Times New Roman"/>
          <w:bCs/>
          <w:sz w:val="24"/>
          <w:szCs w:val="24"/>
          <w:lang w:eastAsia="el-GR"/>
        </w:rPr>
        <w:t xml:space="preserve">(σε ελάχιστες περιπτώσεις) την ικανότητα σωστής και τεκμηριωμένης κρίσης του ίδιου του αξιολογητή του. </w:t>
      </w:r>
    </w:p>
    <w:p w:rsidR="00C37A97" w:rsidRPr="00530B96" w:rsidRDefault="00C37A97" w:rsidP="00C37A97">
      <w:p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 </w:t>
      </w: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Είναι λίγο-πολύ γνωστά όσα γενικά λέγονται και γράφονται  για τους στόχους και τη σημασία των συστημάτων αξιολόγησης. </w:t>
      </w: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Εκείνα που είναι λιγότερο γνωστά (και σηκώνουν πολλή συζήτηση…) είναι:</w:t>
      </w:r>
    </w:p>
    <w:p w:rsidR="00C37A97" w:rsidRPr="00530B96" w:rsidRDefault="00C37A97" w:rsidP="00C37A97">
      <w:pPr>
        <w:numPr>
          <w:ilvl w:val="12"/>
          <w:numId w:val="0"/>
        </w:numPr>
        <w:spacing w:after="0" w:line="240" w:lineRule="auto"/>
        <w:jc w:val="both"/>
        <w:rPr>
          <w:rFonts w:ascii="Calibri" w:eastAsia="Times New Roman" w:hAnsi="Calibri" w:cs="Times New Roman"/>
          <w:sz w:val="24"/>
          <w:szCs w:val="24"/>
          <w:lang w:eastAsia="el-GR"/>
        </w:rPr>
      </w:pP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γιατί, τελικά, μια επιχείρηση να «φορτώνει» τα στελέχη της με κανόνες, κριτήρια και διαδικασίες αξιολόγησης; </w:t>
      </w: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γιατί θα πρέπει όλα αυτά να είναι σαφή, γνωστά και κοινά αποδεκτά; </w:t>
      </w: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γιατί να «ξοδεύεται» πολύτιμος χρόνος και προσπάθεια, ώστε να σχεδιαστεί και να εφαρμοστεί σωστά ένα σύστημα αξιολόγησης;</w:t>
      </w: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ποιες προϋποθέσεις πρέπει να ικανοποιεί ένα σύστημα, για να προσεγγίσει  μια κατά κανόνα «άπιαστη» αντικειμενικότητα; </w:t>
      </w: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 αφορούν, όλα αυτά, τους εργαζόμενους και τα συνδικάτα; </w:t>
      </w:r>
    </w:p>
    <w:p w:rsidR="00C37A97" w:rsidRPr="00530B96" w:rsidRDefault="00C37A97" w:rsidP="00C37A97">
      <w:pPr>
        <w:spacing w:after="0" w:line="240" w:lineRule="auto"/>
        <w:jc w:val="both"/>
        <w:rPr>
          <w:rFonts w:ascii="Calibri" w:eastAsia="Times New Roman" w:hAnsi="Calibri" w:cs="Times New Roman"/>
          <w:sz w:val="24"/>
          <w:szCs w:val="24"/>
          <w:lang w:eastAsia="el-GR"/>
        </w:rPr>
      </w:pPr>
    </w:p>
    <w:p w:rsidR="00C37A97" w:rsidRPr="00530B96" w:rsidRDefault="00C37A97" w:rsidP="001A3450">
      <w:pPr>
        <w:numPr>
          <w:ilvl w:val="12"/>
          <w:numId w:val="0"/>
        </w:numPr>
        <w:spacing w:after="0" w:line="240" w:lineRule="auto"/>
        <w:rPr>
          <w:rFonts w:ascii="Calibri" w:eastAsia="Times New Roman" w:hAnsi="Calibri" w:cs="Times New Roman"/>
          <w:b/>
          <w:sz w:val="24"/>
          <w:szCs w:val="24"/>
          <w:lang w:eastAsia="el-GR"/>
        </w:rPr>
      </w:pPr>
      <w:r w:rsidRPr="00530B96">
        <w:rPr>
          <w:rFonts w:ascii="Calibri" w:eastAsia="Times New Roman" w:hAnsi="Calibri" w:cs="Times New Roman"/>
          <w:b/>
          <w:sz w:val="24"/>
          <w:szCs w:val="24"/>
          <w:lang w:eastAsia="el-GR"/>
        </w:rPr>
        <w:t>2. Ποιός φοβάται την... αντικειμενικότητα;</w:t>
      </w:r>
    </w:p>
    <w:p w:rsidR="00C37A97" w:rsidRPr="00530B96" w:rsidRDefault="001A3450" w:rsidP="00C37A97">
      <w:pPr>
        <w:numPr>
          <w:ilvl w:val="12"/>
          <w:numId w:val="0"/>
        </w:num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Στα προηγούμενα θέσαμε κάποια «ευαίσθητα» ερωτήματα, που αφορούν τα συστήματα Αξιολόγησης απόδοσης, όπως:</w:t>
      </w: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γιατί μια επιχείρηση να «φορτώνει» τα στελέχη της με κανόνες, κριτήρια και διαδικασίες αξιολόγησης; </w:t>
      </w:r>
    </w:p>
    <w:p w:rsidR="00C37A97" w:rsidRPr="00530B96" w:rsidRDefault="00C37A97" w:rsidP="00C37A97">
      <w:pPr>
        <w:numPr>
          <w:ilvl w:val="0"/>
          <w:numId w:val="6"/>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γιατί να «ξοδεύονται» πολύτιμος χρόνος και προσπάθεια, ώστε να σχεδιαστεί και να εφαρμοστεί σωστά ένα σύστημα αξιολόγησης;</w:t>
      </w:r>
    </w:p>
    <w:p w:rsidR="00C37A97" w:rsidRPr="00530B96" w:rsidRDefault="00C37A97" w:rsidP="00C37A97">
      <w:p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Τα παραπάνω σχετίζονται :</w:t>
      </w:r>
    </w:p>
    <w:p w:rsidR="00C37A97" w:rsidRPr="00530B96" w:rsidRDefault="00C37A97" w:rsidP="00C37A97">
      <w:pPr>
        <w:numPr>
          <w:ilvl w:val="0"/>
          <w:numId w:val="7"/>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αφ’ ενός με τη </w:t>
      </w:r>
      <w:r w:rsidRPr="00530B96">
        <w:rPr>
          <w:rFonts w:ascii="Calibri" w:eastAsia="Times New Roman" w:hAnsi="Calibri" w:cs="Times New Roman"/>
          <w:b/>
          <w:sz w:val="24"/>
          <w:szCs w:val="24"/>
          <w:lang w:eastAsia="el-GR"/>
        </w:rPr>
        <w:t xml:space="preserve">χρησιμότητα </w:t>
      </w:r>
      <w:r w:rsidRPr="00530B96">
        <w:rPr>
          <w:rFonts w:ascii="Calibri" w:eastAsia="Times New Roman" w:hAnsi="Calibri" w:cs="Times New Roman"/>
          <w:sz w:val="24"/>
          <w:szCs w:val="24"/>
          <w:lang w:eastAsia="el-GR"/>
        </w:rPr>
        <w:t xml:space="preserve">των συστημάτων αξιολόγησης απόδοσης για τις επιχειρήσεις, τους εργαζόμενους και τα στελέχη που απασχολούνται σε αυτές, </w:t>
      </w:r>
    </w:p>
    <w:p w:rsidR="00C37A97" w:rsidRPr="00530B96" w:rsidRDefault="00C37A97" w:rsidP="00C37A97">
      <w:pPr>
        <w:numPr>
          <w:ilvl w:val="0"/>
          <w:numId w:val="7"/>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αφ’ ετέρου με τις </w:t>
      </w:r>
      <w:r w:rsidRPr="00530B96">
        <w:rPr>
          <w:rFonts w:ascii="Calibri" w:eastAsia="Times New Roman" w:hAnsi="Calibri" w:cs="Times New Roman"/>
          <w:b/>
          <w:sz w:val="24"/>
          <w:szCs w:val="24"/>
          <w:lang w:eastAsia="el-GR"/>
        </w:rPr>
        <w:t xml:space="preserve">αντιστάσεις,  </w:t>
      </w:r>
      <w:r w:rsidRPr="00530B96">
        <w:rPr>
          <w:rFonts w:ascii="Calibri" w:eastAsia="Times New Roman" w:hAnsi="Calibri" w:cs="Times New Roman"/>
          <w:sz w:val="24"/>
          <w:szCs w:val="24"/>
          <w:lang w:eastAsia="el-GR"/>
        </w:rPr>
        <w:t>που αναπόφευκτα θα συναντήσει κάθε ολοκληρωμένο σύστημα αξιολόγησης, ανάλογα με τη νοοτροπία της επιχείρησης, των στελεχών και των υπαλλήλων της.</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Μια σωστή και κατάλληλα τεκμηριωμένη αξιολόγηση ενημερώνει τον κάθε εργαζόμενο/στέλεχος της επιχείρησης για τα ισχυρά και τα αδύνατα σημεία της απόδοσής του στη συγκεκριμένη θέση που κατέχει, για τις ανάγκες και τα περιθώρια βελτίωσής του, ώστε να  φτάσει στο επιθυμητό επίπεδο απόδοσης ή/και για να προετοιμαστεί κατάλληλα, για να διεκδικήσει μια ανώτερη/καλύτερη θέση στο μέλλον.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Η διαδικασία της αξιολόγησης, ειδικά όταν αυτή περιέχει  αυτοαξιολόγηση  και οργανωμένη συζήτηση - συνέντευξη αξιολογητή και αξιολογούμενου </w:t>
      </w:r>
      <w:r w:rsidR="00C37A97" w:rsidRPr="00530B96">
        <w:rPr>
          <w:rFonts w:ascii="Calibri" w:eastAsia="Times New Roman" w:hAnsi="Calibri" w:cs="Times New Roman"/>
          <w:b/>
          <w:sz w:val="24"/>
          <w:szCs w:val="24"/>
          <w:lang w:eastAsia="el-GR"/>
        </w:rPr>
        <w:t>πριν</w:t>
      </w:r>
      <w:r w:rsidR="00C37A97" w:rsidRPr="00530B96">
        <w:rPr>
          <w:rFonts w:ascii="Calibri" w:eastAsia="Times New Roman" w:hAnsi="Calibri" w:cs="Times New Roman"/>
          <w:sz w:val="24"/>
          <w:szCs w:val="24"/>
          <w:lang w:eastAsia="el-GR"/>
        </w:rPr>
        <w:t xml:space="preserve"> τη  βαθμολογία, είναι μια ευκαιρία </w:t>
      </w:r>
      <w:r w:rsidR="00C37A97" w:rsidRPr="00530B96">
        <w:rPr>
          <w:rFonts w:ascii="Calibri" w:eastAsia="Times New Roman" w:hAnsi="Calibri" w:cs="Times New Roman"/>
          <w:b/>
          <w:sz w:val="24"/>
          <w:szCs w:val="24"/>
          <w:lang w:eastAsia="el-GR"/>
        </w:rPr>
        <w:t>ουσιαστικής και συγκροτημένης ανταλλαγής απόψεων</w:t>
      </w:r>
      <w:r w:rsidR="00C37A97" w:rsidRPr="00530B96">
        <w:rPr>
          <w:rFonts w:ascii="Calibri" w:eastAsia="Times New Roman" w:hAnsi="Calibri" w:cs="Times New Roman"/>
          <w:sz w:val="24"/>
          <w:szCs w:val="24"/>
          <w:lang w:eastAsia="el-GR"/>
        </w:rPr>
        <w:t xml:space="preserve"> για τους στόχους της επιχείρησης, τα ισχυρά σημεία και τις ελλείψεις της λειτουργικής μονάδας στην οποία ανήκει ο αξιολογούμενος. Είναι, σε κάθε περίπτωση, μια καλή ευκαιρία να μάθει ο αξιολογούμενος πως τον βλέπει ο προϊστάμενός του, για ποιούς λόγους και γενικότερα τι περιμένει η επιχείρηση από αυτόν στο αμέσως επόμενο διάστημα.</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Η ίδια η επιχείρηση αποκτά ένα τρόπο τακτικής και συστηματικής ενημέρωσης για το τι πάει και τι δεν πάει καλά με τους στόχους της, με τη νοοτροπία των εργαζομένων και των στελεχών της, με τον τρόπο άσκησης διοίκησης, με το βαθμό αξιοποίησης και ικανοποίησης του ανθρώπινου δυναμικού της σε κάθε χώρο. </w:t>
      </w:r>
    </w:p>
    <w:p w:rsidR="00C37A97" w:rsidRPr="00530B96" w:rsidRDefault="00C37A97" w:rsidP="00C37A97">
      <w:pPr>
        <w:spacing w:after="0" w:line="240" w:lineRule="auto"/>
        <w:jc w:val="both"/>
        <w:rPr>
          <w:rFonts w:ascii="Calibri" w:eastAsia="Times New Roman" w:hAnsi="Calibri" w:cs="Times New Roman"/>
          <w:sz w:val="24"/>
          <w:szCs w:val="24"/>
          <w:lang w:eastAsia="el-GR"/>
        </w:rPr>
      </w:pPr>
    </w:p>
    <w:p w:rsidR="00C37A97" w:rsidRPr="00530B96" w:rsidRDefault="00C37A97" w:rsidP="00C37A97">
      <w:p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Αντλεί επίσης σημαντική πληροφόρηση </w:t>
      </w:r>
    </w:p>
    <w:p w:rsidR="00C37A97" w:rsidRPr="00530B96" w:rsidRDefault="00C37A97" w:rsidP="00C37A97">
      <w:pPr>
        <w:numPr>
          <w:ilvl w:val="0"/>
          <w:numId w:val="8"/>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για τις ικανότητες, τις δεξιότητες και τις προσδοκίες του προσωπικού της, που είναι η πιο δυναμική, αλλά  και η πιο ευαίσθητη «περιουσία» της στις σημερινές συνθήκες. </w:t>
      </w:r>
    </w:p>
    <w:p w:rsidR="00C37A97" w:rsidRPr="00530B96" w:rsidRDefault="00C37A97" w:rsidP="00C37A97">
      <w:pPr>
        <w:numPr>
          <w:ilvl w:val="0"/>
          <w:numId w:val="8"/>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για τις ανάγκες βελτίωσης των μεθόδων και των συστημάτων διοίκησης που εφαρμόζει, πιθανόν και της ίδιας της φιλοσοφίας - νοοτροπίας της διοίκησης και των στελεχών της. </w:t>
      </w:r>
    </w:p>
    <w:p w:rsidR="00C37A97" w:rsidRPr="00530B96" w:rsidRDefault="00C37A97" w:rsidP="00C37A97">
      <w:p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Αρκετές επιχειρήσεις γνωρίζουν πως </w:t>
      </w:r>
      <w:r w:rsidRPr="00530B96">
        <w:rPr>
          <w:rFonts w:ascii="Calibri" w:eastAsia="Times New Roman" w:hAnsi="Calibri" w:cs="Times New Roman"/>
          <w:b/>
          <w:sz w:val="24"/>
          <w:szCs w:val="24"/>
          <w:lang w:eastAsia="el-GR"/>
        </w:rPr>
        <w:t xml:space="preserve">η απόδοση είναι συνάρτηση δυο, κυρίως, παραγόντων: </w:t>
      </w:r>
      <w:r w:rsidRPr="00530B96">
        <w:rPr>
          <w:rFonts w:ascii="Calibri" w:eastAsia="Times New Roman" w:hAnsi="Calibri" w:cs="Times New Roman"/>
          <w:sz w:val="24"/>
          <w:szCs w:val="24"/>
          <w:lang w:eastAsia="el-GR"/>
        </w:rPr>
        <w:t xml:space="preserve">αφ’ ενός της αντικειμενικής </w:t>
      </w:r>
      <w:r w:rsidRPr="00530B96">
        <w:rPr>
          <w:rFonts w:ascii="Calibri" w:eastAsia="Times New Roman" w:hAnsi="Calibri" w:cs="Times New Roman"/>
          <w:b/>
          <w:sz w:val="24"/>
          <w:szCs w:val="24"/>
          <w:lang w:eastAsia="el-GR"/>
        </w:rPr>
        <w:t>ικανότητας</w:t>
      </w:r>
      <w:r w:rsidRPr="00530B96">
        <w:rPr>
          <w:rFonts w:ascii="Calibri" w:eastAsia="Times New Roman" w:hAnsi="Calibri" w:cs="Times New Roman"/>
          <w:sz w:val="24"/>
          <w:szCs w:val="24"/>
          <w:lang w:eastAsia="el-GR"/>
        </w:rPr>
        <w:t xml:space="preserve"> του  εργαζόμενου/στελέχους  να αποδώσει  στη θέση που τοποθετήθηκε (εάν υποθέσουμε πως τοποθετήθηκε στη θέση που του ταιριάζει...), αφ’ ετέρου της </w:t>
      </w:r>
      <w:r w:rsidRPr="00530B96">
        <w:rPr>
          <w:rFonts w:ascii="Calibri" w:eastAsia="Times New Roman" w:hAnsi="Calibri" w:cs="Times New Roman"/>
          <w:b/>
          <w:sz w:val="24"/>
          <w:szCs w:val="24"/>
          <w:lang w:eastAsia="el-GR"/>
        </w:rPr>
        <w:t>υποκίνησής του</w:t>
      </w:r>
      <w:r w:rsidRPr="00530B96">
        <w:rPr>
          <w:rFonts w:ascii="Calibri" w:eastAsia="Times New Roman" w:hAnsi="Calibri" w:cs="Times New Roman"/>
          <w:sz w:val="24"/>
          <w:szCs w:val="24"/>
          <w:lang w:eastAsia="el-GR"/>
        </w:rPr>
        <w:t xml:space="preserve">, δηλαδή της υποκειμενικής του διάθεσης, της εσωτερικής του ώθησης να αποδώσει. Αυτή με τη σειρά της επηρεάζεται από πλήθος εσωτερικών και εξωτερικών παραγόντων, που σχετίζονται με τον ίδιο τον εργαζόμενο, με το εργασιακό του περιβάλλον, με τους όρους αμοιβής και εργασίας, την εκπαιδευτική του υποστήριξη, τις προοπτικές εξέλιξής του.   Γι’ αυτές τις επιχειρήσεις δεν τίθεται θέμα «χαμένου χρόνου» προκειμένου να αξιολογήσουν σωστά, αξιόπιστα και με διαφανείς κανόνες το ανθρώπινο δυναμικό τους.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Με δεδομένη την πολύπλευρη χρησιμότητά της, ποιός έχει λόγους να αντιμάχεται, αν όχι και να... φοβάται μια σωστή και ολοκληρωμένη αξιολόγηση, αντιτάσσοντας ως  πρόσχημα το « φόρτο εργασίας», «το χάσιμο χρόνου με άσκοπες συζητήσεις», που δήθεν αυτή προκαλεί ;</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Η επιχείρηση που λειτουργεί με την αυθεντία του απόλυτου διευθυντικού δικαιώματος, με λογικές τυφλής  υποταγής στην εκάστοτε ιεραρχία, με άρνηση, φυσικά, κάθε σκέψης για ουσιαστική ενημέρωση και συμμετοχή των εργαζόμενων (πόσο μάλλον των συνδικάτων τους) στις αποφάσεις και στο σχεδιασμό της για  θέματα που τους αφορούν. </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Η επιχείρηση που συγχέει την ανταγωνιστικότητα με την υποβάθμιση των όρων αμοιβής και εργασίας, με την «αξιοποίηση» των ανθρώπων της ως «άμεσα αναλώσιμου και συχνά αντικαταστάσιμου υλικού», με λογικές  αδιαφάνειας, ανασφάλειας και εκφοβισμού.   </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Η επιχείρηση που αντιτίθεται στη συλλογικότητα και στη δημοκρατική λειτουργία, στην άρση των  παραγόντων δυσαρέσκειας και στην εμπέδωση κλίματος εμπιστοσύνης, διαφάνειας και ομαλότητας στις εργασιακές  σχέσεις</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 xml:space="preserve">Η επιχείρηση που δεν πιστεύει στη σημασία των ανθρώπινων πόρων ως παράγοντα ποιοτικής απόδοσης, φήμης και κύρους, αυτή που βάζει σε δεύτερη μοίρα την ποιότητα των λειτουργιών, της διοίκησης, των κινήτρων και των προσδοκιών του προσωπικού της, σε σχέση με τα άμεσα κελεύσματα των  δεικτών του Ισολογισμού της.   </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Ο ανασφαλής, ημιμαθής και χωρίς επιχειρήματα προϊστάμενος, που αισθάνεται την υποτιθέμενη αυθεντία του να απειλείται από το γεγονός ότι θα χρειαστεί να συζητήσει ειλικρινά και να αιτιολογήσει τις επιλογές του...</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Ο «βιαστικός-επιθετικός μάνατζερ», που συγχέει την αναγκαία λήψη σωστών και τολμηρών αποφάσεων, με την εξαγγελία βιαστικών, προκλητικών και ισοπεδωτικών...</w:t>
      </w:r>
      <w:r w:rsidR="001A3450">
        <w:rPr>
          <w:rFonts w:ascii="Calibri" w:eastAsia="Times New Roman" w:hAnsi="Calibri" w:cs="Times New Roman"/>
          <w:sz w:val="24"/>
          <w:szCs w:val="24"/>
          <w:lang w:eastAsia="el-GR"/>
        </w:rPr>
        <w:t xml:space="preserve"> </w:t>
      </w:r>
      <w:r w:rsidRPr="00530B96">
        <w:rPr>
          <w:rFonts w:ascii="Calibri" w:eastAsia="Times New Roman" w:hAnsi="Calibri" w:cs="Times New Roman"/>
          <w:sz w:val="24"/>
          <w:szCs w:val="24"/>
          <w:lang w:eastAsia="el-GR"/>
        </w:rPr>
        <w:t xml:space="preserve">τελεσιγράφων, με συνοπτικές, εννοείται, διαδικασίες. </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Ο πελατειακά δικτυωμένος υπάλληλος, που διεκδικεί προωθήσεις σε βάρος άλλων και δικαιώματα που δεν του ανήκουν, με μόνο προσόν το ότι τυγχάνει  «εκλεκτός» των  εκάστοτε κρατούντων.</w:t>
      </w:r>
    </w:p>
    <w:p w:rsidR="00C37A97" w:rsidRPr="00530B96" w:rsidRDefault="00C37A97" w:rsidP="00C37A97">
      <w:pPr>
        <w:numPr>
          <w:ilvl w:val="0"/>
          <w:numId w:val="9"/>
        </w:numPr>
        <w:spacing w:after="0" w:line="240" w:lineRule="auto"/>
        <w:jc w:val="both"/>
        <w:rPr>
          <w:rFonts w:ascii="Calibri" w:eastAsia="Times New Roman" w:hAnsi="Calibri" w:cs="Times New Roman"/>
          <w:sz w:val="24"/>
          <w:szCs w:val="24"/>
          <w:lang w:eastAsia="el-GR"/>
        </w:rPr>
      </w:pPr>
      <w:r w:rsidRPr="00530B96">
        <w:rPr>
          <w:rFonts w:ascii="Calibri" w:eastAsia="Times New Roman" w:hAnsi="Calibri" w:cs="Times New Roman"/>
          <w:sz w:val="24"/>
          <w:szCs w:val="24"/>
          <w:lang w:eastAsia="el-GR"/>
        </w:rPr>
        <w:t>Ο μη επιδεχόμενος παραπέρα βελτίωση (!), επομένως ούτε κριτική ή  στοιχειώδη αυτοκριτική, εργαζόμενος. Αυτός που, είτε ως προϊστάμενος, είτε ως απλός υπάλληλος, πιστεύει ότι έφτασε σε τουλάχιστον... απαράμιλλα επίπεδα τελειότητας στις γνώσεις και στην απόδοσή του και που θα βαθμολογήσει σε όλα τον εαυτό του με «άριστα», διότι για κάθε τι στραβό  φταίνε, απαραιτήτως, οι άλλοι!</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Οι πολέμιοι της σωστής αξιολόγησης  είναι και πολλοί και ικανοί να επιβάλλουν τη θέλησή τους, είτε με ανοικτές αμφισβητήσεις, είτε, ακόμα συχνότερα, με τη σιωπηρή αλλά συστηματική υπονόμευση κάθε σχετικής προσπάθειας στην πράξη.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Γι’ αυτό και σπάνια θα δούμε να σχεδιάζονται, να συμφωνούνται, ακόμα λιγότερο να εφαρμόζονται σωστά, χωρίς «γκρίζες ζώνες», αυθαιρεσίες και αμφισβητήσεις, συστήματα αξιολόγησης αντάξια του ρόλου και της σημασίας τους.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Με αυτά τα δεδομένα, υπάρχουν τελικά ελπίδες να ξαναβρούμε τη χαμένη  «αντικειμενικότητα», για την οποία τόσα ωραία λέγονται και γράφονται στη θεωρία;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Τι πρέπει και τι μπορούμε να κάνουμε γι’ αυτό;</w:t>
      </w:r>
    </w:p>
    <w:p w:rsidR="00C37A97" w:rsidRPr="00530B96" w:rsidRDefault="00C37A97" w:rsidP="00C37A97">
      <w:pPr>
        <w:spacing w:after="0" w:line="240" w:lineRule="auto"/>
        <w:jc w:val="both"/>
        <w:rPr>
          <w:rFonts w:ascii="Calibri" w:eastAsia="Times New Roman" w:hAnsi="Calibri" w:cs="Times New Roman"/>
          <w:sz w:val="24"/>
          <w:szCs w:val="24"/>
          <w:lang w:eastAsia="el-GR"/>
        </w:rPr>
      </w:pPr>
    </w:p>
    <w:p w:rsidR="00C37A97" w:rsidRPr="00530B96" w:rsidRDefault="00C37A97" w:rsidP="001A3450">
      <w:pPr>
        <w:spacing w:after="0" w:line="240" w:lineRule="auto"/>
        <w:rPr>
          <w:rFonts w:ascii="Calibri" w:eastAsia="Times New Roman" w:hAnsi="Calibri" w:cs="Times New Roman"/>
          <w:b/>
          <w:bCs/>
          <w:sz w:val="24"/>
          <w:szCs w:val="24"/>
          <w:lang w:eastAsia="el-GR"/>
        </w:rPr>
      </w:pPr>
      <w:r w:rsidRPr="00530B96">
        <w:rPr>
          <w:rFonts w:ascii="Calibri" w:eastAsia="Times New Roman" w:hAnsi="Calibri" w:cs="Times New Roman"/>
          <w:b/>
          <w:bCs/>
          <w:sz w:val="24"/>
          <w:szCs w:val="24"/>
          <w:lang w:eastAsia="el-GR"/>
        </w:rPr>
        <w:t>3. Σε αναζήτηση κατάλληλων αρχών και πλαισίων</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Με βάση όσα επισημάναμε στα προηγούμενα, πολλά, αν όχι τα περισσότερα συστήματα αξιολόγησης, παρουσιάζουν σοβαρό </w:t>
      </w:r>
      <w:r w:rsidR="00C37A97" w:rsidRPr="00530B96">
        <w:rPr>
          <w:rFonts w:ascii="Calibri" w:eastAsia="Times New Roman" w:hAnsi="Calibri" w:cs="Times New Roman"/>
          <w:b/>
          <w:sz w:val="24"/>
          <w:szCs w:val="24"/>
          <w:lang w:eastAsia="el-GR"/>
        </w:rPr>
        <w:t>έλλειμμα αντικειμενικότητας και αξιοπιστίας</w:t>
      </w:r>
      <w:r w:rsidR="00C37A97" w:rsidRPr="00530B96">
        <w:rPr>
          <w:rFonts w:ascii="Calibri" w:eastAsia="Times New Roman" w:hAnsi="Calibri" w:cs="Times New Roman"/>
          <w:sz w:val="24"/>
          <w:szCs w:val="24"/>
          <w:lang w:eastAsia="el-GR"/>
        </w:rPr>
        <w:t>.</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Είναι ωστόσο λίγες οι επιχειρήσεις που ασχολούνται με την αξιοπιστία και το βαθμό αποδοχής των αντίστοιχων συστημάτων τους. Οι περισσότερες εντάσσουν το όλο θέμα στην «αυθεντική κρίση» των στελεχών τους και στη σφαίρα του διευθυντικού δικαιώματος, ορθώνοντας τείχη και «στεγανά» για  τους κανόνες, τα κριτήρια και τις διαδικασίες αξιολόγησης που εφαρμόζουν στο χώρο τους.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Pr="00530B96">
        <w:rPr>
          <w:rFonts w:ascii="Calibri" w:eastAsia="Times New Roman" w:hAnsi="Calibri" w:cs="Times New Roman"/>
          <w:sz w:val="24"/>
          <w:szCs w:val="24"/>
          <w:lang w:eastAsia="el-GR"/>
        </w:rPr>
        <w:t>Έτσι</w:t>
      </w:r>
      <w:r w:rsidR="00C37A97" w:rsidRPr="00530B96">
        <w:rPr>
          <w:rFonts w:ascii="Calibri" w:eastAsia="Times New Roman" w:hAnsi="Calibri" w:cs="Times New Roman"/>
          <w:sz w:val="24"/>
          <w:szCs w:val="24"/>
          <w:lang w:eastAsia="el-GR"/>
        </w:rPr>
        <w:t xml:space="preserve">, συνειδητά μετατρέπουν την αξιολόγηση απόδοσης σε ένα συνονθύλευμα αυθαίρετων κρίσεων και συνοπτικών-αδιαφανών-«εμπιστευτικών» διαδικασιών, με αποτέλεσμα  ποικίλες αμφισβητήσεις, κρυφή ή φανερή δυσαρέσκεια και αποθάρρυνση των εργαζομένων.   </w:t>
      </w:r>
    </w:p>
    <w:p w:rsidR="00C37A97" w:rsidRPr="00530B96" w:rsidRDefault="001A3450" w:rsidP="00C37A97">
      <w:pPr>
        <w:spacing w:after="0" w:line="240" w:lineRule="auto"/>
        <w:jc w:val="both"/>
        <w:rPr>
          <w:rFonts w:ascii="Calibri" w:eastAsia="Times New Roman" w:hAnsi="Calibri" w:cs="Times New Roman"/>
          <w:sz w:val="24"/>
          <w:szCs w:val="24"/>
          <w:lang w:eastAsia="el-GR"/>
        </w:rPr>
      </w:pPr>
      <w:r>
        <w:rPr>
          <w:rFonts w:ascii="Calibri" w:eastAsia="Times New Roman" w:hAnsi="Calibri" w:cs="Times New Roman"/>
          <w:sz w:val="24"/>
          <w:szCs w:val="24"/>
          <w:lang w:eastAsia="el-GR"/>
        </w:rPr>
        <w:t xml:space="preserve">    </w:t>
      </w:r>
      <w:r w:rsidR="00C37A97" w:rsidRPr="00530B96">
        <w:rPr>
          <w:rFonts w:ascii="Calibri" w:eastAsia="Times New Roman" w:hAnsi="Calibri" w:cs="Times New Roman"/>
          <w:sz w:val="24"/>
          <w:szCs w:val="24"/>
          <w:lang w:eastAsia="el-GR"/>
        </w:rPr>
        <w:t xml:space="preserve">Πέρα από την πιθανή εμπλοκή τους σε δικαστικές περιπέτειες, σε περίπτωση προσφυγών  εργαζομένων για άνιση μεταχείριση ή για αυθαίρετες διακρίσεις με βάση το φύλο, τη συνδικαλιστική ιδιότητα κλπ, αυτές οι επιχειρήσεις  όχι μόνο εκμηδενίζουν τη χρησιμότητα της αξιολόγησης στη διάγνωση και την άμεση αντιμετώπιση ελλείψεων ή προβληματικών καταστάσεων, αλλά και την ικανότητά της να υποκινεί θετικά το Ανθρώπινο Δυναμικό τους.  </w:t>
      </w:r>
    </w:p>
    <w:p w:rsidR="00C37A97" w:rsidRPr="00530B96" w:rsidRDefault="001A3450" w:rsidP="00C37A97">
      <w:pPr>
        <w:spacing w:after="0" w:line="240" w:lineRule="auto"/>
        <w:jc w:val="both"/>
        <w:rPr>
          <w:rFonts w:ascii="Calibri" w:eastAsia="Times New Roman" w:hAnsi="Calibri" w:cs="Microsoft Sans Serif"/>
          <w:sz w:val="24"/>
          <w:szCs w:val="24"/>
          <w:lang w:eastAsia="el-GR"/>
        </w:rPr>
      </w:pPr>
      <w:r>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sz w:val="24"/>
          <w:szCs w:val="24"/>
          <w:lang w:eastAsia="el-GR"/>
        </w:rPr>
        <w:t xml:space="preserve">Αντίθετα, κάθε επιχείρηση που υπολογίζει σοβαρά αυτές τις απώλειες, πρέπει να </w:t>
      </w:r>
      <w:r w:rsidR="00AE76DA" w:rsidRPr="00530B96">
        <w:rPr>
          <w:rFonts w:ascii="Calibri" w:eastAsia="Times New Roman" w:hAnsi="Calibri" w:cs="Microsoft Sans Serif"/>
          <w:sz w:val="24"/>
          <w:szCs w:val="24"/>
          <w:lang w:eastAsia="el-GR"/>
        </w:rPr>
        <w:t>μπει</w:t>
      </w:r>
      <w:r w:rsidR="00C37A97" w:rsidRPr="00530B96">
        <w:rPr>
          <w:rFonts w:ascii="Calibri" w:eastAsia="Times New Roman" w:hAnsi="Calibri" w:cs="Microsoft Sans Serif"/>
          <w:sz w:val="24"/>
          <w:szCs w:val="24"/>
          <w:lang w:eastAsia="el-GR"/>
        </w:rPr>
        <w:t xml:space="preserve"> στη διαδικασία σχεδιασμού και εφαρμογής ενός συστήματος που: </w:t>
      </w:r>
    </w:p>
    <w:p w:rsidR="00C37A97" w:rsidRPr="00530B96" w:rsidRDefault="00C37A97" w:rsidP="00C37A97">
      <w:pPr>
        <w:numPr>
          <w:ilvl w:val="0"/>
          <w:numId w:val="10"/>
        </w:numPr>
        <w:spacing w:after="0" w:line="240" w:lineRule="auto"/>
        <w:jc w:val="both"/>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να έχει σαφείς και δημοσιοποιημένους κανόνες, διαδικασίες και όργανα εφαρμογής, </w:t>
      </w:r>
    </w:p>
    <w:p w:rsidR="00C37A97" w:rsidRPr="00530B96" w:rsidRDefault="00C37A97" w:rsidP="00C37A97">
      <w:pPr>
        <w:numPr>
          <w:ilvl w:val="0"/>
          <w:numId w:val="10"/>
        </w:numPr>
        <w:spacing w:after="0" w:line="240" w:lineRule="auto"/>
        <w:jc w:val="both"/>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να είναι αποδεκτό και από τους ίδιους τους κρινόμενους.  </w:t>
      </w:r>
    </w:p>
    <w:p w:rsidR="00C37A97" w:rsidRPr="00530B96" w:rsidRDefault="001A3450" w:rsidP="00C37A97">
      <w:pPr>
        <w:spacing w:after="0" w:line="240" w:lineRule="auto"/>
        <w:jc w:val="both"/>
        <w:rPr>
          <w:rFonts w:ascii="Calibri" w:eastAsia="Times New Roman" w:hAnsi="Calibri" w:cs="Microsoft Sans Serif"/>
          <w:sz w:val="24"/>
          <w:szCs w:val="24"/>
          <w:lang w:eastAsia="el-GR"/>
        </w:rPr>
      </w:pPr>
      <w:r>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sz w:val="24"/>
          <w:szCs w:val="24"/>
          <w:lang w:eastAsia="el-GR"/>
        </w:rPr>
        <w:t xml:space="preserve">Η Αξιολόγηση απόδοσης, ως θεματική του επιχειρησιακού Κανονισμού Εργασίας και ως ζήτημα που επηρεάζει τους όρους αμοιβής και εργασίας,  μπορεί να ρυθμιστεί με επιχειρησιακή συλλογική διαπραγμάτευση.  </w:t>
      </w:r>
    </w:p>
    <w:p w:rsidR="00C37A97" w:rsidRPr="00530B96" w:rsidRDefault="001A3450" w:rsidP="00C37A97">
      <w:pPr>
        <w:spacing w:after="0" w:line="240" w:lineRule="auto"/>
        <w:jc w:val="both"/>
        <w:rPr>
          <w:rFonts w:ascii="Calibri" w:eastAsia="Times New Roman" w:hAnsi="Calibri" w:cs="Microsoft Sans Serif"/>
          <w:sz w:val="24"/>
          <w:szCs w:val="24"/>
          <w:lang w:eastAsia="el-GR"/>
        </w:rPr>
      </w:pPr>
      <w:r>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sz w:val="24"/>
          <w:szCs w:val="24"/>
          <w:lang w:eastAsia="el-GR"/>
        </w:rPr>
        <w:t xml:space="preserve">Στον τραπεζικό κλάδο έχουμε παραδείγματα επιτυχημένης επιχειρησιακής  διαπραγμάτευσης για τη διαμόρφωση ειδικών Κανονισμών και συστημάτων Αξιολόγησης,  </w:t>
      </w:r>
    </w:p>
    <w:p w:rsidR="00C37A97" w:rsidRPr="00530B96" w:rsidRDefault="00C37A97" w:rsidP="00C37A97">
      <w:pPr>
        <w:numPr>
          <w:ilvl w:val="0"/>
          <w:numId w:val="11"/>
        </w:numPr>
        <w:spacing w:after="0" w:line="240" w:lineRule="auto"/>
        <w:jc w:val="both"/>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με πρωτοβουλία των αντίστοιχων πρωτοβάθμιων σωματείων, </w:t>
      </w:r>
    </w:p>
    <w:p w:rsidR="00C37A97" w:rsidRPr="00530B96" w:rsidRDefault="00C37A97" w:rsidP="00C37A97">
      <w:pPr>
        <w:numPr>
          <w:ilvl w:val="0"/>
          <w:numId w:val="11"/>
        </w:numPr>
        <w:spacing w:after="0" w:line="240" w:lineRule="auto"/>
        <w:jc w:val="both"/>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με κοινή συμφωνία διοίκησης- σωματείου για αναμόρφωση-βελτίωση- αντικατάσταση ήδη εφαρμοζόμενων συστημάτων Αξιολόγησης. </w:t>
      </w:r>
    </w:p>
    <w:p w:rsidR="00C37A97" w:rsidRPr="00530B96" w:rsidRDefault="00C37A97" w:rsidP="00C37A97">
      <w:pPr>
        <w:spacing w:after="0" w:line="240" w:lineRule="auto"/>
        <w:jc w:val="both"/>
        <w:rPr>
          <w:rFonts w:ascii="Calibri" w:eastAsia="Times New Roman" w:hAnsi="Calibri" w:cs="Microsoft Sans Serif"/>
          <w:sz w:val="24"/>
          <w:szCs w:val="24"/>
          <w:lang w:eastAsia="el-GR"/>
        </w:rPr>
      </w:pPr>
    </w:p>
    <w:p w:rsidR="00C37A97" w:rsidRPr="00530B96" w:rsidRDefault="001A3450" w:rsidP="00C37A97">
      <w:pPr>
        <w:spacing w:after="0" w:line="240" w:lineRule="auto"/>
        <w:jc w:val="both"/>
        <w:rPr>
          <w:rFonts w:ascii="Calibri" w:eastAsia="Times New Roman" w:hAnsi="Calibri" w:cs="Microsoft Sans Serif"/>
          <w:sz w:val="24"/>
          <w:szCs w:val="24"/>
          <w:lang w:eastAsia="el-GR"/>
        </w:rPr>
      </w:pPr>
      <w:r>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sz w:val="24"/>
          <w:szCs w:val="24"/>
          <w:lang w:eastAsia="el-GR"/>
        </w:rPr>
        <w:t xml:space="preserve">Είτε στη μια, είτε στην άλλη περίπτωση, οι δυο πλευρές θα πρέπει πρώτα να συζητήσουν τις </w:t>
      </w:r>
      <w:r w:rsidR="00C37A97" w:rsidRPr="00530B96">
        <w:rPr>
          <w:rFonts w:ascii="Calibri" w:eastAsia="Times New Roman" w:hAnsi="Calibri" w:cs="Microsoft Sans Serif"/>
          <w:b/>
          <w:sz w:val="24"/>
          <w:szCs w:val="24"/>
          <w:lang w:eastAsia="el-GR"/>
        </w:rPr>
        <w:t>βασικές Αρχές –πλαίσιο</w:t>
      </w:r>
      <w:r w:rsidR="00C37A97" w:rsidRPr="00530B96">
        <w:rPr>
          <w:rFonts w:ascii="Calibri" w:eastAsia="Times New Roman" w:hAnsi="Calibri" w:cs="Microsoft Sans Serif"/>
          <w:sz w:val="24"/>
          <w:szCs w:val="24"/>
          <w:lang w:eastAsia="el-GR"/>
        </w:rPr>
        <w:t xml:space="preserve"> που θα διέπουν το επιθυμητό  σύστημα Αξιολόγησης.  Αυτές μπορεί να περιέχονται ήδη, ως γενικές διατάξεις, στον Κανονισμό Εργασίας της επιχείρησης. </w:t>
      </w:r>
    </w:p>
    <w:p w:rsidR="00C37A97" w:rsidRPr="00530B96" w:rsidRDefault="001A3450" w:rsidP="00C37A97">
      <w:pPr>
        <w:spacing w:after="0" w:line="240" w:lineRule="auto"/>
        <w:jc w:val="both"/>
        <w:rPr>
          <w:rFonts w:ascii="Calibri" w:eastAsia="Times New Roman" w:hAnsi="Calibri" w:cs="Microsoft Sans Serif"/>
          <w:sz w:val="24"/>
          <w:szCs w:val="24"/>
          <w:lang w:eastAsia="el-GR"/>
        </w:rPr>
      </w:pPr>
      <w:r>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sz w:val="24"/>
          <w:szCs w:val="24"/>
          <w:lang w:eastAsia="el-GR"/>
        </w:rPr>
        <w:t xml:space="preserve">Τέτοιες αρχές είναι, σε γενικές γραμμές, οι εξής: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b/>
          <w:sz w:val="24"/>
          <w:szCs w:val="24"/>
          <w:lang w:eastAsia="el-GR"/>
        </w:rPr>
        <w:t>Στόχος</w:t>
      </w:r>
      <w:r w:rsidRPr="00530B96">
        <w:rPr>
          <w:rFonts w:ascii="Calibri" w:eastAsia="Times New Roman" w:hAnsi="Calibri" w:cs="Microsoft Sans Serif"/>
          <w:sz w:val="24"/>
          <w:szCs w:val="24"/>
          <w:lang w:eastAsia="el-GR"/>
        </w:rPr>
        <w:t xml:space="preserve"> του συστήματος Αξιολόγησης είναι η θετική  υποκίνηση, η σωστή αξιοποίηση και  η απρόσκοπτη ανάπτυξη του Ανθρώπινου Δυναμικού της επιχείρησης, με τη διασφάλιση συνθηκών ίσης μεταχείρισης, ισότητας ευκαιριών  και  διαφάνειας και με βασικό εργαλείο τη </w:t>
      </w:r>
      <w:r w:rsidRPr="00530B96">
        <w:rPr>
          <w:rFonts w:ascii="Calibri" w:eastAsia="Times New Roman" w:hAnsi="Calibri" w:cs="Microsoft Sans Serif"/>
          <w:b/>
          <w:i/>
          <w:sz w:val="24"/>
          <w:szCs w:val="24"/>
          <w:lang w:eastAsia="el-GR"/>
        </w:rPr>
        <w:t>συστηματική και</w:t>
      </w:r>
      <w:r w:rsidRPr="00530B96">
        <w:rPr>
          <w:rFonts w:ascii="Calibri" w:eastAsia="Times New Roman" w:hAnsi="Calibri" w:cs="Microsoft Sans Serif"/>
          <w:sz w:val="24"/>
          <w:szCs w:val="24"/>
          <w:lang w:eastAsia="el-GR"/>
        </w:rPr>
        <w:t xml:space="preserve"> </w:t>
      </w:r>
      <w:r w:rsidRPr="00530B96">
        <w:rPr>
          <w:rFonts w:ascii="Calibri" w:eastAsia="Times New Roman" w:hAnsi="Calibri" w:cs="Microsoft Sans Serif"/>
          <w:b/>
          <w:i/>
          <w:sz w:val="24"/>
          <w:szCs w:val="24"/>
          <w:lang w:eastAsia="el-GR"/>
        </w:rPr>
        <w:t>τεκμηριωμένη εκτίμηση</w:t>
      </w:r>
      <w:r w:rsidRPr="00530B96">
        <w:rPr>
          <w:rFonts w:ascii="Calibri" w:eastAsia="Times New Roman" w:hAnsi="Calibri" w:cs="Microsoft Sans Serif"/>
          <w:sz w:val="24"/>
          <w:szCs w:val="24"/>
          <w:lang w:eastAsia="el-GR"/>
        </w:rPr>
        <w:t xml:space="preserve"> της εργασιακής απόδοσης.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b/>
          <w:sz w:val="24"/>
          <w:szCs w:val="24"/>
          <w:lang w:eastAsia="el-GR"/>
        </w:rPr>
        <w:t>Τεκμηριωμένη εκτίμηση της εργασιακής απόδοσης</w:t>
      </w:r>
      <w:r w:rsidRPr="00530B96">
        <w:rPr>
          <w:rFonts w:ascii="Calibri" w:eastAsia="Times New Roman" w:hAnsi="Calibri" w:cs="Microsoft Sans Serif"/>
          <w:sz w:val="24"/>
          <w:szCs w:val="24"/>
          <w:lang w:eastAsia="el-GR"/>
        </w:rPr>
        <w:t xml:space="preserve"> είναι αυτή που βασίζεται </w:t>
      </w:r>
    </w:p>
    <w:p w:rsidR="00C37A97" w:rsidRPr="00530B96" w:rsidRDefault="00C37A97" w:rsidP="00C37A97">
      <w:pPr>
        <w:numPr>
          <w:ilvl w:val="0"/>
          <w:numId w:val="13"/>
        </w:numPr>
        <w:overflowPunct w:val="0"/>
        <w:adjustRightInd w:val="0"/>
        <w:spacing w:after="0" w:line="240" w:lineRule="auto"/>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σε συγκεκριμένες και ρεαλιστικές υπηρεσιακές </w:t>
      </w:r>
      <w:r w:rsidRPr="00530B96">
        <w:rPr>
          <w:rFonts w:ascii="Calibri" w:eastAsia="Times New Roman" w:hAnsi="Calibri" w:cs="Microsoft Sans Serif"/>
          <w:b/>
          <w:i/>
          <w:sz w:val="24"/>
          <w:szCs w:val="24"/>
          <w:lang w:eastAsia="el-GR"/>
        </w:rPr>
        <w:t>προδιαγραφές</w:t>
      </w:r>
      <w:r w:rsidRPr="00530B96">
        <w:rPr>
          <w:rFonts w:ascii="Calibri" w:eastAsia="Times New Roman" w:hAnsi="Calibri" w:cs="Microsoft Sans Serif"/>
          <w:sz w:val="24"/>
          <w:szCs w:val="24"/>
          <w:lang w:eastAsia="el-GR"/>
        </w:rPr>
        <w:t xml:space="preserve"> για κάθε θέση εργασίας ή ευθύνης, </w:t>
      </w:r>
    </w:p>
    <w:p w:rsidR="00C37A97" w:rsidRPr="00530B96" w:rsidRDefault="00C37A97" w:rsidP="00C37A97">
      <w:pPr>
        <w:numPr>
          <w:ilvl w:val="0"/>
          <w:numId w:val="13"/>
        </w:numPr>
        <w:overflowPunct w:val="0"/>
        <w:adjustRightInd w:val="0"/>
        <w:spacing w:after="0" w:line="240" w:lineRule="auto"/>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σε </w:t>
      </w:r>
      <w:r w:rsidRPr="00530B96">
        <w:rPr>
          <w:rFonts w:ascii="Calibri" w:eastAsia="Times New Roman" w:hAnsi="Calibri" w:cs="Microsoft Sans Serif"/>
          <w:b/>
          <w:sz w:val="24"/>
          <w:szCs w:val="24"/>
          <w:lang w:eastAsia="el-GR"/>
        </w:rPr>
        <w:t xml:space="preserve">αιτιολογημένη, λεπτομερή και σαφή </w:t>
      </w:r>
      <w:r w:rsidRPr="00530B96">
        <w:rPr>
          <w:rFonts w:ascii="Calibri" w:eastAsia="Times New Roman" w:hAnsi="Calibri" w:cs="Microsoft Sans Serif"/>
          <w:sz w:val="24"/>
          <w:szCs w:val="24"/>
          <w:lang w:eastAsia="el-GR"/>
        </w:rPr>
        <w:t xml:space="preserve">διαμόρφωση των αξιολογικών κρίσεων/εκτιμήσεων και προτάσεων των αξιολογητών, με άξονα τα </w:t>
      </w:r>
      <w:r w:rsidRPr="00530B96">
        <w:rPr>
          <w:rFonts w:ascii="Calibri" w:eastAsia="Times New Roman" w:hAnsi="Calibri" w:cs="Microsoft Sans Serif"/>
          <w:b/>
          <w:sz w:val="24"/>
          <w:szCs w:val="24"/>
          <w:lang w:eastAsia="el-GR"/>
        </w:rPr>
        <w:t>συγκεκριμένα</w:t>
      </w:r>
      <w:r w:rsidRPr="00530B96">
        <w:rPr>
          <w:rFonts w:ascii="Calibri" w:eastAsia="Times New Roman" w:hAnsi="Calibri" w:cs="Microsoft Sans Serif"/>
          <w:sz w:val="24"/>
          <w:szCs w:val="24"/>
          <w:lang w:eastAsia="el-GR"/>
        </w:rPr>
        <w:t xml:space="preserve"> εργασιακά καθήκοντα και την ανταπόκριση σε αυτά του εργαζόμενου κατά την περίοδο αναφοράς της αξιολόγησής του.</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b/>
          <w:sz w:val="24"/>
          <w:szCs w:val="24"/>
          <w:lang w:eastAsia="el-GR"/>
        </w:rPr>
        <w:t>Κανείς δεν κρίνεται γενικά και αόριστα</w:t>
      </w:r>
      <w:r w:rsidRPr="00530B96">
        <w:rPr>
          <w:rFonts w:ascii="Calibri" w:eastAsia="Times New Roman" w:hAnsi="Calibri" w:cs="Microsoft Sans Serif"/>
          <w:sz w:val="24"/>
          <w:szCs w:val="24"/>
          <w:lang w:eastAsia="el-GR"/>
        </w:rPr>
        <w:t>. Κρίνεται σε σχέση με τις απαιτήσεις της εργασίας του, το επίπεδο αρμοδιότητας που έχει να επηρεάσει το επιθυμητό αποτέλεσμα-στόχο, καθώς και το επίπεδο ευθύνης που του αναλογεί, στη συγκεκριμένη θέση που κατέχει.</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Αξιολογητές και αξιολογούμενοι οφείλουν να έχουν κατά το δυνατόν </w:t>
      </w:r>
      <w:r w:rsidRPr="00530B96">
        <w:rPr>
          <w:rFonts w:ascii="Calibri" w:eastAsia="Times New Roman" w:hAnsi="Calibri" w:cs="Microsoft Sans Serif"/>
          <w:b/>
          <w:sz w:val="24"/>
          <w:szCs w:val="24"/>
          <w:lang w:eastAsia="el-GR"/>
        </w:rPr>
        <w:t>ενιαία αντίληψη</w:t>
      </w:r>
      <w:r w:rsidRPr="00530B96">
        <w:rPr>
          <w:rFonts w:ascii="Calibri" w:eastAsia="Times New Roman" w:hAnsi="Calibri" w:cs="Microsoft Sans Serif"/>
          <w:sz w:val="24"/>
          <w:szCs w:val="24"/>
          <w:lang w:eastAsia="el-GR"/>
        </w:rPr>
        <w:t xml:space="preserve"> </w:t>
      </w:r>
      <w:r w:rsidRPr="00530B96">
        <w:rPr>
          <w:rFonts w:ascii="Calibri" w:eastAsia="Times New Roman" w:hAnsi="Calibri" w:cs="Microsoft Sans Serif"/>
          <w:b/>
          <w:sz w:val="24"/>
          <w:szCs w:val="24"/>
          <w:lang w:eastAsia="el-GR"/>
        </w:rPr>
        <w:t>για τα κριτήρια και τα επίπεδα ανταπόκρισης σε αυτά</w:t>
      </w:r>
      <w:r w:rsidRPr="00530B96">
        <w:rPr>
          <w:rFonts w:ascii="Calibri" w:eastAsia="Times New Roman" w:hAnsi="Calibri" w:cs="Microsoft Sans Serif"/>
          <w:sz w:val="24"/>
          <w:szCs w:val="24"/>
          <w:lang w:eastAsia="el-GR"/>
        </w:rPr>
        <w:t>, για κάθε βαθμίδα απόδοσης ( διακεκριμένη, ικανοποιητική, κλπ)</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Η διαμόρφωση ενιαίας αντίληψης υποβοηθείται και ελέγχεται από τη </w:t>
      </w:r>
      <w:r w:rsidRPr="00530B96">
        <w:rPr>
          <w:rFonts w:ascii="Calibri" w:eastAsia="Times New Roman" w:hAnsi="Calibri" w:cs="Microsoft Sans Serif"/>
          <w:b/>
          <w:sz w:val="24"/>
          <w:szCs w:val="24"/>
          <w:lang w:eastAsia="el-GR"/>
        </w:rPr>
        <w:t>σκιαγράφηση της τυπικά αναμενόμενης απόδοσης</w:t>
      </w:r>
      <w:r w:rsidRPr="00530B96">
        <w:rPr>
          <w:rFonts w:ascii="Calibri" w:eastAsia="Times New Roman" w:hAnsi="Calibri" w:cs="Microsoft Sans Serif"/>
          <w:sz w:val="24"/>
          <w:szCs w:val="24"/>
          <w:lang w:eastAsia="el-GR"/>
        </w:rPr>
        <w:t xml:space="preserve"> που αντιστοιχεί σε κάθε κριτήριο και κλίμακα της βαθμολογίας/αξιολογικής κατάταξης, για κάθε κατηγορία προσωπικού. Προσδιορίζεται λ.χ. τι θεωρείται «ικανοποιητική» και τι «ανεπαρκής απόδοση» στο κριτήριο «γνώση αντικειμένου εργασίας» κ.ο.κ. Η σκιαγράφηση αυτή πρέπει να είναι σαφής, εγκεκριμένη και γνωστή σε κάθε αξιολογητή και αξιολογούμενο.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Ενθαρρύνεται η </w:t>
      </w:r>
      <w:r w:rsidRPr="00530B96">
        <w:rPr>
          <w:rFonts w:ascii="Calibri" w:eastAsia="Times New Roman" w:hAnsi="Calibri" w:cs="Microsoft Sans Serif"/>
          <w:b/>
          <w:sz w:val="24"/>
          <w:szCs w:val="24"/>
          <w:lang w:eastAsia="el-GR"/>
        </w:rPr>
        <w:t>ενεργή συμμετοχή</w:t>
      </w:r>
      <w:r w:rsidRPr="00530B96">
        <w:rPr>
          <w:rFonts w:ascii="Calibri" w:eastAsia="Times New Roman" w:hAnsi="Calibri" w:cs="Microsoft Sans Serif"/>
          <w:sz w:val="24"/>
          <w:szCs w:val="24"/>
          <w:lang w:eastAsia="el-GR"/>
        </w:rPr>
        <w:t xml:space="preserve"> του αξιολογούμενου στη διαδικασία (προετοιμασία συνέντευξης με βάση συγκεκριμένο </w:t>
      </w:r>
      <w:r w:rsidRPr="00530B96">
        <w:rPr>
          <w:rFonts w:ascii="Calibri" w:eastAsia="Times New Roman" w:hAnsi="Calibri" w:cs="Microsoft Sans Serif"/>
          <w:sz w:val="24"/>
          <w:szCs w:val="24"/>
          <w:lang w:val="en-US" w:eastAsia="el-GR"/>
        </w:rPr>
        <w:t>checklist</w:t>
      </w:r>
      <w:r w:rsidRPr="00530B96">
        <w:rPr>
          <w:rFonts w:ascii="Calibri" w:eastAsia="Times New Roman" w:hAnsi="Calibri" w:cs="Microsoft Sans Serif"/>
          <w:sz w:val="24"/>
          <w:szCs w:val="24"/>
          <w:lang w:eastAsia="el-GR"/>
        </w:rPr>
        <w:t xml:space="preserve">/κατάλογο σημείων προς συζήτηση, αιτιολογημένη αυτοαξιολόγηση, ουσιαστική συζήτηση κατά τη συνέντευξη), </w:t>
      </w:r>
      <w:r w:rsidRPr="00530B96">
        <w:rPr>
          <w:rFonts w:ascii="Calibri" w:eastAsia="Times New Roman" w:hAnsi="Calibri" w:cs="Microsoft Sans Serif"/>
          <w:b/>
          <w:sz w:val="24"/>
          <w:szCs w:val="24"/>
          <w:lang w:eastAsia="el-GR"/>
        </w:rPr>
        <w:t>πριν</w:t>
      </w:r>
      <w:r w:rsidRPr="00530B96">
        <w:rPr>
          <w:rFonts w:ascii="Calibri" w:eastAsia="Times New Roman" w:hAnsi="Calibri" w:cs="Microsoft Sans Serif"/>
          <w:sz w:val="24"/>
          <w:szCs w:val="24"/>
          <w:lang w:eastAsia="el-GR"/>
        </w:rPr>
        <w:t xml:space="preserve"> ο κάθε αξιολογητής διαμορφώσει και καταγράψει την κρίση του.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Οι εκτιμήσεις και οι προτάσεις του αξιολογητή για τον αξιολογούμενο (απόδοση, αναγκαία βελτίωση, δυνατότητες εξέλιξης κλπ) διαμορφώνονται και καταγράφονται  </w:t>
      </w:r>
      <w:r w:rsidRPr="00530B96">
        <w:rPr>
          <w:rFonts w:ascii="Calibri" w:eastAsia="Times New Roman" w:hAnsi="Calibri" w:cs="Microsoft Sans Serif"/>
          <w:b/>
          <w:sz w:val="24"/>
          <w:szCs w:val="24"/>
          <w:lang w:eastAsia="el-GR"/>
        </w:rPr>
        <w:t>μετά από Συνέντευξη</w:t>
      </w:r>
      <w:r w:rsidRPr="00530B96">
        <w:rPr>
          <w:rFonts w:ascii="Calibri" w:eastAsia="Times New Roman" w:hAnsi="Calibri" w:cs="Microsoft Sans Serif"/>
          <w:sz w:val="24"/>
          <w:szCs w:val="24"/>
          <w:lang w:eastAsia="el-GR"/>
        </w:rPr>
        <w:t xml:space="preserve">.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Η </w:t>
      </w:r>
      <w:r w:rsidRPr="00530B96">
        <w:rPr>
          <w:rFonts w:ascii="Calibri" w:eastAsia="Times New Roman" w:hAnsi="Calibri" w:cs="Microsoft Sans Serif"/>
          <w:b/>
          <w:sz w:val="24"/>
          <w:szCs w:val="24"/>
          <w:lang w:eastAsia="el-GR"/>
        </w:rPr>
        <w:t>Συνέντευξη Αξιολόγησης</w:t>
      </w:r>
      <w:r w:rsidRPr="00530B96">
        <w:rPr>
          <w:rFonts w:ascii="Calibri" w:eastAsia="Times New Roman" w:hAnsi="Calibri" w:cs="Microsoft Sans Serif"/>
          <w:sz w:val="24"/>
          <w:szCs w:val="24"/>
          <w:lang w:eastAsia="el-GR"/>
        </w:rPr>
        <w:t xml:space="preserve"> είναι κομβική διαδικασία του συστήματος  και αποτελεί </w:t>
      </w:r>
      <w:r w:rsidRPr="00530B96">
        <w:rPr>
          <w:rFonts w:ascii="Calibri" w:eastAsia="Times New Roman" w:hAnsi="Calibri" w:cs="Microsoft Sans Serif"/>
          <w:b/>
          <w:sz w:val="24"/>
          <w:szCs w:val="24"/>
          <w:lang w:eastAsia="el-GR"/>
        </w:rPr>
        <w:t>ουσιώδη προϋπόθεση</w:t>
      </w:r>
      <w:r w:rsidRPr="00530B96">
        <w:rPr>
          <w:rFonts w:ascii="Calibri" w:eastAsia="Times New Roman" w:hAnsi="Calibri" w:cs="Microsoft Sans Serif"/>
          <w:sz w:val="24"/>
          <w:szCs w:val="24"/>
          <w:lang w:eastAsia="el-GR"/>
        </w:rPr>
        <w:t xml:space="preserve"> της διαφάνειας, του κύρους και της τεκμηρίωσης των αξιολογικών κρίσεων, </w:t>
      </w:r>
      <w:r w:rsidRPr="00530B96">
        <w:rPr>
          <w:rFonts w:ascii="Calibri" w:eastAsia="Times New Roman" w:hAnsi="Calibri" w:cs="Microsoft Sans Serif"/>
          <w:b/>
          <w:sz w:val="24"/>
          <w:szCs w:val="24"/>
          <w:lang w:eastAsia="el-GR"/>
        </w:rPr>
        <w:t>πριν</w:t>
      </w:r>
      <w:r w:rsidRPr="00530B96">
        <w:rPr>
          <w:rFonts w:ascii="Calibri" w:eastAsia="Times New Roman" w:hAnsi="Calibri" w:cs="Microsoft Sans Serif"/>
          <w:sz w:val="24"/>
          <w:szCs w:val="24"/>
          <w:lang w:eastAsia="el-GR"/>
        </w:rPr>
        <w:t xml:space="preserve"> αυτές οριστικοποιηθούν.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Προβλέπονται σαφείς και θεσμοθετημένες διαδικασίες, κριτήρια και όργανα εφαρμογής του συστήματος αξιολόγησης.</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Τα κριτήρια, οι τρόποι βαθμολογίας, οι διαδικασίες, τα πάσης φύσεως έντυπα και τα όργανα εποπτείας του καταγράφονται και εξειδικεύονται σε </w:t>
      </w:r>
      <w:r w:rsidRPr="00530B96">
        <w:rPr>
          <w:rFonts w:ascii="Calibri" w:eastAsia="Times New Roman" w:hAnsi="Calibri" w:cs="Microsoft Sans Serif"/>
          <w:b/>
          <w:sz w:val="24"/>
          <w:szCs w:val="24"/>
          <w:lang w:eastAsia="el-GR"/>
        </w:rPr>
        <w:t xml:space="preserve">Ειδικό Κανονισμό, </w:t>
      </w:r>
      <w:r w:rsidRPr="00530B96">
        <w:rPr>
          <w:rFonts w:ascii="Calibri" w:eastAsia="Times New Roman" w:hAnsi="Calibri" w:cs="Microsoft Sans Serif"/>
          <w:sz w:val="24"/>
          <w:szCs w:val="24"/>
          <w:lang w:eastAsia="el-GR"/>
        </w:rPr>
        <w:t xml:space="preserve">τον οποίο γνωρίζουν όλοι οι αξιολογητές και αξιολογούμενοι.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b/>
          <w:sz w:val="24"/>
          <w:szCs w:val="24"/>
          <w:lang w:eastAsia="el-GR"/>
        </w:rPr>
        <w:t>Και οι αξιολογητές αξιολογούνται</w:t>
      </w:r>
      <w:r w:rsidRPr="00530B96">
        <w:rPr>
          <w:rFonts w:ascii="Calibri" w:eastAsia="Times New Roman" w:hAnsi="Calibri" w:cs="Microsoft Sans Serif"/>
          <w:sz w:val="24"/>
          <w:szCs w:val="24"/>
          <w:lang w:eastAsia="el-GR"/>
        </w:rPr>
        <w:t xml:space="preserve"> για την ορθότητα - τεκμηρίωση των κρίσεών τους και για την τήρηση των κανόνων του συστήματος, με αντίστοιχο κριτήριο στα έντυπα αξιολόγησης στελεχών.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Ο αξιολογούμενος λαμβάνει γνώση της υπηρεσιακής του αξιολόγησης, καταγράφει τις παρατηρήσεις του και μπορεί να ζητήσει την αναθεώρησή της, από ειδικό υπηρεσιακό όργανο, στο οποίο συμμετέχει και  εκπρόσωπος-οι του Συλλόγου εργαζομένων.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Η επιχείρηση και το σωματείο παρακολουθούν  συστηματικά τη σωστή εφαρμογή και τους τρόπους αξιοποίησης της αξιολόγησης στην εκπαίδευση, στην υπηρεσιακή εξέλιξη, στα συστήματα κινήτρων, ώστε να παρέμβουν εάν χρειαστούν βελτιώσεις/αλλαγές στο εφαρμοζόμενο σύστημα, ή  στις  εφαρμογές του.  </w:t>
      </w:r>
    </w:p>
    <w:p w:rsidR="00C37A97" w:rsidRPr="00530B96" w:rsidRDefault="00C37A97" w:rsidP="00C37A97">
      <w:pPr>
        <w:numPr>
          <w:ilvl w:val="0"/>
          <w:numId w:val="12"/>
        </w:numPr>
        <w:overflowPunct w:val="0"/>
        <w:adjustRightInd w:val="0"/>
        <w:spacing w:after="0" w:line="240" w:lineRule="auto"/>
        <w:ind w:left="721" w:hanging="284"/>
        <w:jc w:val="both"/>
        <w:textAlignment w:val="baseline"/>
        <w:rPr>
          <w:rFonts w:ascii="Calibri" w:eastAsia="Times New Roman" w:hAnsi="Calibri" w:cs="Microsoft Sans Serif"/>
          <w:sz w:val="24"/>
          <w:szCs w:val="24"/>
          <w:lang w:eastAsia="el-GR"/>
        </w:rPr>
      </w:pPr>
      <w:r w:rsidRPr="00530B96">
        <w:rPr>
          <w:rFonts w:ascii="Calibri" w:eastAsia="Times New Roman" w:hAnsi="Calibri" w:cs="Microsoft Sans Serif"/>
          <w:sz w:val="24"/>
          <w:szCs w:val="24"/>
          <w:lang w:eastAsia="el-GR"/>
        </w:rPr>
        <w:t xml:space="preserve">Η επιχείρηση μεριμνά για την έγκαιρη λήψη των κατάλληλων μέτρων (εκπαίδευση - επιμόρφωση -  κίνητρα- σχεδιασμός καριέρας κ.λπ.)  αντιμετώπισης  υπηρεσιακών ελλείψεων ή αδυναμιών, που  εντοπίζονται από το σύστημα αξιολόγησης. </w:t>
      </w:r>
    </w:p>
    <w:p w:rsidR="00C37A97" w:rsidRPr="00530B96" w:rsidRDefault="001A3450" w:rsidP="00C37A97">
      <w:pPr>
        <w:overflowPunct w:val="0"/>
        <w:adjustRightInd w:val="0"/>
        <w:spacing w:after="0" w:line="240" w:lineRule="auto"/>
        <w:jc w:val="both"/>
        <w:textAlignment w:val="baseline"/>
        <w:rPr>
          <w:rFonts w:ascii="Calibri" w:eastAsia="Times New Roman" w:hAnsi="Calibri" w:cs="Times New Roman"/>
          <w:sz w:val="24"/>
          <w:szCs w:val="24"/>
          <w:lang w:eastAsia="el-GR"/>
        </w:rPr>
      </w:pPr>
      <w:r>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sz w:val="24"/>
          <w:szCs w:val="24"/>
          <w:lang w:eastAsia="el-GR"/>
        </w:rPr>
        <w:t xml:space="preserve">Χωρίς  να αποτελούν γενική συνταγή και να εξαντλούν το θέμα, οι παραπάνω «βασικές αρχές», σκιαγραφούν ένα </w:t>
      </w:r>
      <w:r w:rsidR="00C37A97" w:rsidRPr="00530B96">
        <w:rPr>
          <w:rFonts w:ascii="Calibri" w:eastAsia="Times New Roman" w:hAnsi="Calibri" w:cs="Microsoft Sans Serif"/>
          <w:b/>
          <w:sz w:val="24"/>
          <w:szCs w:val="24"/>
          <w:lang w:eastAsia="el-GR"/>
        </w:rPr>
        <w:t>πλαίσιο</w:t>
      </w:r>
      <w:r w:rsidR="00C37A97" w:rsidRPr="00530B96">
        <w:rPr>
          <w:rFonts w:ascii="Calibri" w:eastAsia="Times New Roman" w:hAnsi="Calibri" w:cs="Microsoft Sans Serif"/>
          <w:sz w:val="24"/>
          <w:szCs w:val="24"/>
          <w:lang w:eastAsia="el-GR"/>
        </w:rPr>
        <w:t xml:space="preserve">, που </w:t>
      </w:r>
      <w:r w:rsidR="00C37A97" w:rsidRPr="00530B96">
        <w:rPr>
          <w:rFonts w:ascii="Calibri" w:eastAsia="Times New Roman" w:hAnsi="Calibri" w:cs="Microsoft Sans Serif"/>
          <w:b/>
          <w:sz w:val="24"/>
          <w:szCs w:val="24"/>
          <w:lang w:eastAsia="el-GR"/>
        </w:rPr>
        <w:t>θα μπορούσε</w:t>
      </w:r>
      <w:r w:rsidR="00C37A97" w:rsidRPr="00530B96">
        <w:rPr>
          <w:rFonts w:ascii="Calibri" w:eastAsia="Times New Roman" w:hAnsi="Calibri" w:cs="Microsoft Sans Serif"/>
          <w:sz w:val="24"/>
          <w:szCs w:val="24"/>
          <w:lang w:eastAsia="el-GR"/>
        </w:rPr>
        <w:t xml:space="preserve"> </w:t>
      </w:r>
      <w:r w:rsidR="00C37A97" w:rsidRPr="00530B96">
        <w:rPr>
          <w:rFonts w:ascii="Calibri" w:eastAsia="Times New Roman" w:hAnsi="Calibri" w:cs="Microsoft Sans Serif"/>
          <w:b/>
          <w:sz w:val="24"/>
          <w:szCs w:val="24"/>
          <w:lang w:eastAsia="el-GR"/>
        </w:rPr>
        <w:t>να ξεπεράσει   αρκετά προβλήματα</w:t>
      </w:r>
      <w:r w:rsidR="00C37A97" w:rsidRPr="00530B96">
        <w:rPr>
          <w:rFonts w:ascii="Calibri" w:eastAsia="Times New Roman" w:hAnsi="Calibri" w:cs="Microsoft Sans Serif"/>
          <w:sz w:val="24"/>
          <w:szCs w:val="24"/>
          <w:lang w:eastAsia="el-GR"/>
        </w:rPr>
        <w:t xml:space="preserve"> αξιοπιστίας και αποδοχής των  συστημάτων αξιολόγησης. </w:t>
      </w:r>
    </w:p>
    <w:p w:rsidR="005F4C93" w:rsidRDefault="005F4C93" w:rsidP="00AE76DA">
      <w:pPr>
        <w:spacing w:after="0" w:line="240" w:lineRule="auto"/>
        <w:rPr>
          <w:rFonts w:ascii="Calibri" w:eastAsia="Times New Roman" w:hAnsi="Calibri" w:cs="Times New Roman"/>
          <w:b/>
          <w:bCs/>
          <w:sz w:val="24"/>
          <w:szCs w:val="24"/>
          <w:lang w:eastAsia="el-GR"/>
        </w:rPr>
      </w:pPr>
    </w:p>
    <w:p w:rsidR="00AE76DA" w:rsidRPr="00530B96" w:rsidRDefault="00AE76DA" w:rsidP="00AE76DA">
      <w:pPr>
        <w:spacing w:after="0" w:line="240" w:lineRule="auto"/>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9. Υπόδειγμα εντύπου</w:t>
      </w:r>
      <w:r w:rsidRPr="00530B96">
        <w:rPr>
          <w:rFonts w:ascii="Calibri" w:eastAsia="Times New Roman" w:hAnsi="Calibri" w:cs="Times New Roman"/>
          <w:b/>
          <w:bCs/>
          <w:sz w:val="24"/>
          <w:szCs w:val="24"/>
          <w:lang w:eastAsia="el-GR"/>
        </w:rPr>
        <w:t xml:space="preserve"> </w:t>
      </w:r>
      <w:r>
        <w:rPr>
          <w:rFonts w:ascii="Calibri" w:eastAsia="Times New Roman" w:hAnsi="Calibri" w:cs="Times New Roman"/>
          <w:b/>
          <w:bCs/>
          <w:sz w:val="24"/>
          <w:szCs w:val="24"/>
          <w:lang w:eastAsia="el-GR"/>
        </w:rPr>
        <w:t>α</w:t>
      </w:r>
      <w:r w:rsidRPr="00530B96">
        <w:rPr>
          <w:rFonts w:ascii="Calibri" w:eastAsia="Times New Roman" w:hAnsi="Calibri" w:cs="Times New Roman"/>
          <w:b/>
          <w:bCs/>
          <w:sz w:val="24"/>
          <w:szCs w:val="24"/>
          <w:lang w:eastAsia="el-GR"/>
        </w:rPr>
        <w:t xml:space="preserve">ξιολόγησης </w:t>
      </w:r>
      <w:r>
        <w:rPr>
          <w:rFonts w:ascii="Calibri" w:eastAsia="Times New Roman" w:hAnsi="Calibri" w:cs="Times New Roman"/>
          <w:b/>
          <w:bCs/>
          <w:sz w:val="24"/>
          <w:szCs w:val="24"/>
          <w:lang w:eastAsia="el-GR"/>
        </w:rPr>
        <w:t>α</w:t>
      </w:r>
      <w:r w:rsidRPr="00530B96">
        <w:rPr>
          <w:rFonts w:ascii="Calibri" w:eastAsia="Times New Roman" w:hAnsi="Calibri" w:cs="Times New Roman"/>
          <w:b/>
          <w:bCs/>
          <w:sz w:val="24"/>
          <w:szCs w:val="24"/>
          <w:lang w:eastAsia="el-GR"/>
        </w:rPr>
        <w:t xml:space="preserve">πόδοσης   </w:t>
      </w:r>
    </w:p>
    <w:tbl>
      <w:tblPr>
        <w:tblW w:w="0" w:type="auto"/>
        <w:tblLayout w:type="fixed"/>
        <w:tblLook w:val="04A0" w:firstRow="1" w:lastRow="0" w:firstColumn="1" w:lastColumn="0" w:noHBand="0" w:noVBand="1"/>
      </w:tblPr>
      <w:tblGrid>
        <w:gridCol w:w="1951"/>
        <w:gridCol w:w="1134"/>
        <w:gridCol w:w="425"/>
        <w:gridCol w:w="1418"/>
        <w:gridCol w:w="3594"/>
      </w:tblGrid>
      <w:tr w:rsidR="002344C7" w:rsidRPr="007038A9" w:rsidTr="002A4228">
        <w:trPr>
          <w:cantSplit/>
        </w:trPr>
        <w:tc>
          <w:tcPr>
            <w:tcW w:w="8522" w:type="dxa"/>
            <w:gridSpan w:val="5"/>
            <w:tcBorders>
              <w:top w:val="single" w:sz="6" w:space="0" w:color="auto"/>
              <w:left w:val="single" w:sz="6" w:space="0" w:color="auto"/>
              <w:bottom w:val="nil"/>
              <w:right w:val="single" w:sz="6" w:space="0" w:color="auto"/>
            </w:tcBorders>
            <w:shd w:val="pct15" w:color="000000" w:fill="FFFFFF"/>
            <w:hideMark/>
          </w:tcPr>
          <w:p w:rsidR="002344C7" w:rsidRPr="002A4228" w:rsidRDefault="00AA70A2" w:rsidP="00AA70A2">
            <w:pPr>
              <w:pStyle w:val="FORMTEXT"/>
              <w:spacing w:line="276" w:lineRule="auto"/>
              <w:rPr>
                <w:rFonts w:ascii="Calibri" w:hAnsi="Calibri"/>
                <w:b/>
                <w:color w:val="auto"/>
                <w:sz w:val="16"/>
                <w:szCs w:val="16"/>
                <w:lang w:val="el-GR"/>
              </w:rPr>
            </w:pPr>
            <w:r>
              <w:rPr>
                <w:rFonts w:ascii="Calibri" w:hAnsi="Calibri"/>
                <w:b/>
                <w:color w:val="auto"/>
                <w:sz w:val="16"/>
                <w:szCs w:val="16"/>
                <w:lang w:val="el-GR"/>
              </w:rPr>
              <w:t>Τμήμα 1</w:t>
            </w:r>
            <w:r w:rsidR="002344C7" w:rsidRPr="00AA70A2">
              <w:rPr>
                <w:rFonts w:ascii="Calibri" w:hAnsi="Calibri"/>
                <w:b/>
                <w:color w:val="auto"/>
                <w:sz w:val="16"/>
                <w:szCs w:val="16"/>
                <w:lang w:val="el-GR"/>
              </w:rPr>
              <w:t xml:space="preserve">– </w:t>
            </w:r>
            <w:r>
              <w:rPr>
                <w:rFonts w:ascii="Calibri" w:hAnsi="Calibri"/>
                <w:b/>
                <w:color w:val="auto"/>
                <w:sz w:val="16"/>
                <w:szCs w:val="16"/>
                <w:lang w:val="el-GR"/>
              </w:rPr>
              <w:t>Πληροφορίες για τον υπάλληλο (</w:t>
            </w:r>
            <w:r w:rsidRPr="007038A9">
              <w:rPr>
                <w:rFonts w:ascii="Calibri" w:hAnsi="Calibri"/>
                <w:b/>
                <w:color w:val="auto"/>
                <w:sz w:val="16"/>
                <w:szCs w:val="16"/>
              </w:rPr>
              <w:t>Section</w:t>
            </w:r>
            <w:r w:rsidRPr="00AA70A2">
              <w:rPr>
                <w:rFonts w:ascii="Calibri" w:hAnsi="Calibri"/>
                <w:b/>
                <w:color w:val="auto"/>
                <w:sz w:val="16"/>
                <w:szCs w:val="16"/>
                <w:lang w:val="el-GR"/>
              </w:rPr>
              <w:t xml:space="preserve"> 1</w:t>
            </w:r>
            <w:r>
              <w:rPr>
                <w:rFonts w:ascii="Calibri" w:hAnsi="Calibri"/>
                <w:b/>
                <w:color w:val="auto"/>
                <w:sz w:val="16"/>
                <w:szCs w:val="16"/>
                <w:lang w:val="el-GR"/>
              </w:rPr>
              <w:t>-</w:t>
            </w:r>
            <w:r w:rsidRPr="00AA70A2">
              <w:rPr>
                <w:rFonts w:ascii="Calibri" w:hAnsi="Calibri"/>
                <w:b/>
                <w:color w:val="auto"/>
                <w:sz w:val="16"/>
                <w:szCs w:val="16"/>
                <w:lang w:val="el-GR"/>
              </w:rPr>
              <w:t xml:space="preserve"> </w:t>
            </w:r>
            <w:r w:rsidR="002344C7" w:rsidRPr="007038A9">
              <w:rPr>
                <w:rFonts w:ascii="Calibri" w:hAnsi="Calibri"/>
                <w:b/>
                <w:color w:val="auto"/>
                <w:sz w:val="16"/>
                <w:szCs w:val="16"/>
              </w:rPr>
              <w:t>Employee</w:t>
            </w:r>
            <w:r w:rsidR="002344C7" w:rsidRPr="00AA70A2">
              <w:rPr>
                <w:rFonts w:ascii="Calibri" w:hAnsi="Calibri"/>
                <w:b/>
                <w:color w:val="auto"/>
                <w:sz w:val="16"/>
                <w:szCs w:val="16"/>
                <w:lang w:val="el-GR"/>
              </w:rPr>
              <w:t xml:space="preserve"> </w:t>
            </w:r>
            <w:r w:rsidR="002344C7" w:rsidRPr="007038A9">
              <w:rPr>
                <w:rFonts w:ascii="Calibri" w:hAnsi="Calibri"/>
                <w:b/>
                <w:color w:val="auto"/>
                <w:sz w:val="16"/>
                <w:szCs w:val="16"/>
              </w:rPr>
              <w:t>Information</w:t>
            </w:r>
            <w:r w:rsidR="002A4228">
              <w:rPr>
                <w:rFonts w:ascii="Calibri" w:hAnsi="Calibri"/>
                <w:b/>
                <w:color w:val="auto"/>
                <w:sz w:val="16"/>
                <w:szCs w:val="16"/>
                <w:lang w:val="el-GR"/>
              </w:rPr>
              <w:t>)</w:t>
            </w:r>
          </w:p>
        </w:tc>
      </w:tr>
      <w:tr w:rsidR="002A4228" w:rsidRPr="007038A9" w:rsidTr="002A4228">
        <w:trPr>
          <w:cantSplit/>
        </w:trPr>
        <w:tc>
          <w:tcPr>
            <w:tcW w:w="1951" w:type="dxa"/>
            <w:tcBorders>
              <w:top w:val="single" w:sz="6" w:space="0" w:color="auto"/>
              <w:left w:val="single" w:sz="6" w:space="0" w:color="auto"/>
              <w:bottom w:val="nil"/>
              <w:right w:val="single" w:sz="6" w:space="0" w:color="auto"/>
            </w:tcBorders>
            <w:hideMark/>
          </w:tcPr>
          <w:p w:rsid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 xml:space="preserve">Όνομα </w:t>
            </w:r>
          </w:p>
          <w:p w:rsidR="002344C7" w:rsidRP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w:t>
            </w:r>
            <w:r w:rsidR="002344C7" w:rsidRPr="007038A9">
              <w:rPr>
                <w:rFonts w:ascii="Calibri" w:hAnsi="Calibri"/>
                <w:color w:val="auto"/>
                <w:sz w:val="16"/>
                <w:szCs w:val="16"/>
              </w:rPr>
              <w:t>Name</w:t>
            </w:r>
            <w:r>
              <w:rPr>
                <w:rFonts w:ascii="Calibri" w:hAnsi="Calibri"/>
                <w:color w:val="auto"/>
                <w:sz w:val="16"/>
                <w:szCs w:val="16"/>
                <w:lang w:val="el-GR"/>
              </w:rPr>
              <w:t>)</w:t>
            </w:r>
          </w:p>
        </w:tc>
        <w:tc>
          <w:tcPr>
            <w:tcW w:w="1134" w:type="dxa"/>
            <w:tcBorders>
              <w:top w:val="single" w:sz="6" w:space="0" w:color="auto"/>
              <w:left w:val="nil"/>
              <w:bottom w:val="nil"/>
              <w:right w:val="single" w:sz="6" w:space="0" w:color="auto"/>
            </w:tcBorders>
          </w:tcPr>
          <w:p w:rsidR="002344C7" w:rsidRPr="007038A9" w:rsidRDefault="002344C7" w:rsidP="002A4228">
            <w:pPr>
              <w:pStyle w:val="FORMTEXT"/>
              <w:spacing w:line="276" w:lineRule="auto"/>
              <w:rPr>
                <w:rFonts w:ascii="Calibri" w:hAnsi="Calibri"/>
                <w:color w:val="auto"/>
                <w:sz w:val="16"/>
                <w:szCs w:val="16"/>
              </w:rPr>
            </w:pPr>
          </w:p>
        </w:tc>
        <w:tc>
          <w:tcPr>
            <w:tcW w:w="1843" w:type="dxa"/>
            <w:gridSpan w:val="2"/>
            <w:tcBorders>
              <w:top w:val="single" w:sz="6" w:space="0" w:color="auto"/>
              <w:left w:val="nil"/>
              <w:bottom w:val="nil"/>
              <w:right w:val="single" w:sz="6" w:space="0" w:color="auto"/>
            </w:tcBorders>
            <w:hideMark/>
          </w:tcPr>
          <w:p w:rsid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 xml:space="preserve">Θέση </w:t>
            </w:r>
          </w:p>
          <w:p w:rsidR="002344C7" w:rsidRP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w:t>
            </w:r>
            <w:r w:rsidR="002344C7" w:rsidRPr="007038A9">
              <w:rPr>
                <w:rFonts w:ascii="Calibri" w:hAnsi="Calibri"/>
                <w:color w:val="auto"/>
                <w:sz w:val="16"/>
                <w:szCs w:val="16"/>
              </w:rPr>
              <w:t>Position</w:t>
            </w:r>
            <w:r>
              <w:rPr>
                <w:rFonts w:ascii="Calibri" w:hAnsi="Calibri"/>
                <w:color w:val="auto"/>
                <w:sz w:val="16"/>
                <w:szCs w:val="16"/>
                <w:lang w:val="el-GR"/>
              </w:rPr>
              <w:t>)</w:t>
            </w:r>
          </w:p>
        </w:tc>
        <w:tc>
          <w:tcPr>
            <w:tcW w:w="3594" w:type="dxa"/>
            <w:tcBorders>
              <w:top w:val="single" w:sz="6" w:space="0" w:color="auto"/>
              <w:left w:val="nil"/>
              <w:bottom w:val="nil"/>
              <w:right w:val="single" w:sz="6" w:space="0" w:color="auto"/>
            </w:tcBorders>
            <w:hideMark/>
          </w:tcPr>
          <w:p w:rsid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 xml:space="preserve">Διάρκεια στην παρούσα χρήση </w:t>
            </w:r>
          </w:p>
          <w:p w:rsidR="002344C7" w:rsidRP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w:t>
            </w:r>
            <w:r w:rsidR="002344C7" w:rsidRPr="007038A9">
              <w:rPr>
                <w:rFonts w:ascii="Calibri" w:hAnsi="Calibri"/>
                <w:color w:val="auto"/>
                <w:sz w:val="16"/>
                <w:szCs w:val="16"/>
              </w:rPr>
              <w:t>Time in Present Position</w:t>
            </w:r>
            <w:r>
              <w:rPr>
                <w:rFonts w:ascii="Calibri" w:hAnsi="Calibri"/>
                <w:color w:val="auto"/>
                <w:sz w:val="16"/>
                <w:szCs w:val="16"/>
                <w:lang w:val="el-GR"/>
              </w:rPr>
              <w:t>)</w:t>
            </w:r>
          </w:p>
        </w:tc>
      </w:tr>
      <w:tr w:rsidR="002A4228" w:rsidRPr="007038A9" w:rsidTr="002A4228">
        <w:trPr>
          <w:cantSplit/>
          <w:trHeight w:val="117"/>
        </w:trPr>
        <w:tc>
          <w:tcPr>
            <w:tcW w:w="1951" w:type="dxa"/>
            <w:tcBorders>
              <w:top w:val="nil"/>
              <w:left w:val="single" w:sz="6" w:space="0" w:color="auto"/>
              <w:bottom w:val="nil"/>
              <w:right w:val="single" w:sz="6" w:space="0" w:color="auto"/>
            </w:tcBorders>
          </w:tcPr>
          <w:p w:rsidR="002344C7" w:rsidRPr="007038A9" w:rsidRDefault="002344C7" w:rsidP="001C5430">
            <w:pPr>
              <w:pStyle w:val="FORMFILL"/>
              <w:spacing w:line="276" w:lineRule="auto"/>
              <w:rPr>
                <w:rFonts w:ascii="Calibri" w:hAnsi="Calibri"/>
                <w:sz w:val="16"/>
                <w:szCs w:val="16"/>
              </w:rPr>
            </w:pPr>
            <w:bookmarkStart w:id="0" w:name="Text2" w:colFirst="0" w:colLast="0"/>
            <w:bookmarkStart w:id="1" w:name="Text3" w:colFirst="0" w:colLast="2"/>
          </w:p>
        </w:tc>
        <w:tc>
          <w:tcPr>
            <w:tcW w:w="1134" w:type="dxa"/>
            <w:tcBorders>
              <w:top w:val="nil"/>
              <w:left w:val="nil"/>
              <w:bottom w:val="nil"/>
              <w:right w:val="single" w:sz="6" w:space="0" w:color="auto"/>
            </w:tcBorders>
          </w:tcPr>
          <w:p w:rsidR="002344C7" w:rsidRPr="007038A9" w:rsidRDefault="002344C7" w:rsidP="002A4228">
            <w:pPr>
              <w:pStyle w:val="FORMFILL"/>
              <w:spacing w:line="276" w:lineRule="auto"/>
              <w:rPr>
                <w:rFonts w:ascii="Calibri" w:hAnsi="Calibri"/>
                <w:sz w:val="16"/>
                <w:szCs w:val="16"/>
              </w:rPr>
            </w:pPr>
          </w:p>
        </w:tc>
        <w:tc>
          <w:tcPr>
            <w:tcW w:w="1843" w:type="dxa"/>
            <w:gridSpan w:val="2"/>
            <w:tcBorders>
              <w:top w:val="nil"/>
              <w:left w:val="nil"/>
              <w:bottom w:val="nil"/>
              <w:right w:val="single" w:sz="6" w:space="0" w:color="auto"/>
            </w:tcBorders>
            <w:hideMark/>
          </w:tcPr>
          <w:p w:rsidR="002344C7" w:rsidRPr="007038A9" w:rsidRDefault="002344C7" w:rsidP="002A4228">
            <w:pPr>
              <w:pStyle w:val="FORMFILL"/>
              <w:spacing w:line="276" w:lineRule="auto"/>
              <w:rPr>
                <w:rFonts w:ascii="Calibri" w:hAnsi="Calibri"/>
                <w:sz w:val="16"/>
                <w:szCs w:val="16"/>
              </w:rPr>
            </w:pPr>
          </w:p>
        </w:tc>
        <w:tc>
          <w:tcPr>
            <w:tcW w:w="3594" w:type="dxa"/>
            <w:tcBorders>
              <w:top w:val="nil"/>
              <w:left w:val="nil"/>
              <w:bottom w:val="nil"/>
              <w:right w:val="single" w:sz="6" w:space="0" w:color="auto"/>
            </w:tcBorders>
          </w:tcPr>
          <w:p w:rsidR="002344C7" w:rsidRPr="007038A9" w:rsidRDefault="002344C7" w:rsidP="001C5430">
            <w:pPr>
              <w:pStyle w:val="FORMFILL"/>
              <w:spacing w:line="276" w:lineRule="auto"/>
              <w:rPr>
                <w:rFonts w:ascii="Calibri" w:hAnsi="Calibri"/>
                <w:sz w:val="16"/>
                <w:szCs w:val="16"/>
              </w:rPr>
            </w:pPr>
          </w:p>
        </w:tc>
      </w:tr>
      <w:bookmarkEnd w:id="0"/>
      <w:bookmarkEnd w:id="1"/>
      <w:tr w:rsidR="002A4228" w:rsidRPr="007038A9" w:rsidTr="002A4228">
        <w:trPr>
          <w:cantSplit/>
        </w:trPr>
        <w:tc>
          <w:tcPr>
            <w:tcW w:w="1951" w:type="dxa"/>
            <w:tcBorders>
              <w:top w:val="single" w:sz="6" w:space="0" w:color="auto"/>
              <w:left w:val="single" w:sz="6" w:space="0" w:color="auto"/>
              <w:bottom w:val="nil"/>
              <w:right w:val="single" w:sz="6" w:space="0" w:color="auto"/>
            </w:tcBorders>
            <w:hideMark/>
          </w:tcPr>
          <w:p w:rsidR="002344C7" w:rsidRP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Οργανισμός/ Τμήμα (</w:t>
            </w:r>
            <w:r w:rsidR="002344C7" w:rsidRPr="007038A9">
              <w:rPr>
                <w:rFonts w:ascii="Calibri" w:hAnsi="Calibri"/>
                <w:color w:val="auto"/>
                <w:sz w:val="16"/>
                <w:szCs w:val="16"/>
              </w:rPr>
              <w:t>Company / Department</w:t>
            </w:r>
            <w:r>
              <w:rPr>
                <w:rFonts w:ascii="Calibri" w:hAnsi="Calibri"/>
                <w:color w:val="auto"/>
                <w:sz w:val="16"/>
                <w:szCs w:val="16"/>
                <w:lang w:val="el-GR"/>
              </w:rPr>
              <w:t>)</w:t>
            </w:r>
          </w:p>
        </w:tc>
        <w:tc>
          <w:tcPr>
            <w:tcW w:w="1134" w:type="dxa"/>
            <w:tcBorders>
              <w:top w:val="single" w:sz="6" w:space="0" w:color="auto"/>
              <w:left w:val="nil"/>
              <w:bottom w:val="nil"/>
              <w:right w:val="single" w:sz="6" w:space="0" w:color="auto"/>
            </w:tcBorders>
            <w:hideMark/>
          </w:tcPr>
          <w:p w:rsid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Τοποθεσία</w:t>
            </w:r>
          </w:p>
          <w:p w:rsidR="002344C7" w:rsidRPr="002A4228" w:rsidRDefault="002A4228" w:rsidP="002A4228">
            <w:pPr>
              <w:pStyle w:val="FORMTEXT"/>
              <w:spacing w:line="276" w:lineRule="auto"/>
              <w:rPr>
                <w:rFonts w:ascii="Calibri" w:hAnsi="Calibri"/>
                <w:color w:val="auto"/>
                <w:sz w:val="16"/>
                <w:szCs w:val="16"/>
                <w:lang w:val="el-GR"/>
              </w:rPr>
            </w:pPr>
            <w:r>
              <w:rPr>
                <w:rFonts w:ascii="Calibri" w:hAnsi="Calibri"/>
                <w:color w:val="auto"/>
                <w:sz w:val="16"/>
                <w:szCs w:val="16"/>
                <w:lang w:val="el-GR"/>
              </w:rPr>
              <w:t>(</w:t>
            </w:r>
            <w:r w:rsidR="002344C7" w:rsidRPr="007038A9">
              <w:rPr>
                <w:rFonts w:ascii="Calibri" w:hAnsi="Calibri"/>
                <w:color w:val="auto"/>
                <w:sz w:val="16"/>
                <w:szCs w:val="16"/>
              </w:rPr>
              <w:t>Location</w:t>
            </w:r>
            <w:r>
              <w:rPr>
                <w:rFonts w:ascii="Calibri" w:hAnsi="Calibri"/>
                <w:color w:val="auto"/>
                <w:sz w:val="16"/>
                <w:szCs w:val="16"/>
                <w:lang w:val="el-GR"/>
              </w:rPr>
              <w:t>)</w:t>
            </w:r>
          </w:p>
        </w:tc>
        <w:tc>
          <w:tcPr>
            <w:tcW w:w="1843" w:type="dxa"/>
            <w:gridSpan w:val="2"/>
            <w:tcBorders>
              <w:top w:val="single" w:sz="6" w:space="0" w:color="auto"/>
              <w:left w:val="nil"/>
              <w:bottom w:val="nil"/>
              <w:right w:val="single" w:sz="6" w:space="0" w:color="auto"/>
            </w:tcBorders>
            <w:hideMark/>
          </w:tcPr>
          <w:p w:rsidR="002344C7" w:rsidRPr="007038A9" w:rsidRDefault="002A4228" w:rsidP="002A4228">
            <w:pPr>
              <w:pStyle w:val="FORMTEXT"/>
              <w:spacing w:line="276" w:lineRule="auto"/>
              <w:rPr>
                <w:rFonts w:ascii="Calibri" w:hAnsi="Calibri"/>
                <w:color w:val="auto"/>
                <w:sz w:val="16"/>
                <w:szCs w:val="16"/>
              </w:rPr>
            </w:pPr>
            <w:r>
              <w:rPr>
                <w:rFonts w:ascii="Calibri" w:hAnsi="Calibri"/>
                <w:color w:val="auto"/>
                <w:sz w:val="16"/>
                <w:szCs w:val="16"/>
                <w:lang w:val="el-GR"/>
              </w:rPr>
              <w:t>Χρόνια υπηρεσίας (</w:t>
            </w:r>
            <w:r w:rsidR="002344C7" w:rsidRPr="007038A9">
              <w:rPr>
                <w:rFonts w:ascii="Calibri" w:hAnsi="Calibri"/>
                <w:color w:val="auto"/>
                <w:sz w:val="16"/>
                <w:szCs w:val="16"/>
              </w:rPr>
              <w:t>Period Covered</w:t>
            </w:r>
            <w:r>
              <w:rPr>
                <w:rFonts w:ascii="Calibri" w:hAnsi="Calibri"/>
                <w:color w:val="auto"/>
                <w:sz w:val="16"/>
                <w:szCs w:val="16"/>
                <w:lang w:val="el-GR"/>
              </w:rPr>
              <w:t>)</w:t>
            </w:r>
            <w:r w:rsidR="002344C7" w:rsidRPr="007038A9">
              <w:rPr>
                <w:rFonts w:ascii="Calibri" w:hAnsi="Calibri"/>
                <w:color w:val="auto"/>
                <w:sz w:val="16"/>
                <w:szCs w:val="16"/>
              </w:rPr>
              <w:t xml:space="preserve">  </w:t>
            </w:r>
          </w:p>
        </w:tc>
        <w:tc>
          <w:tcPr>
            <w:tcW w:w="3594" w:type="dxa"/>
            <w:tcBorders>
              <w:top w:val="single" w:sz="6" w:space="0" w:color="auto"/>
              <w:left w:val="nil"/>
              <w:bottom w:val="nil"/>
              <w:right w:val="single" w:sz="6" w:space="0" w:color="auto"/>
            </w:tcBorders>
          </w:tcPr>
          <w:p w:rsidR="002344C7" w:rsidRPr="007038A9" w:rsidRDefault="002344C7" w:rsidP="002A4228">
            <w:pPr>
              <w:pStyle w:val="FORMTEXT"/>
              <w:spacing w:line="276" w:lineRule="auto"/>
              <w:rPr>
                <w:rFonts w:ascii="Calibri" w:hAnsi="Calibri"/>
                <w:color w:val="auto"/>
                <w:sz w:val="16"/>
                <w:szCs w:val="16"/>
              </w:rPr>
            </w:pPr>
          </w:p>
        </w:tc>
      </w:tr>
      <w:tr w:rsidR="002A4228" w:rsidRPr="007038A9" w:rsidTr="002A4228">
        <w:trPr>
          <w:cantSplit/>
          <w:trHeight w:val="300"/>
        </w:trPr>
        <w:tc>
          <w:tcPr>
            <w:tcW w:w="1951" w:type="dxa"/>
            <w:tcBorders>
              <w:top w:val="nil"/>
              <w:left w:val="single" w:sz="6" w:space="0" w:color="auto"/>
              <w:bottom w:val="single" w:sz="6" w:space="0" w:color="auto"/>
              <w:right w:val="single" w:sz="6" w:space="0" w:color="auto"/>
            </w:tcBorders>
            <w:hideMark/>
          </w:tcPr>
          <w:p w:rsidR="002344C7" w:rsidRPr="007038A9" w:rsidRDefault="002344C7" w:rsidP="002A4228">
            <w:pPr>
              <w:pStyle w:val="FORMFILL"/>
              <w:spacing w:line="276" w:lineRule="auto"/>
              <w:rPr>
                <w:rFonts w:ascii="Calibri" w:hAnsi="Calibri"/>
                <w:sz w:val="16"/>
                <w:szCs w:val="16"/>
              </w:rPr>
            </w:pPr>
          </w:p>
        </w:tc>
        <w:tc>
          <w:tcPr>
            <w:tcW w:w="1134" w:type="dxa"/>
            <w:tcBorders>
              <w:top w:val="nil"/>
              <w:left w:val="nil"/>
              <w:bottom w:val="single" w:sz="6" w:space="0" w:color="auto"/>
              <w:right w:val="single" w:sz="6" w:space="0" w:color="auto"/>
            </w:tcBorders>
            <w:hideMark/>
          </w:tcPr>
          <w:p w:rsidR="002344C7" w:rsidRPr="007038A9" w:rsidRDefault="002344C7" w:rsidP="002A4228">
            <w:pPr>
              <w:pStyle w:val="FORMFILL"/>
              <w:spacing w:line="276" w:lineRule="auto"/>
              <w:rPr>
                <w:rFonts w:ascii="Calibri" w:hAnsi="Calibri"/>
                <w:sz w:val="16"/>
                <w:szCs w:val="16"/>
              </w:rPr>
            </w:pPr>
          </w:p>
        </w:tc>
        <w:tc>
          <w:tcPr>
            <w:tcW w:w="1843" w:type="dxa"/>
            <w:gridSpan w:val="2"/>
            <w:tcBorders>
              <w:top w:val="nil"/>
              <w:left w:val="nil"/>
              <w:bottom w:val="single" w:sz="6" w:space="0" w:color="auto"/>
              <w:right w:val="single" w:sz="6" w:space="0" w:color="auto"/>
            </w:tcBorders>
            <w:hideMark/>
          </w:tcPr>
          <w:p w:rsidR="002344C7" w:rsidRPr="007038A9" w:rsidRDefault="002344C7" w:rsidP="002A4228">
            <w:pPr>
              <w:pStyle w:val="FORMTEXT"/>
              <w:spacing w:line="276" w:lineRule="auto"/>
              <w:rPr>
                <w:rFonts w:ascii="Calibri" w:hAnsi="Calibri"/>
                <w:sz w:val="16"/>
                <w:szCs w:val="16"/>
                <w:lang w:val="en-GB"/>
              </w:rPr>
            </w:pPr>
          </w:p>
        </w:tc>
        <w:tc>
          <w:tcPr>
            <w:tcW w:w="3594" w:type="dxa"/>
            <w:tcBorders>
              <w:top w:val="nil"/>
              <w:left w:val="nil"/>
              <w:bottom w:val="single" w:sz="6" w:space="0" w:color="auto"/>
              <w:right w:val="single" w:sz="6" w:space="0" w:color="auto"/>
            </w:tcBorders>
          </w:tcPr>
          <w:p w:rsidR="002344C7" w:rsidRPr="007038A9" w:rsidRDefault="002344C7" w:rsidP="002A4228">
            <w:pPr>
              <w:pStyle w:val="FORMFILL"/>
              <w:spacing w:line="276" w:lineRule="auto"/>
              <w:rPr>
                <w:rFonts w:ascii="Calibri" w:hAnsi="Calibri"/>
                <w:sz w:val="16"/>
                <w:szCs w:val="16"/>
              </w:rPr>
            </w:pPr>
          </w:p>
        </w:tc>
      </w:tr>
      <w:tr w:rsidR="006D7178" w:rsidRPr="0081734D" w:rsidTr="002A4228">
        <w:trPr>
          <w:cantSplit/>
        </w:trPr>
        <w:tc>
          <w:tcPr>
            <w:tcW w:w="8522" w:type="dxa"/>
            <w:gridSpan w:val="5"/>
            <w:tcBorders>
              <w:top w:val="single" w:sz="6" w:space="0" w:color="auto"/>
              <w:left w:val="single" w:sz="6" w:space="0" w:color="auto"/>
              <w:bottom w:val="nil"/>
              <w:right w:val="single" w:sz="6" w:space="0" w:color="auto"/>
            </w:tcBorders>
            <w:shd w:val="pct15" w:color="000000" w:fill="FFFFFF"/>
            <w:hideMark/>
          </w:tcPr>
          <w:p w:rsidR="002A4228" w:rsidRDefault="00AA70A2" w:rsidP="002A4228">
            <w:pPr>
              <w:pStyle w:val="FORMTEXT"/>
              <w:keepNext/>
              <w:spacing w:line="276" w:lineRule="auto"/>
              <w:rPr>
                <w:rFonts w:ascii="Calibri" w:hAnsi="Calibri"/>
                <w:b/>
                <w:color w:val="auto"/>
                <w:sz w:val="16"/>
                <w:szCs w:val="16"/>
                <w:lang w:val="el-GR"/>
              </w:rPr>
            </w:pPr>
            <w:r>
              <w:rPr>
                <w:rFonts w:ascii="Calibri" w:hAnsi="Calibri"/>
                <w:b/>
                <w:color w:val="auto"/>
                <w:sz w:val="16"/>
                <w:szCs w:val="16"/>
                <w:lang w:val="el-GR"/>
              </w:rPr>
              <w:t>Τμήμα 2</w:t>
            </w:r>
            <w:r w:rsidR="006D7178" w:rsidRPr="002A4228">
              <w:rPr>
                <w:rFonts w:ascii="Calibri" w:hAnsi="Calibri"/>
                <w:b/>
                <w:color w:val="auto"/>
                <w:sz w:val="16"/>
                <w:szCs w:val="16"/>
                <w:lang w:val="el-GR"/>
              </w:rPr>
              <w:t xml:space="preserve">– </w:t>
            </w:r>
            <w:r w:rsidR="002A4228">
              <w:rPr>
                <w:rFonts w:ascii="Calibri" w:hAnsi="Calibri"/>
                <w:b/>
                <w:color w:val="auto"/>
                <w:sz w:val="16"/>
                <w:szCs w:val="16"/>
                <w:lang w:val="el-GR"/>
              </w:rPr>
              <w:t>Συνοπτική</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λίστα</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των</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αντικειμενικών</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στόχων</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του</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τμήματος</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σε</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σχέση</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με</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το</w:t>
            </w:r>
            <w:r w:rsidR="002A4228" w:rsidRPr="002A4228">
              <w:rPr>
                <w:rFonts w:ascii="Calibri" w:hAnsi="Calibri"/>
                <w:b/>
                <w:color w:val="auto"/>
                <w:sz w:val="16"/>
                <w:szCs w:val="16"/>
                <w:lang w:val="el-GR"/>
              </w:rPr>
              <w:t xml:space="preserve"> </w:t>
            </w:r>
            <w:r w:rsidR="002A4228">
              <w:rPr>
                <w:rFonts w:ascii="Calibri" w:hAnsi="Calibri"/>
                <w:b/>
                <w:color w:val="auto"/>
                <w:sz w:val="16"/>
                <w:szCs w:val="16"/>
                <w:lang w:val="el-GR"/>
              </w:rPr>
              <w:t>ρόλο του εργαζόμενου</w:t>
            </w:r>
          </w:p>
          <w:p w:rsidR="006D7178" w:rsidRPr="002A4228" w:rsidRDefault="00AA70A2" w:rsidP="002A4228">
            <w:pPr>
              <w:pStyle w:val="FORMTEXT"/>
              <w:keepNext/>
              <w:spacing w:line="276" w:lineRule="auto"/>
              <w:rPr>
                <w:rFonts w:ascii="Calibri" w:hAnsi="Calibri"/>
                <w:color w:val="auto"/>
                <w:sz w:val="16"/>
                <w:szCs w:val="16"/>
              </w:rPr>
            </w:pPr>
            <w:r w:rsidRPr="00AA70A2">
              <w:rPr>
                <w:rFonts w:ascii="Calibri" w:hAnsi="Calibri"/>
                <w:b/>
                <w:color w:val="auto"/>
                <w:sz w:val="16"/>
                <w:szCs w:val="16"/>
              </w:rPr>
              <w:t>(</w:t>
            </w:r>
            <w:r w:rsidRPr="007038A9">
              <w:rPr>
                <w:rFonts w:ascii="Calibri" w:hAnsi="Calibri"/>
                <w:b/>
                <w:color w:val="auto"/>
                <w:sz w:val="16"/>
                <w:szCs w:val="16"/>
              </w:rPr>
              <w:t>Section</w:t>
            </w:r>
            <w:r w:rsidRPr="00AA70A2">
              <w:rPr>
                <w:rFonts w:ascii="Calibri" w:hAnsi="Calibri"/>
                <w:b/>
                <w:color w:val="auto"/>
                <w:sz w:val="16"/>
                <w:szCs w:val="16"/>
              </w:rPr>
              <w:t xml:space="preserve"> 2- </w:t>
            </w:r>
            <w:r w:rsidR="006D7178" w:rsidRPr="007038A9">
              <w:rPr>
                <w:rFonts w:ascii="Calibri" w:hAnsi="Calibri"/>
                <w:b/>
                <w:color w:val="auto"/>
                <w:sz w:val="16"/>
                <w:szCs w:val="16"/>
              </w:rPr>
              <w:t>Summary</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of</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Business</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Unit</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or</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Department</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Objectives</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As</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Related</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To</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Your</w:t>
            </w:r>
            <w:r w:rsidR="006D7178" w:rsidRPr="002A4228">
              <w:rPr>
                <w:rFonts w:ascii="Calibri" w:hAnsi="Calibri"/>
                <w:b/>
                <w:color w:val="auto"/>
                <w:sz w:val="16"/>
                <w:szCs w:val="16"/>
              </w:rPr>
              <w:t xml:space="preserve"> </w:t>
            </w:r>
            <w:r w:rsidR="006D7178" w:rsidRPr="007038A9">
              <w:rPr>
                <w:rFonts w:ascii="Calibri" w:hAnsi="Calibri"/>
                <w:b/>
                <w:color w:val="auto"/>
                <w:sz w:val="16"/>
                <w:szCs w:val="16"/>
              </w:rPr>
              <w:t>Role</w:t>
            </w:r>
            <w:r w:rsidR="002A4228" w:rsidRPr="002A4228">
              <w:rPr>
                <w:rFonts w:ascii="Calibri" w:hAnsi="Calibri"/>
                <w:b/>
                <w:color w:val="auto"/>
                <w:sz w:val="16"/>
                <w:szCs w:val="16"/>
              </w:rPr>
              <w:t>)</w:t>
            </w:r>
          </w:p>
        </w:tc>
      </w:tr>
      <w:tr w:rsidR="006D7178" w:rsidRPr="006D7178" w:rsidTr="002A4228">
        <w:trPr>
          <w:cantSplit/>
          <w:trHeight w:val="500"/>
        </w:trPr>
        <w:tc>
          <w:tcPr>
            <w:tcW w:w="8522" w:type="dxa"/>
            <w:gridSpan w:val="5"/>
            <w:tcBorders>
              <w:top w:val="single" w:sz="6" w:space="0" w:color="auto"/>
              <w:left w:val="single" w:sz="6" w:space="0" w:color="auto"/>
              <w:bottom w:val="single" w:sz="6" w:space="0" w:color="auto"/>
              <w:right w:val="single" w:sz="6" w:space="0" w:color="auto"/>
            </w:tcBorders>
          </w:tcPr>
          <w:p w:rsidR="006D7178" w:rsidRPr="001C5430" w:rsidRDefault="001C5430" w:rsidP="001C5430">
            <w:pPr>
              <w:pStyle w:val="FORMFILL"/>
              <w:keepNext/>
              <w:keepLines/>
              <w:spacing w:line="276" w:lineRule="auto"/>
              <w:rPr>
                <w:rFonts w:ascii="Calibri" w:hAnsi="Calibri"/>
                <w:sz w:val="16"/>
                <w:szCs w:val="16"/>
              </w:rPr>
            </w:pPr>
            <w:r w:rsidRPr="001C5430">
              <w:rPr>
                <w:rFonts w:ascii="Calibri" w:hAnsi="Calibri"/>
                <w:sz w:val="16"/>
                <w:szCs w:val="16"/>
              </w:rPr>
              <w:t>1.</w:t>
            </w:r>
          </w:p>
          <w:p w:rsidR="001C5430" w:rsidRPr="001C5430" w:rsidRDefault="001C5430" w:rsidP="001C5430">
            <w:pPr>
              <w:pStyle w:val="FORMFILL"/>
              <w:keepNext/>
              <w:keepLines/>
              <w:spacing w:line="276" w:lineRule="auto"/>
              <w:rPr>
                <w:rFonts w:ascii="Calibri" w:hAnsi="Calibri"/>
                <w:sz w:val="16"/>
                <w:szCs w:val="16"/>
              </w:rPr>
            </w:pPr>
            <w:r w:rsidRPr="001C5430">
              <w:rPr>
                <w:rFonts w:ascii="Calibri" w:hAnsi="Calibri"/>
                <w:sz w:val="16"/>
                <w:szCs w:val="16"/>
              </w:rPr>
              <w:t>2.</w:t>
            </w:r>
          </w:p>
          <w:p w:rsidR="001C5430" w:rsidRPr="001C5430" w:rsidRDefault="001C5430" w:rsidP="001C5430">
            <w:pPr>
              <w:pStyle w:val="FORMFILL"/>
              <w:keepNext/>
              <w:keepLines/>
              <w:spacing w:line="276" w:lineRule="auto"/>
              <w:rPr>
                <w:rFonts w:ascii="Calibri" w:hAnsi="Calibri"/>
                <w:sz w:val="16"/>
                <w:szCs w:val="16"/>
                <w:lang w:val="el-GR"/>
              </w:rPr>
            </w:pPr>
            <w:r w:rsidRPr="001C5430">
              <w:rPr>
                <w:rFonts w:ascii="Calibri" w:hAnsi="Calibri"/>
                <w:sz w:val="16"/>
                <w:szCs w:val="16"/>
              </w:rPr>
              <w:t xml:space="preserve">3. </w:t>
            </w:r>
            <w:r>
              <w:rPr>
                <w:rFonts w:ascii="Calibri" w:hAnsi="Calibri"/>
                <w:sz w:val="16"/>
                <w:szCs w:val="16"/>
                <w:lang w:val="el-GR"/>
              </w:rPr>
              <w:t>κ.ο.κ.</w:t>
            </w:r>
          </w:p>
        </w:tc>
      </w:tr>
      <w:tr w:rsidR="007C5ECE" w:rsidRPr="00AA70A2" w:rsidTr="001379A9">
        <w:trPr>
          <w:cantSplit/>
        </w:trPr>
        <w:tc>
          <w:tcPr>
            <w:tcW w:w="3510" w:type="dxa"/>
            <w:gridSpan w:val="3"/>
            <w:tcBorders>
              <w:top w:val="single" w:sz="6" w:space="0" w:color="auto"/>
              <w:left w:val="single" w:sz="6" w:space="0" w:color="auto"/>
              <w:bottom w:val="single" w:sz="6" w:space="0" w:color="auto"/>
              <w:right w:val="single" w:sz="6" w:space="0" w:color="auto"/>
            </w:tcBorders>
            <w:shd w:val="pct15" w:color="000000" w:fill="FFFFFF"/>
            <w:hideMark/>
          </w:tcPr>
          <w:p w:rsidR="00AA70A2" w:rsidRPr="00AA70A2" w:rsidRDefault="00AA70A2" w:rsidP="00AA70A2">
            <w:pPr>
              <w:pStyle w:val="FORMTEXT"/>
              <w:spacing w:line="276" w:lineRule="auto"/>
              <w:rPr>
                <w:rFonts w:ascii="Calibri" w:hAnsi="Calibri"/>
                <w:b/>
                <w:color w:val="auto"/>
                <w:sz w:val="16"/>
                <w:szCs w:val="16"/>
              </w:rPr>
            </w:pPr>
            <w:r>
              <w:rPr>
                <w:rFonts w:ascii="Calibri" w:hAnsi="Calibri"/>
                <w:b/>
                <w:color w:val="auto"/>
                <w:sz w:val="16"/>
                <w:szCs w:val="16"/>
                <w:lang w:val="el-GR"/>
              </w:rPr>
              <w:t>Τμήμα</w:t>
            </w:r>
            <w:r w:rsidRPr="00AA70A2">
              <w:rPr>
                <w:rFonts w:ascii="Calibri" w:hAnsi="Calibri"/>
                <w:b/>
                <w:color w:val="auto"/>
                <w:sz w:val="16"/>
                <w:szCs w:val="16"/>
              </w:rPr>
              <w:t xml:space="preserve"> 3</w:t>
            </w:r>
            <w:r>
              <w:rPr>
                <w:rFonts w:ascii="Calibri" w:hAnsi="Calibri"/>
                <w:b/>
                <w:color w:val="auto"/>
                <w:sz w:val="16"/>
                <w:szCs w:val="16"/>
                <w:lang w:val="el-GR"/>
              </w:rPr>
              <w:t>α</w:t>
            </w:r>
            <w:r w:rsidRPr="0081734D">
              <w:rPr>
                <w:rFonts w:ascii="Calibri" w:hAnsi="Calibri"/>
                <w:b/>
                <w:color w:val="auto"/>
                <w:sz w:val="16"/>
                <w:szCs w:val="16"/>
              </w:rPr>
              <w:t xml:space="preserve"> </w:t>
            </w:r>
            <w:r w:rsidRPr="00AA70A2">
              <w:rPr>
                <w:rFonts w:ascii="Calibri" w:hAnsi="Calibri"/>
                <w:b/>
                <w:color w:val="auto"/>
                <w:sz w:val="16"/>
                <w:szCs w:val="16"/>
              </w:rPr>
              <w:t>-</w:t>
            </w:r>
            <w:r w:rsidR="007C5ECE" w:rsidRPr="007038A9">
              <w:rPr>
                <w:rFonts w:ascii="Calibri" w:hAnsi="Calibri"/>
                <w:b/>
                <w:color w:val="auto"/>
                <w:sz w:val="16"/>
                <w:szCs w:val="16"/>
              </w:rPr>
              <w:t xml:space="preserve"> </w:t>
            </w:r>
            <w:r>
              <w:rPr>
                <w:rFonts w:ascii="Calibri" w:hAnsi="Calibri"/>
                <w:b/>
                <w:color w:val="auto"/>
                <w:sz w:val="16"/>
                <w:szCs w:val="16"/>
                <w:lang w:val="el-GR"/>
              </w:rPr>
              <w:t>Συμφωνηθέντες</w:t>
            </w:r>
            <w:r w:rsidRPr="00AA70A2">
              <w:rPr>
                <w:rFonts w:ascii="Calibri" w:hAnsi="Calibri"/>
                <w:b/>
                <w:color w:val="auto"/>
                <w:sz w:val="16"/>
                <w:szCs w:val="16"/>
              </w:rPr>
              <w:t xml:space="preserve"> </w:t>
            </w:r>
            <w:r>
              <w:rPr>
                <w:rFonts w:ascii="Calibri" w:hAnsi="Calibri"/>
                <w:b/>
                <w:color w:val="auto"/>
                <w:sz w:val="16"/>
                <w:szCs w:val="16"/>
                <w:lang w:val="el-GR"/>
              </w:rPr>
              <w:t>στόχοι</w:t>
            </w:r>
            <w:r w:rsidRPr="00AA70A2">
              <w:rPr>
                <w:rFonts w:ascii="Calibri" w:hAnsi="Calibri"/>
                <w:b/>
                <w:color w:val="auto"/>
                <w:sz w:val="16"/>
                <w:szCs w:val="16"/>
              </w:rPr>
              <w:t xml:space="preserve"> </w:t>
            </w:r>
          </w:p>
          <w:p w:rsidR="007C5ECE" w:rsidRPr="007038A9" w:rsidRDefault="00AA70A2" w:rsidP="00AA70A2">
            <w:pPr>
              <w:pStyle w:val="FORMTEXT"/>
              <w:spacing w:line="276" w:lineRule="auto"/>
              <w:rPr>
                <w:rFonts w:ascii="Calibri" w:hAnsi="Calibri"/>
                <w:b/>
                <w:color w:val="auto"/>
                <w:sz w:val="16"/>
                <w:szCs w:val="16"/>
              </w:rPr>
            </w:pPr>
            <w:r w:rsidRPr="00AA70A2">
              <w:rPr>
                <w:rFonts w:ascii="Calibri" w:hAnsi="Calibri"/>
                <w:b/>
                <w:color w:val="auto"/>
                <w:sz w:val="16"/>
                <w:szCs w:val="16"/>
              </w:rPr>
              <w:t>(</w:t>
            </w:r>
            <w:r w:rsidRPr="007038A9">
              <w:rPr>
                <w:rFonts w:ascii="Calibri" w:hAnsi="Calibri"/>
                <w:b/>
                <w:color w:val="auto"/>
                <w:sz w:val="16"/>
                <w:szCs w:val="16"/>
              </w:rPr>
              <w:t xml:space="preserve">Section 3a </w:t>
            </w:r>
            <w:r w:rsidRPr="00AA70A2">
              <w:rPr>
                <w:rFonts w:ascii="Calibri" w:hAnsi="Calibri"/>
                <w:b/>
                <w:color w:val="auto"/>
                <w:sz w:val="16"/>
                <w:szCs w:val="16"/>
              </w:rPr>
              <w:t>-</w:t>
            </w:r>
            <w:r w:rsidR="007C5ECE" w:rsidRPr="007038A9">
              <w:rPr>
                <w:rFonts w:ascii="Calibri" w:hAnsi="Calibri"/>
                <w:b/>
                <w:color w:val="auto"/>
                <w:sz w:val="16"/>
                <w:szCs w:val="16"/>
              </w:rPr>
              <w:t>Performance Agreements</w:t>
            </w:r>
            <w:r w:rsidRPr="00AA70A2">
              <w:rPr>
                <w:rFonts w:ascii="Calibri" w:hAnsi="Calibri"/>
                <w:b/>
                <w:color w:val="auto"/>
                <w:sz w:val="16"/>
                <w:szCs w:val="16"/>
              </w:rPr>
              <w:t>)</w:t>
            </w:r>
            <w:r w:rsidR="007C5ECE" w:rsidRPr="007038A9">
              <w:rPr>
                <w:rFonts w:ascii="Calibri" w:hAnsi="Calibri"/>
                <w:b/>
                <w:color w:val="auto"/>
                <w:sz w:val="16"/>
                <w:szCs w:val="16"/>
              </w:rPr>
              <w:t xml:space="preserve"> </w:t>
            </w:r>
          </w:p>
        </w:tc>
        <w:tc>
          <w:tcPr>
            <w:tcW w:w="5012" w:type="dxa"/>
            <w:gridSpan w:val="2"/>
            <w:tcBorders>
              <w:top w:val="single" w:sz="6" w:space="0" w:color="auto"/>
              <w:left w:val="single" w:sz="6" w:space="0" w:color="auto"/>
              <w:bottom w:val="single" w:sz="6" w:space="0" w:color="auto"/>
              <w:right w:val="single" w:sz="6" w:space="0" w:color="auto"/>
            </w:tcBorders>
            <w:shd w:val="pct15" w:color="000000" w:fill="FFFFFF"/>
            <w:hideMark/>
          </w:tcPr>
          <w:p w:rsidR="00AA70A2" w:rsidRPr="0081734D" w:rsidRDefault="00AA70A2" w:rsidP="002A4228">
            <w:pPr>
              <w:pStyle w:val="FORMTEXT"/>
              <w:spacing w:line="276" w:lineRule="auto"/>
              <w:rPr>
                <w:rFonts w:ascii="Calibri" w:hAnsi="Calibri"/>
                <w:b/>
                <w:sz w:val="16"/>
                <w:szCs w:val="16"/>
                <w:lang w:val="el-GR"/>
              </w:rPr>
            </w:pPr>
            <w:r>
              <w:rPr>
                <w:rFonts w:ascii="Calibri" w:hAnsi="Calibri"/>
                <w:b/>
                <w:sz w:val="16"/>
                <w:szCs w:val="16"/>
                <w:lang w:val="el-GR"/>
              </w:rPr>
              <w:t>Τμήμα</w:t>
            </w:r>
            <w:r w:rsidRPr="0081734D">
              <w:rPr>
                <w:rFonts w:ascii="Calibri" w:hAnsi="Calibri"/>
                <w:b/>
                <w:sz w:val="16"/>
                <w:szCs w:val="16"/>
                <w:lang w:val="el-GR"/>
              </w:rPr>
              <w:t xml:space="preserve"> 3</w:t>
            </w:r>
            <w:r w:rsidR="001379A9">
              <w:rPr>
                <w:rFonts w:ascii="Calibri" w:hAnsi="Calibri"/>
                <w:b/>
                <w:sz w:val="16"/>
                <w:szCs w:val="16"/>
                <w:lang w:val="el-GR"/>
              </w:rPr>
              <w:t>δ</w:t>
            </w:r>
            <w:r w:rsidRPr="0081734D">
              <w:rPr>
                <w:rFonts w:ascii="Calibri" w:hAnsi="Calibri"/>
                <w:b/>
                <w:sz w:val="16"/>
                <w:szCs w:val="16"/>
                <w:lang w:val="el-GR"/>
              </w:rPr>
              <w:t>-</w:t>
            </w:r>
            <w:r>
              <w:rPr>
                <w:rFonts w:ascii="Calibri" w:hAnsi="Calibri"/>
                <w:b/>
                <w:sz w:val="16"/>
                <w:szCs w:val="16"/>
                <w:lang w:val="el-GR"/>
              </w:rPr>
              <w:t>Μέτρηση</w:t>
            </w:r>
            <w:r w:rsidRPr="0081734D">
              <w:rPr>
                <w:rFonts w:ascii="Calibri" w:hAnsi="Calibri"/>
                <w:b/>
                <w:sz w:val="16"/>
                <w:szCs w:val="16"/>
                <w:lang w:val="el-GR"/>
              </w:rPr>
              <w:t xml:space="preserve"> </w:t>
            </w:r>
            <w:r>
              <w:rPr>
                <w:rFonts w:ascii="Calibri" w:hAnsi="Calibri"/>
                <w:b/>
                <w:sz w:val="16"/>
                <w:szCs w:val="16"/>
                <w:lang w:val="el-GR"/>
              </w:rPr>
              <w:t>αποτελεσμάτων</w:t>
            </w:r>
          </w:p>
          <w:p w:rsidR="007C5ECE" w:rsidRPr="0081734D" w:rsidRDefault="00AA70A2" w:rsidP="002A4228">
            <w:pPr>
              <w:pStyle w:val="FORMTEXT"/>
              <w:spacing w:line="276" w:lineRule="auto"/>
              <w:rPr>
                <w:rFonts w:ascii="Calibri" w:hAnsi="Calibri"/>
                <w:b/>
                <w:sz w:val="16"/>
                <w:szCs w:val="16"/>
                <w:lang w:val="el-GR"/>
              </w:rPr>
            </w:pPr>
            <w:r w:rsidRPr="0081734D">
              <w:rPr>
                <w:rFonts w:ascii="Calibri" w:hAnsi="Calibri"/>
                <w:b/>
                <w:sz w:val="16"/>
                <w:szCs w:val="16"/>
                <w:lang w:val="el-GR"/>
              </w:rPr>
              <w:t>(</w:t>
            </w:r>
            <w:r w:rsidR="007C5ECE" w:rsidRPr="007038A9">
              <w:rPr>
                <w:rFonts w:ascii="Calibri" w:hAnsi="Calibri"/>
                <w:b/>
                <w:sz w:val="16"/>
                <w:szCs w:val="16"/>
              </w:rPr>
              <w:t>Section</w:t>
            </w:r>
            <w:r w:rsidR="007C5ECE" w:rsidRPr="0081734D">
              <w:rPr>
                <w:rFonts w:ascii="Calibri" w:hAnsi="Calibri"/>
                <w:b/>
                <w:sz w:val="16"/>
                <w:szCs w:val="16"/>
                <w:lang w:val="el-GR"/>
              </w:rPr>
              <w:t xml:space="preserve"> 3</w:t>
            </w:r>
            <w:r w:rsidR="007C5ECE" w:rsidRPr="007038A9">
              <w:rPr>
                <w:rFonts w:ascii="Calibri" w:hAnsi="Calibri"/>
                <w:b/>
                <w:sz w:val="16"/>
                <w:szCs w:val="16"/>
              </w:rPr>
              <w:t>d</w:t>
            </w:r>
            <w:r w:rsidR="007C5ECE" w:rsidRPr="0081734D">
              <w:rPr>
                <w:rFonts w:ascii="Calibri" w:hAnsi="Calibri"/>
                <w:b/>
                <w:sz w:val="16"/>
                <w:szCs w:val="16"/>
                <w:lang w:val="el-GR"/>
              </w:rPr>
              <w:t xml:space="preserve"> – </w:t>
            </w:r>
            <w:r w:rsidR="007C5ECE" w:rsidRPr="007038A9">
              <w:rPr>
                <w:rFonts w:ascii="Calibri" w:hAnsi="Calibri"/>
                <w:b/>
                <w:sz w:val="16"/>
                <w:szCs w:val="16"/>
              </w:rPr>
              <w:t>Results</w:t>
            </w:r>
            <w:r w:rsidRPr="0081734D">
              <w:rPr>
                <w:rFonts w:ascii="Calibri" w:hAnsi="Calibri"/>
                <w:b/>
                <w:sz w:val="16"/>
                <w:szCs w:val="16"/>
                <w:lang w:val="el-GR"/>
              </w:rPr>
              <w:t>/</w:t>
            </w:r>
            <w:r>
              <w:rPr>
                <w:rFonts w:ascii="Calibri" w:hAnsi="Calibri"/>
                <w:b/>
                <w:sz w:val="16"/>
                <w:szCs w:val="16"/>
              </w:rPr>
              <w:t>Metrics</w:t>
            </w:r>
            <w:r w:rsidRPr="0081734D">
              <w:rPr>
                <w:rFonts w:ascii="Calibri" w:hAnsi="Calibri"/>
                <w:b/>
                <w:sz w:val="16"/>
                <w:szCs w:val="16"/>
                <w:lang w:val="el-GR"/>
              </w:rPr>
              <w:t>)</w:t>
            </w:r>
            <w:r w:rsidR="007C5ECE" w:rsidRPr="0081734D">
              <w:rPr>
                <w:rFonts w:ascii="Calibri" w:hAnsi="Calibri"/>
                <w:sz w:val="16"/>
                <w:szCs w:val="16"/>
                <w:lang w:val="el-GR"/>
              </w:rPr>
              <w:t xml:space="preserve"> </w:t>
            </w:r>
          </w:p>
        </w:tc>
      </w:tr>
      <w:tr w:rsidR="007C5ECE" w:rsidRPr="005921A4" w:rsidTr="001379A9">
        <w:trPr>
          <w:cantSplit/>
          <w:trHeight w:val="600"/>
        </w:trPr>
        <w:tc>
          <w:tcPr>
            <w:tcW w:w="3510" w:type="dxa"/>
            <w:gridSpan w:val="3"/>
            <w:tcBorders>
              <w:top w:val="nil"/>
              <w:left w:val="single" w:sz="6" w:space="0" w:color="auto"/>
              <w:bottom w:val="single" w:sz="6" w:space="0" w:color="auto"/>
              <w:right w:val="single" w:sz="6" w:space="0" w:color="auto"/>
            </w:tcBorders>
          </w:tcPr>
          <w:p w:rsidR="003C0642" w:rsidRPr="001C5430" w:rsidRDefault="003C0642" w:rsidP="003C0642">
            <w:pPr>
              <w:pStyle w:val="FORMFILL"/>
              <w:keepNext/>
              <w:keepLines/>
              <w:spacing w:line="276" w:lineRule="auto"/>
              <w:rPr>
                <w:rFonts w:ascii="Calibri" w:hAnsi="Calibri"/>
                <w:sz w:val="16"/>
                <w:szCs w:val="16"/>
              </w:rPr>
            </w:pPr>
            <w:r w:rsidRPr="001C5430">
              <w:rPr>
                <w:rFonts w:ascii="Calibri" w:hAnsi="Calibri"/>
                <w:sz w:val="16"/>
                <w:szCs w:val="16"/>
              </w:rPr>
              <w:t>1.</w:t>
            </w:r>
          </w:p>
          <w:p w:rsidR="003C0642" w:rsidRPr="001C5430" w:rsidRDefault="003C0642" w:rsidP="003C0642">
            <w:pPr>
              <w:pStyle w:val="FORMFILL"/>
              <w:keepNext/>
              <w:keepLines/>
              <w:spacing w:line="276" w:lineRule="auto"/>
              <w:rPr>
                <w:rFonts w:ascii="Calibri" w:hAnsi="Calibri"/>
                <w:sz w:val="16"/>
                <w:szCs w:val="16"/>
              </w:rPr>
            </w:pPr>
            <w:r w:rsidRPr="001C5430">
              <w:rPr>
                <w:rFonts w:ascii="Calibri" w:hAnsi="Calibri"/>
                <w:sz w:val="16"/>
                <w:szCs w:val="16"/>
              </w:rPr>
              <w:t>2.</w:t>
            </w:r>
          </w:p>
          <w:p w:rsidR="007C5ECE" w:rsidRPr="007038A9" w:rsidRDefault="003C0642" w:rsidP="003C0642">
            <w:pPr>
              <w:pStyle w:val="FORMFILL"/>
              <w:spacing w:line="276" w:lineRule="auto"/>
              <w:rPr>
                <w:rFonts w:ascii="Calibri" w:hAnsi="Calibri"/>
                <w:sz w:val="16"/>
                <w:szCs w:val="16"/>
              </w:rPr>
            </w:pPr>
            <w:r w:rsidRPr="001C5430">
              <w:rPr>
                <w:rFonts w:ascii="Calibri" w:hAnsi="Calibri"/>
                <w:sz w:val="16"/>
                <w:szCs w:val="16"/>
              </w:rPr>
              <w:t xml:space="preserve">3. </w:t>
            </w:r>
            <w:r>
              <w:rPr>
                <w:rFonts w:ascii="Calibri" w:hAnsi="Calibri"/>
                <w:sz w:val="16"/>
                <w:szCs w:val="16"/>
                <w:lang w:val="el-GR"/>
              </w:rPr>
              <w:t>κ.ο.κ.</w:t>
            </w:r>
          </w:p>
        </w:tc>
        <w:tc>
          <w:tcPr>
            <w:tcW w:w="5012" w:type="dxa"/>
            <w:gridSpan w:val="2"/>
            <w:tcBorders>
              <w:top w:val="nil"/>
              <w:left w:val="single" w:sz="6" w:space="0" w:color="auto"/>
              <w:bottom w:val="single" w:sz="6" w:space="0" w:color="auto"/>
              <w:right w:val="single" w:sz="6" w:space="0" w:color="auto"/>
            </w:tcBorders>
          </w:tcPr>
          <w:p w:rsidR="007C5ECE" w:rsidRPr="007C5ECE" w:rsidRDefault="007C5ECE" w:rsidP="001C5430">
            <w:pPr>
              <w:rPr>
                <w:rFonts w:ascii="Calibri" w:hAnsi="Calibri"/>
                <w:sz w:val="16"/>
                <w:szCs w:val="16"/>
                <w:lang w:val="en-US"/>
              </w:rPr>
            </w:pPr>
          </w:p>
        </w:tc>
      </w:tr>
      <w:tr w:rsidR="007C5ECE" w:rsidRPr="007038A9" w:rsidTr="001379A9">
        <w:trPr>
          <w:cantSplit/>
        </w:trPr>
        <w:tc>
          <w:tcPr>
            <w:tcW w:w="3510" w:type="dxa"/>
            <w:gridSpan w:val="3"/>
            <w:tcBorders>
              <w:top w:val="single" w:sz="6" w:space="0" w:color="auto"/>
              <w:left w:val="single" w:sz="6" w:space="0" w:color="auto"/>
              <w:bottom w:val="nil"/>
              <w:right w:val="single" w:sz="6" w:space="0" w:color="auto"/>
            </w:tcBorders>
            <w:shd w:val="pct15" w:color="000000" w:fill="FFFFFF"/>
            <w:hideMark/>
          </w:tcPr>
          <w:p w:rsidR="00674CCA" w:rsidRPr="00234F65" w:rsidRDefault="00674CCA" w:rsidP="002A4228">
            <w:pPr>
              <w:pStyle w:val="FORMTEXT"/>
              <w:spacing w:line="276" w:lineRule="auto"/>
              <w:rPr>
                <w:rFonts w:ascii="Calibri" w:hAnsi="Calibri"/>
                <w:b/>
                <w:color w:val="auto"/>
                <w:sz w:val="16"/>
                <w:szCs w:val="16"/>
              </w:rPr>
            </w:pPr>
            <w:r>
              <w:rPr>
                <w:rFonts w:ascii="Calibri" w:hAnsi="Calibri"/>
                <w:b/>
                <w:color w:val="auto"/>
                <w:sz w:val="16"/>
                <w:szCs w:val="16"/>
                <w:lang w:val="el-GR"/>
              </w:rPr>
              <w:t>Τμήμα</w:t>
            </w:r>
            <w:r w:rsidRPr="00234F65">
              <w:rPr>
                <w:rFonts w:ascii="Calibri" w:hAnsi="Calibri"/>
                <w:b/>
                <w:color w:val="auto"/>
                <w:sz w:val="16"/>
                <w:szCs w:val="16"/>
              </w:rPr>
              <w:t xml:space="preserve"> 3</w:t>
            </w:r>
            <w:r>
              <w:rPr>
                <w:rFonts w:ascii="Calibri" w:hAnsi="Calibri"/>
                <w:b/>
                <w:color w:val="auto"/>
                <w:sz w:val="16"/>
                <w:szCs w:val="16"/>
                <w:lang w:val="el-GR"/>
              </w:rPr>
              <w:t>β</w:t>
            </w:r>
            <w:r w:rsidRPr="00234F65">
              <w:rPr>
                <w:rFonts w:ascii="Calibri" w:hAnsi="Calibri"/>
                <w:b/>
                <w:color w:val="auto"/>
                <w:sz w:val="16"/>
                <w:szCs w:val="16"/>
              </w:rPr>
              <w:t xml:space="preserve"> </w:t>
            </w:r>
            <w:r w:rsidR="00234F65" w:rsidRPr="00234F65">
              <w:rPr>
                <w:rFonts w:ascii="Calibri" w:hAnsi="Calibri"/>
                <w:b/>
                <w:color w:val="auto"/>
                <w:sz w:val="16"/>
                <w:szCs w:val="16"/>
              </w:rPr>
              <w:t>–</w:t>
            </w:r>
            <w:r w:rsidRPr="00234F65">
              <w:rPr>
                <w:rFonts w:ascii="Calibri" w:hAnsi="Calibri"/>
                <w:b/>
                <w:color w:val="auto"/>
                <w:sz w:val="16"/>
                <w:szCs w:val="16"/>
              </w:rPr>
              <w:t xml:space="preserve"> </w:t>
            </w:r>
            <w:r w:rsidR="00234F65">
              <w:rPr>
                <w:rFonts w:ascii="Calibri" w:hAnsi="Calibri"/>
                <w:b/>
                <w:color w:val="auto"/>
                <w:sz w:val="16"/>
                <w:szCs w:val="16"/>
                <w:lang w:val="el-GR"/>
              </w:rPr>
              <w:t>Αναπτυξιακοί</w:t>
            </w:r>
            <w:r w:rsidR="00234F65" w:rsidRPr="00234F65">
              <w:rPr>
                <w:rFonts w:ascii="Calibri" w:hAnsi="Calibri"/>
                <w:b/>
                <w:color w:val="auto"/>
                <w:sz w:val="16"/>
                <w:szCs w:val="16"/>
              </w:rPr>
              <w:t xml:space="preserve"> </w:t>
            </w:r>
            <w:r w:rsidR="00234F65">
              <w:rPr>
                <w:rFonts w:ascii="Calibri" w:hAnsi="Calibri"/>
                <w:b/>
                <w:color w:val="auto"/>
                <w:sz w:val="16"/>
                <w:szCs w:val="16"/>
                <w:lang w:val="el-GR"/>
              </w:rPr>
              <w:t>στόχοι</w:t>
            </w:r>
          </w:p>
          <w:p w:rsidR="007C5ECE" w:rsidRPr="007038A9" w:rsidRDefault="00234F65" w:rsidP="002A4228">
            <w:pPr>
              <w:pStyle w:val="FORMTEXT"/>
              <w:spacing w:line="276" w:lineRule="auto"/>
              <w:rPr>
                <w:rFonts w:ascii="Calibri" w:hAnsi="Calibri"/>
                <w:b/>
                <w:color w:val="auto"/>
                <w:sz w:val="16"/>
                <w:szCs w:val="16"/>
              </w:rPr>
            </w:pPr>
            <w:r w:rsidRPr="00234F65">
              <w:rPr>
                <w:rFonts w:ascii="Calibri" w:hAnsi="Calibri"/>
                <w:b/>
                <w:color w:val="auto"/>
                <w:sz w:val="16"/>
                <w:szCs w:val="16"/>
              </w:rPr>
              <w:t>(</w:t>
            </w:r>
            <w:r w:rsidR="007C5ECE" w:rsidRPr="007038A9">
              <w:rPr>
                <w:rFonts w:ascii="Calibri" w:hAnsi="Calibri"/>
                <w:b/>
                <w:color w:val="auto"/>
                <w:sz w:val="16"/>
                <w:szCs w:val="16"/>
              </w:rPr>
              <w:t>Sec</w:t>
            </w:r>
            <w:r>
              <w:rPr>
                <w:rFonts w:ascii="Calibri" w:hAnsi="Calibri"/>
                <w:b/>
                <w:color w:val="auto"/>
                <w:sz w:val="16"/>
                <w:szCs w:val="16"/>
              </w:rPr>
              <w:t>tion 3b – Development Agreement</w:t>
            </w:r>
            <w:r w:rsidR="007C5ECE" w:rsidRPr="007038A9">
              <w:rPr>
                <w:rFonts w:ascii="Calibri" w:hAnsi="Calibri"/>
                <w:b/>
                <w:color w:val="auto"/>
                <w:sz w:val="16"/>
                <w:szCs w:val="16"/>
              </w:rPr>
              <w:t>s)</w:t>
            </w:r>
          </w:p>
        </w:tc>
        <w:tc>
          <w:tcPr>
            <w:tcW w:w="5012" w:type="dxa"/>
            <w:gridSpan w:val="2"/>
            <w:tcBorders>
              <w:top w:val="single" w:sz="6" w:space="0" w:color="auto"/>
              <w:left w:val="single" w:sz="6" w:space="0" w:color="auto"/>
              <w:bottom w:val="nil"/>
              <w:right w:val="single" w:sz="6" w:space="0" w:color="auto"/>
            </w:tcBorders>
            <w:shd w:val="pct15" w:color="000000" w:fill="FFFFFF"/>
            <w:hideMark/>
          </w:tcPr>
          <w:p w:rsidR="00234F65" w:rsidRPr="00234F65" w:rsidRDefault="00234F65" w:rsidP="00234F65">
            <w:pPr>
              <w:pStyle w:val="FORMTEXT"/>
              <w:spacing w:line="276" w:lineRule="auto"/>
              <w:rPr>
                <w:rFonts w:ascii="Calibri" w:hAnsi="Calibri"/>
                <w:b/>
                <w:sz w:val="16"/>
                <w:szCs w:val="16"/>
                <w:lang w:val="el-GR"/>
              </w:rPr>
            </w:pPr>
            <w:r>
              <w:rPr>
                <w:rFonts w:ascii="Calibri" w:hAnsi="Calibri"/>
                <w:b/>
                <w:sz w:val="16"/>
                <w:szCs w:val="16"/>
                <w:lang w:val="el-GR"/>
              </w:rPr>
              <w:t>Τμήμα</w:t>
            </w:r>
            <w:r w:rsidRPr="00234F65">
              <w:rPr>
                <w:rFonts w:ascii="Calibri" w:hAnsi="Calibri"/>
                <w:b/>
                <w:sz w:val="16"/>
                <w:szCs w:val="16"/>
                <w:lang w:val="el-GR"/>
              </w:rPr>
              <w:t xml:space="preserve"> 3</w:t>
            </w:r>
            <w:r>
              <w:rPr>
                <w:rFonts w:ascii="Calibri" w:hAnsi="Calibri"/>
                <w:b/>
                <w:sz w:val="16"/>
                <w:szCs w:val="16"/>
                <w:lang w:val="el-GR"/>
              </w:rPr>
              <w:t>δ</w:t>
            </w:r>
            <w:r w:rsidRPr="00234F65">
              <w:rPr>
                <w:rFonts w:ascii="Calibri" w:hAnsi="Calibri"/>
                <w:b/>
                <w:sz w:val="16"/>
                <w:szCs w:val="16"/>
                <w:lang w:val="el-GR"/>
              </w:rPr>
              <w:t>-</w:t>
            </w:r>
            <w:r>
              <w:rPr>
                <w:rFonts w:ascii="Calibri" w:hAnsi="Calibri"/>
                <w:b/>
                <w:sz w:val="16"/>
                <w:szCs w:val="16"/>
                <w:lang w:val="el-GR"/>
              </w:rPr>
              <w:t>Μέτρηση</w:t>
            </w:r>
            <w:r w:rsidRPr="00234F65">
              <w:rPr>
                <w:rFonts w:ascii="Calibri" w:hAnsi="Calibri"/>
                <w:b/>
                <w:sz w:val="16"/>
                <w:szCs w:val="16"/>
                <w:lang w:val="el-GR"/>
              </w:rPr>
              <w:t xml:space="preserve"> </w:t>
            </w:r>
            <w:r>
              <w:rPr>
                <w:rFonts w:ascii="Calibri" w:hAnsi="Calibri"/>
                <w:b/>
                <w:sz w:val="16"/>
                <w:szCs w:val="16"/>
                <w:lang w:val="el-GR"/>
              </w:rPr>
              <w:t>αποτελεσμάτων</w:t>
            </w:r>
          </w:p>
          <w:p w:rsidR="007C5ECE" w:rsidRPr="00234F65" w:rsidRDefault="00234F65" w:rsidP="002A4228">
            <w:pPr>
              <w:pStyle w:val="FORMTEXT"/>
              <w:keepNext/>
              <w:spacing w:line="276" w:lineRule="auto"/>
              <w:rPr>
                <w:rFonts w:ascii="Calibri" w:hAnsi="Calibri"/>
                <w:b/>
                <w:sz w:val="16"/>
                <w:szCs w:val="16"/>
                <w:lang w:val="el-GR"/>
              </w:rPr>
            </w:pPr>
            <w:r>
              <w:rPr>
                <w:rFonts w:ascii="Calibri" w:hAnsi="Calibri"/>
                <w:b/>
                <w:sz w:val="16"/>
                <w:szCs w:val="16"/>
                <w:lang w:val="el-GR"/>
              </w:rPr>
              <w:t>(</w:t>
            </w:r>
            <w:r w:rsidR="007C5ECE" w:rsidRPr="007038A9">
              <w:rPr>
                <w:rFonts w:ascii="Calibri" w:hAnsi="Calibri"/>
                <w:b/>
                <w:sz w:val="16"/>
                <w:szCs w:val="16"/>
              </w:rPr>
              <w:t>Section</w:t>
            </w:r>
            <w:r w:rsidR="007C5ECE" w:rsidRPr="00234F65">
              <w:rPr>
                <w:rFonts w:ascii="Calibri" w:hAnsi="Calibri"/>
                <w:b/>
                <w:sz w:val="16"/>
                <w:szCs w:val="16"/>
                <w:lang w:val="el-GR"/>
              </w:rPr>
              <w:t xml:space="preserve"> 3</w:t>
            </w:r>
            <w:r w:rsidR="007C5ECE" w:rsidRPr="007038A9">
              <w:rPr>
                <w:rFonts w:ascii="Calibri" w:hAnsi="Calibri"/>
                <w:b/>
                <w:sz w:val="16"/>
                <w:szCs w:val="16"/>
              </w:rPr>
              <w:t>d</w:t>
            </w:r>
            <w:r w:rsidR="007C5ECE" w:rsidRPr="00234F65">
              <w:rPr>
                <w:rFonts w:ascii="Calibri" w:hAnsi="Calibri"/>
                <w:b/>
                <w:sz w:val="16"/>
                <w:szCs w:val="16"/>
                <w:lang w:val="el-GR"/>
              </w:rPr>
              <w:t xml:space="preserve"> – </w:t>
            </w:r>
            <w:r w:rsidR="007C5ECE" w:rsidRPr="007038A9">
              <w:rPr>
                <w:rFonts w:ascii="Calibri" w:hAnsi="Calibri"/>
                <w:b/>
                <w:sz w:val="16"/>
                <w:szCs w:val="16"/>
              </w:rPr>
              <w:t>Results</w:t>
            </w:r>
            <w:r>
              <w:rPr>
                <w:rFonts w:ascii="Calibri" w:hAnsi="Calibri"/>
                <w:b/>
                <w:sz w:val="16"/>
                <w:szCs w:val="16"/>
                <w:lang w:val="el-GR"/>
              </w:rPr>
              <w:t>)</w:t>
            </w:r>
          </w:p>
        </w:tc>
      </w:tr>
      <w:tr w:rsidR="007C5ECE" w:rsidRPr="007038A9" w:rsidTr="001379A9">
        <w:trPr>
          <w:cantSplit/>
          <w:trHeight w:val="375"/>
        </w:trPr>
        <w:tc>
          <w:tcPr>
            <w:tcW w:w="3510" w:type="dxa"/>
            <w:gridSpan w:val="3"/>
            <w:tcBorders>
              <w:top w:val="single" w:sz="6" w:space="0" w:color="auto"/>
              <w:left w:val="single" w:sz="6" w:space="0" w:color="auto"/>
              <w:bottom w:val="single" w:sz="6" w:space="0" w:color="auto"/>
              <w:right w:val="single" w:sz="6" w:space="0" w:color="auto"/>
            </w:tcBorders>
            <w:shd w:val="clear" w:color="auto" w:fill="FFFFFF"/>
          </w:tcPr>
          <w:p w:rsidR="00641237" w:rsidRPr="001C5430" w:rsidRDefault="00641237" w:rsidP="00641237">
            <w:pPr>
              <w:pStyle w:val="FORMFILL"/>
              <w:keepNext/>
              <w:keepLines/>
              <w:spacing w:line="276" w:lineRule="auto"/>
              <w:rPr>
                <w:rFonts w:ascii="Calibri" w:hAnsi="Calibri"/>
                <w:sz w:val="16"/>
                <w:szCs w:val="16"/>
              </w:rPr>
            </w:pPr>
            <w:r w:rsidRPr="001C5430">
              <w:rPr>
                <w:rFonts w:ascii="Calibri" w:hAnsi="Calibri"/>
                <w:sz w:val="16"/>
                <w:szCs w:val="16"/>
              </w:rPr>
              <w:t>1.</w:t>
            </w:r>
          </w:p>
          <w:p w:rsidR="00641237" w:rsidRPr="001C5430" w:rsidRDefault="00641237" w:rsidP="00641237">
            <w:pPr>
              <w:pStyle w:val="FORMFILL"/>
              <w:keepNext/>
              <w:keepLines/>
              <w:spacing w:line="276" w:lineRule="auto"/>
              <w:rPr>
                <w:rFonts w:ascii="Calibri" w:hAnsi="Calibri"/>
                <w:sz w:val="16"/>
                <w:szCs w:val="16"/>
              </w:rPr>
            </w:pPr>
            <w:r w:rsidRPr="001C5430">
              <w:rPr>
                <w:rFonts w:ascii="Calibri" w:hAnsi="Calibri"/>
                <w:sz w:val="16"/>
                <w:szCs w:val="16"/>
              </w:rPr>
              <w:t>2.</w:t>
            </w:r>
          </w:p>
          <w:p w:rsidR="007C5ECE" w:rsidRPr="00234F65" w:rsidRDefault="00641237" w:rsidP="00641237">
            <w:pPr>
              <w:pStyle w:val="FORMFILL"/>
              <w:spacing w:line="276" w:lineRule="auto"/>
              <w:rPr>
                <w:rFonts w:ascii="Calibri" w:hAnsi="Calibri"/>
                <w:sz w:val="16"/>
                <w:szCs w:val="16"/>
                <w:lang w:val="el-GR"/>
              </w:rPr>
            </w:pPr>
            <w:r w:rsidRPr="001C5430">
              <w:rPr>
                <w:rFonts w:ascii="Calibri" w:hAnsi="Calibri"/>
                <w:sz w:val="16"/>
                <w:szCs w:val="16"/>
              </w:rPr>
              <w:t xml:space="preserve">3. </w:t>
            </w:r>
            <w:r>
              <w:rPr>
                <w:rFonts w:ascii="Calibri" w:hAnsi="Calibri"/>
                <w:sz w:val="16"/>
                <w:szCs w:val="16"/>
                <w:lang w:val="el-GR"/>
              </w:rPr>
              <w:t>κ.ο.κ.</w:t>
            </w:r>
          </w:p>
          <w:p w:rsidR="007C5ECE" w:rsidRPr="00234F65" w:rsidRDefault="007C5ECE" w:rsidP="002A4228">
            <w:pPr>
              <w:pStyle w:val="FORMFILL"/>
              <w:spacing w:line="276" w:lineRule="auto"/>
              <w:rPr>
                <w:rFonts w:ascii="Calibri" w:hAnsi="Calibri"/>
                <w:b/>
                <w:color w:val="FFFFFF"/>
                <w:sz w:val="16"/>
                <w:szCs w:val="16"/>
                <w:lang w:val="el-GR"/>
              </w:rPr>
            </w:pPr>
          </w:p>
        </w:tc>
        <w:tc>
          <w:tcPr>
            <w:tcW w:w="5012" w:type="dxa"/>
            <w:gridSpan w:val="2"/>
            <w:tcBorders>
              <w:top w:val="single" w:sz="6" w:space="0" w:color="auto"/>
              <w:left w:val="single" w:sz="6" w:space="0" w:color="auto"/>
              <w:bottom w:val="single" w:sz="6" w:space="0" w:color="auto"/>
              <w:right w:val="single" w:sz="6" w:space="0" w:color="auto"/>
            </w:tcBorders>
            <w:shd w:val="clear" w:color="auto" w:fill="FFFFFF"/>
          </w:tcPr>
          <w:p w:rsidR="007C5ECE" w:rsidRPr="007038A9" w:rsidRDefault="007C5ECE" w:rsidP="002A4228">
            <w:pPr>
              <w:rPr>
                <w:rFonts w:ascii="Calibri" w:hAnsi="Calibri"/>
                <w:b/>
                <w:sz w:val="16"/>
                <w:szCs w:val="16"/>
              </w:rPr>
            </w:pPr>
          </w:p>
          <w:p w:rsidR="007C5ECE" w:rsidRPr="007038A9" w:rsidRDefault="007C5ECE" w:rsidP="002A4228">
            <w:pPr>
              <w:rPr>
                <w:rFonts w:ascii="Calibri" w:hAnsi="Calibri"/>
                <w:b/>
                <w:sz w:val="16"/>
                <w:szCs w:val="16"/>
              </w:rPr>
            </w:pPr>
          </w:p>
        </w:tc>
      </w:tr>
      <w:tr w:rsidR="007C5ECE" w:rsidRPr="007038A9" w:rsidTr="001379A9">
        <w:trPr>
          <w:cantSplit/>
        </w:trPr>
        <w:tc>
          <w:tcPr>
            <w:tcW w:w="3510" w:type="dxa"/>
            <w:gridSpan w:val="3"/>
            <w:tcBorders>
              <w:top w:val="nil"/>
              <w:left w:val="single" w:sz="6" w:space="0" w:color="auto"/>
              <w:bottom w:val="nil"/>
              <w:right w:val="single" w:sz="6" w:space="0" w:color="auto"/>
            </w:tcBorders>
            <w:shd w:val="pct15" w:color="000000" w:fill="FFFFFF"/>
            <w:hideMark/>
          </w:tcPr>
          <w:p w:rsidR="00641237" w:rsidRPr="001379A9" w:rsidRDefault="00641237" w:rsidP="002A4228">
            <w:pPr>
              <w:pStyle w:val="FORMTEXT"/>
              <w:keepNext/>
              <w:keepLines/>
              <w:spacing w:line="276" w:lineRule="auto"/>
              <w:rPr>
                <w:rFonts w:ascii="Calibri" w:hAnsi="Calibri"/>
                <w:b/>
                <w:color w:val="auto"/>
                <w:sz w:val="16"/>
                <w:szCs w:val="16"/>
                <w:lang w:val="el-GR"/>
              </w:rPr>
            </w:pPr>
            <w:r>
              <w:rPr>
                <w:rFonts w:ascii="Calibri" w:hAnsi="Calibri"/>
                <w:b/>
                <w:color w:val="auto"/>
                <w:sz w:val="16"/>
                <w:szCs w:val="16"/>
                <w:lang w:val="el-GR"/>
              </w:rPr>
              <w:t>Τμήμα 3γ - Παράλληλοι</w:t>
            </w:r>
            <w:r w:rsidRPr="001379A9">
              <w:rPr>
                <w:rFonts w:ascii="Calibri" w:hAnsi="Calibri"/>
                <w:b/>
                <w:color w:val="auto"/>
                <w:sz w:val="16"/>
                <w:szCs w:val="16"/>
                <w:lang w:val="el-GR"/>
              </w:rPr>
              <w:t xml:space="preserve"> </w:t>
            </w:r>
            <w:r>
              <w:rPr>
                <w:rFonts w:ascii="Calibri" w:hAnsi="Calibri"/>
                <w:b/>
                <w:color w:val="auto"/>
                <w:sz w:val="16"/>
                <w:szCs w:val="16"/>
                <w:lang w:val="el-GR"/>
              </w:rPr>
              <w:t>προς</w:t>
            </w:r>
            <w:r w:rsidRPr="001379A9">
              <w:rPr>
                <w:rFonts w:ascii="Calibri" w:hAnsi="Calibri"/>
                <w:b/>
                <w:color w:val="auto"/>
                <w:sz w:val="16"/>
                <w:szCs w:val="16"/>
                <w:lang w:val="el-GR"/>
              </w:rPr>
              <w:t xml:space="preserve"> </w:t>
            </w:r>
            <w:r>
              <w:rPr>
                <w:rFonts w:ascii="Calibri" w:hAnsi="Calibri"/>
                <w:b/>
                <w:color w:val="auto"/>
                <w:sz w:val="16"/>
                <w:szCs w:val="16"/>
                <w:lang w:val="el-GR"/>
              </w:rPr>
              <w:t>την</w:t>
            </w:r>
            <w:r w:rsidRPr="001379A9">
              <w:rPr>
                <w:rFonts w:ascii="Calibri" w:hAnsi="Calibri"/>
                <w:b/>
                <w:color w:val="auto"/>
                <w:sz w:val="16"/>
                <w:szCs w:val="16"/>
                <w:lang w:val="el-GR"/>
              </w:rPr>
              <w:t xml:space="preserve"> </w:t>
            </w:r>
            <w:r>
              <w:rPr>
                <w:rFonts w:ascii="Calibri" w:hAnsi="Calibri"/>
                <w:b/>
                <w:color w:val="auto"/>
                <w:sz w:val="16"/>
                <w:szCs w:val="16"/>
                <w:lang w:val="el-GR"/>
              </w:rPr>
              <w:t>εργασία</w:t>
            </w:r>
            <w:r w:rsidRPr="001379A9">
              <w:rPr>
                <w:rFonts w:ascii="Calibri" w:hAnsi="Calibri"/>
                <w:b/>
                <w:color w:val="auto"/>
                <w:sz w:val="16"/>
                <w:szCs w:val="16"/>
                <w:lang w:val="el-GR"/>
              </w:rPr>
              <w:t xml:space="preserve"> </w:t>
            </w:r>
            <w:r>
              <w:rPr>
                <w:rFonts w:ascii="Calibri" w:hAnsi="Calibri"/>
                <w:b/>
                <w:color w:val="auto"/>
                <w:sz w:val="16"/>
                <w:szCs w:val="16"/>
                <w:lang w:val="el-GR"/>
              </w:rPr>
              <w:t>στόχοι</w:t>
            </w:r>
          </w:p>
          <w:p w:rsidR="007C5ECE" w:rsidRPr="007038A9" w:rsidRDefault="00641237" w:rsidP="001379A9">
            <w:pPr>
              <w:pStyle w:val="FORMTEXT"/>
              <w:keepNext/>
              <w:keepLines/>
              <w:spacing w:line="276" w:lineRule="auto"/>
              <w:rPr>
                <w:rFonts w:ascii="Calibri" w:hAnsi="Calibri"/>
                <w:b/>
                <w:color w:val="auto"/>
                <w:sz w:val="16"/>
                <w:szCs w:val="16"/>
              </w:rPr>
            </w:pPr>
            <w:r w:rsidRPr="00641237">
              <w:rPr>
                <w:rFonts w:ascii="Calibri" w:hAnsi="Calibri"/>
                <w:b/>
                <w:color w:val="auto"/>
                <w:sz w:val="16"/>
                <w:szCs w:val="16"/>
              </w:rPr>
              <w:t>(</w:t>
            </w:r>
            <w:r w:rsidR="007C5ECE" w:rsidRPr="007038A9">
              <w:rPr>
                <w:rFonts w:ascii="Calibri" w:hAnsi="Calibri"/>
                <w:b/>
                <w:color w:val="auto"/>
                <w:sz w:val="16"/>
                <w:szCs w:val="16"/>
              </w:rPr>
              <w:t>Section 3c –Diversity Action Plan Agreements)</w:t>
            </w:r>
          </w:p>
        </w:tc>
        <w:tc>
          <w:tcPr>
            <w:tcW w:w="5012" w:type="dxa"/>
            <w:gridSpan w:val="2"/>
            <w:tcBorders>
              <w:top w:val="nil"/>
              <w:left w:val="single" w:sz="6" w:space="0" w:color="auto"/>
              <w:bottom w:val="nil"/>
              <w:right w:val="single" w:sz="6" w:space="0" w:color="auto"/>
            </w:tcBorders>
            <w:shd w:val="pct15" w:color="000000" w:fill="FFFFFF"/>
            <w:hideMark/>
          </w:tcPr>
          <w:p w:rsidR="001379A9" w:rsidRPr="00234F65" w:rsidRDefault="001379A9" w:rsidP="001379A9">
            <w:pPr>
              <w:pStyle w:val="FORMTEXT"/>
              <w:spacing w:line="276" w:lineRule="auto"/>
              <w:rPr>
                <w:rFonts w:ascii="Calibri" w:hAnsi="Calibri"/>
                <w:b/>
                <w:sz w:val="16"/>
                <w:szCs w:val="16"/>
                <w:lang w:val="el-GR"/>
              </w:rPr>
            </w:pPr>
            <w:r>
              <w:rPr>
                <w:rFonts w:ascii="Calibri" w:hAnsi="Calibri"/>
                <w:b/>
                <w:sz w:val="16"/>
                <w:szCs w:val="16"/>
                <w:lang w:val="el-GR"/>
              </w:rPr>
              <w:t>Τμήμα</w:t>
            </w:r>
            <w:r w:rsidRPr="00234F65">
              <w:rPr>
                <w:rFonts w:ascii="Calibri" w:hAnsi="Calibri"/>
                <w:b/>
                <w:sz w:val="16"/>
                <w:szCs w:val="16"/>
                <w:lang w:val="el-GR"/>
              </w:rPr>
              <w:t xml:space="preserve"> 3</w:t>
            </w:r>
            <w:r>
              <w:rPr>
                <w:rFonts w:ascii="Calibri" w:hAnsi="Calibri"/>
                <w:b/>
                <w:sz w:val="16"/>
                <w:szCs w:val="16"/>
                <w:lang w:val="el-GR"/>
              </w:rPr>
              <w:t>δ</w:t>
            </w:r>
            <w:r w:rsidRPr="00234F65">
              <w:rPr>
                <w:rFonts w:ascii="Calibri" w:hAnsi="Calibri"/>
                <w:b/>
                <w:sz w:val="16"/>
                <w:szCs w:val="16"/>
                <w:lang w:val="el-GR"/>
              </w:rPr>
              <w:t>-</w:t>
            </w:r>
            <w:r>
              <w:rPr>
                <w:rFonts w:ascii="Calibri" w:hAnsi="Calibri"/>
                <w:b/>
                <w:sz w:val="16"/>
                <w:szCs w:val="16"/>
                <w:lang w:val="el-GR"/>
              </w:rPr>
              <w:t>Μέτρηση</w:t>
            </w:r>
            <w:r w:rsidRPr="00234F65">
              <w:rPr>
                <w:rFonts w:ascii="Calibri" w:hAnsi="Calibri"/>
                <w:b/>
                <w:sz w:val="16"/>
                <w:szCs w:val="16"/>
                <w:lang w:val="el-GR"/>
              </w:rPr>
              <w:t xml:space="preserve"> </w:t>
            </w:r>
            <w:r>
              <w:rPr>
                <w:rFonts w:ascii="Calibri" w:hAnsi="Calibri"/>
                <w:b/>
                <w:sz w:val="16"/>
                <w:szCs w:val="16"/>
                <w:lang w:val="el-GR"/>
              </w:rPr>
              <w:t>αποτελεσμάτων</w:t>
            </w:r>
          </w:p>
          <w:p w:rsidR="007C5ECE" w:rsidRPr="00036B3B" w:rsidRDefault="007C5ECE" w:rsidP="002A4228">
            <w:pPr>
              <w:pStyle w:val="FORMTEXT"/>
              <w:keepNext/>
              <w:keepLines/>
              <w:spacing w:line="276" w:lineRule="auto"/>
              <w:rPr>
                <w:rFonts w:ascii="Calibri" w:hAnsi="Calibri"/>
                <w:b/>
                <w:sz w:val="16"/>
                <w:szCs w:val="16"/>
                <w:lang w:val="el-GR"/>
              </w:rPr>
            </w:pPr>
            <w:r w:rsidRPr="007038A9">
              <w:rPr>
                <w:rFonts w:ascii="Calibri" w:hAnsi="Calibri"/>
                <w:b/>
                <w:sz w:val="16"/>
                <w:szCs w:val="16"/>
              </w:rPr>
              <w:t>Section</w:t>
            </w:r>
            <w:r w:rsidRPr="00036B3B">
              <w:rPr>
                <w:rFonts w:ascii="Calibri" w:hAnsi="Calibri"/>
                <w:b/>
                <w:sz w:val="16"/>
                <w:szCs w:val="16"/>
                <w:lang w:val="el-GR"/>
              </w:rPr>
              <w:t xml:space="preserve"> 3</w:t>
            </w:r>
            <w:r w:rsidRPr="007038A9">
              <w:rPr>
                <w:rFonts w:ascii="Calibri" w:hAnsi="Calibri"/>
                <w:b/>
                <w:sz w:val="16"/>
                <w:szCs w:val="16"/>
              </w:rPr>
              <w:t>d</w:t>
            </w:r>
            <w:r w:rsidRPr="00036B3B">
              <w:rPr>
                <w:rFonts w:ascii="Calibri" w:hAnsi="Calibri"/>
                <w:b/>
                <w:sz w:val="16"/>
                <w:szCs w:val="16"/>
                <w:lang w:val="el-GR"/>
              </w:rPr>
              <w:t xml:space="preserve"> – </w:t>
            </w:r>
            <w:r w:rsidRPr="007038A9">
              <w:rPr>
                <w:rFonts w:ascii="Calibri" w:hAnsi="Calibri"/>
                <w:b/>
                <w:sz w:val="16"/>
                <w:szCs w:val="16"/>
              </w:rPr>
              <w:t>Results</w:t>
            </w:r>
          </w:p>
        </w:tc>
      </w:tr>
      <w:tr w:rsidR="007C5ECE" w:rsidRPr="007038A9" w:rsidTr="001379A9">
        <w:trPr>
          <w:cantSplit/>
          <w:trHeight w:val="570"/>
        </w:trPr>
        <w:tc>
          <w:tcPr>
            <w:tcW w:w="3510" w:type="dxa"/>
            <w:gridSpan w:val="3"/>
            <w:tcBorders>
              <w:top w:val="single" w:sz="6" w:space="0" w:color="auto"/>
              <w:left w:val="single" w:sz="6" w:space="0" w:color="auto"/>
              <w:bottom w:val="single" w:sz="4" w:space="0" w:color="auto"/>
              <w:right w:val="single" w:sz="6" w:space="0" w:color="auto"/>
            </w:tcBorders>
          </w:tcPr>
          <w:p w:rsidR="00036B3B" w:rsidRPr="001C5430" w:rsidRDefault="00036B3B" w:rsidP="00036B3B">
            <w:pPr>
              <w:pStyle w:val="FORMFILL"/>
              <w:keepNext/>
              <w:keepLines/>
              <w:spacing w:line="276" w:lineRule="auto"/>
              <w:rPr>
                <w:rFonts w:ascii="Calibri" w:hAnsi="Calibri"/>
                <w:sz w:val="16"/>
                <w:szCs w:val="16"/>
              </w:rPr>
            </w:pPr>
            <w:r w:rsidRPr="001C5430">
              <w:rPr>
                <w:rFonts w:ascii="Calibri" w:hAnsi="Calibri"/>
                <w:sz w:val="16"/>
                <w:szCs w:val="16"/>
              </w:rPr>
              <w:t>1.</w:t>
            </w:r>
          </w:p>
          <w:p w:rsidR="00036B3B" w:rsidRPr="001C5430" w:rsidRDefault="00036B3B" w:rsidP="00036B3B">
            <w:pPr>
              <w:pStyle w:val="FORMFILL"/>
              <w:keepNext/>
              <w:keepLines/>
              <w:spacing w:line="276" w:lineRule="auto"/>
              <w:rPr>
                <w:rFonts w:ascii="Calibri" w:hAnsi="Calibri"/>
                <w:sz w:val="16"/>
                <w:szCs w:val="16"/>
              </w:rPr>
            </w:pPr>
            <w:r w:rsidRPr="001C5430">
              <w:rPr>
                <w:rFonts w:ascii="Calibri" w:hAnsi="Calibri"/>
                <w:sz w:val="16"/>
                <w:szCs w:val="16"/>
              </w:rPr>
              <w:t>2.</w:t>
            </w:r>
          </w:p>
          <w:p w:rsidR="00036B3B" w:rsidRPr="00234F65" w:rsidRDefault="00036B3B" w:rsidP="00036B3B">
            <w:pPr>
              <w:pStyle w:val="FORMFILL"/>
              <w:spacing w:line="276" w:lineRule="auto"/>
              <w:rPr>
                <w:rFonts w:ascii="Calibri" w:hAnsi="Calibri"/>
                <w:sz w:val="16"/>
                <w:szCs w:val="16"/>
                <w:lang w:val="el-GR"/>
              </w:rPr>
            </w:pPr>
            <w:r w:rsidRPr="001C5430">
              <w:rPr>
                <w:rFonts w:ascii="Calibri" w:hAnsi="Calibri"/>
                <w:sz w:val="16"/>
                <w:szCs w:val="16"/>
              </w:rPr>
              <w:t xml:space="preserve">3. </w:t>
            </w:r>
            <w:r>
              <w:rPr>
                <w:rFonts w:ascii="Calibri" w:hAnsi="Calibri"/>
                <w:sz w:val="16"/>
                <w:szCs w:val="16"/>
                <w:lang w:val="el-GR"/>
              </w:rPr>
              <w:t>κ.ο.κ.</w:t>
            </w:r>
          </w:p>
          <w:p w:rsidR="007C5ECE" w:rsidRPr="00036B3B" w:rsidRDefault="007C5ECE" w:rsidP="001C5430">
            <w:pPr>
              <w:pStyle w:val="FORMFILL"/>
              <w:keepNext/>
              <w:keepLines/>
              <w:spacing w:line="276" w:lineRule="auto"/>
              <w:rPr>
                <w:rFonts w:ascii="Calibri" w:hAnsi="Calibri"/>
                <w:sz w:val="16"/>
                <w:szCs w:val="16"/>
                <w:lang w:val="el-GR"/>
              </w:rPr>
            </w:pPr>
          </w:p>
        </w:tc>
        <w:tc>
          <w:tcPr>
            <w:tcW w:w="5012" w:type="dxa"/>
            <w:gridSpan w:val="2"/>
            <w:tcBorders>
              <w:top w:val="single" w:sz="6" w:space="0" w:color="auto"/>
              <w:left w:val="nil"/>
              <w:bottom w:val="single" w:sz="4" w:space="0" w:color="auto"/>
              <w:right w:val="single" w:sz="6" w:space="0" w:color="auto"/>
            </w:tcBorders>
          </w:tcPr>
          <w:p w:rsidR="007C5ECE" w:rsidRPr="00036B3B" w:rsidRDefault="007C5ECE" w:rsidP="002A4228">
            <w:pPr>
              <w:pStyle w:val="FORMFILL"/>
              <w:keepNext/>
              <w:keepLines/>
              <w:spacing w:line="276" w:lineRule="auto"/>
              <w:rPr>
                <w:rFonts w:ascii="Calibri" w:hAnsi="Calibri"/>
                <w:sz w:val="16"/>
                <w:szCs w:val="16"/>
                <w:lang w:val="el-GR"/>
              </w:rPr>
            </w:pPr>
          </w:p>
        </w:tc>
      </w:tr>
    </w:tbl>
    <w:p w:rsidR="00ED3D55" w:rsidRPr="00036B3B" w:rsidRDefault="00ED3D55" w:rsidP="003C0475">
      <w:pPr>
        <w:autoSpaceDE w:val="0"/>
        <w:autoSpaceDN w:val="0"/>
        <w:adjustRightInd w:val="0"/>
        <w:spacing w:after="0" w:line="240" w:lineRule="auto"/>
        <w:rPr>
          <w:rFonts w:ascii="Calibri" w:hAnsi="Calibri" w:cs="BookAntiqua,Bold"/>
          <w:b/>
          <w:bCs/>
          <w:sz w:val="24"/>
          <w:szCs w:val="24"/>
        </w:rPr>
      </w:pPr>
    </w:p>
    <w:tbl>
      <w:tblPr>
        <w:tblW w:w="0" w:type="auto"/>
        <w:tblLook w:val="04A0" w:firstRow="1" w:lastRow="0" w:firstColumn="1" w:lastColumn="0" w:noHBand="0" w:noVBand="1"/>
      </w:tblPr>
      <w:tblGrid>
        <w:gridCol w:w="5353"/>
        <w:gridCol w:w="3169"/>
      </w:tblGrid>
      <w:tr w:rsidR="00AD284E" w:rsidRPr="0081734D" w:rsidTr="00B718F9">
        <w:trPr>
          <w:cantSplit/>
        </w:trPr>
        <w:tc>
          <w:tcPr>
            <w:tcW w:w="8522" w:type="dxa"/>
            <w:gridSpan w:val="2"/>
            <w:tcBorders>
              <w:top w:val="single" w:sz="6" w:space="0" w:color="auto"/>
              <w:left w:val="single" w:sz="6" w:space="0" w:color="auto"/>
              <w:bottom w:val="nil"/>
              <w:right w:val="single" w:sz="6" w:space="0" w:color="auto"/>
            </w:tcBorders>
            <w:shd w:val="pct15" w:color="000000" w:fill="FFFFFF"/>
            <w:hideMark/>
          </w:tcPr>
          <w:p w:rsidR="00AD284E" w:rsidRPr="007038A9" w:rsidRDefault="008A1CBD" w:rsidP="00B718F9">
            <w:pPr>
              <w:pStyle w:val="FORMTEXT"/>
              <w:keepNext/>
              <w:keepLines/>
              <w:spacing w:line="276" w:lineRule="auto"/>
              <w:rPr>
                <w:rFonts w:ascii="Calibri" w:hAnsi="Calibri"/>
                <w:b/>
                <w:color w:val="auto"/>
                <w:sz w:val="16"/>
                <w:szCs w:val="16"/>
              </w:rPr>
            </w:pPr>
            <w:r>
              <w:rPr>
                <w:rFonts w:ascii="Calibri" w:hAnsi="Calibri"/>
                <w:b/>
                <w:color w:val="auto"/>
                <w:sz w:val="16"/>
                <w:szCs w:val="16"/>
                <w:lang w:val="el-GR"/>
              </w:rPr>
              <w:t>Τμήμα</w:t>
            </w:r>
            <w:r w:rsidRPr="00B718F9">
              <w:rPr>
                <w:rFonts w:ascii="Calibri" w:hAnsi="Calibri"/>
                <w:b/>
                <w:color w:val="auto"/>
                <w:sz w:val="16"/>
                <w:szCs w:val="16"/>
              </w:rPr>
              <w:t xml:space="preserve"> 4 </w:t>
            </w:r>
            <w:r w:rsidR="00B718F9" w:rsidRPr="00B718F9">
              <w:rPr>
                <w:rFonts w:ascii="Calibri" w:hAnsi="Calibri"/>
                <w:b/>
                <w:color w:val="auto"/>
                <w:sz w:val="16"/>
                <w:szCs w:val="16"/>
              </w:rPr>
              <w:t>–</w:t>
            </w:r>
            <w:r w:rsidRPr="00B718F9">
              <w:rPr>
                <w:rFonts w:ascii="Calibri" w:hAnsi="Calibri"/>
                <w:b/>
                <w:color w:val="auto"/>
                <w:sz w:val="16"/>
                <w:szCs w:val="16"/>
              </w:rPr>
              <w:t xml:space="preserve"> </w:t>
            </w:r>
            <w:r w:rsidR="00B718F9">
              <w:rPr>
                <w:rFonts w:ascii="Calibri" w:hAnsi="Calibri"/>
                <w:b/>
                <w:color w:val="auto"/>
                <w:sz w:val="16"/>
                <w:szCs w:val="16"/>
                <w:lang w:val="el-GR"/>
              </w:rPr>
              <w:t>Ενδιάμεση</w:t>
            </w:r>
            <w:r w:rsidR="00B718F9" w:rsidRPr="00B718F9">
              <w:rPr>
                <w:rFonts w:ascii="Calibri" w:hAnsi="Calibri"/>
                <w:b/>
                <w:color w:val="auto"/>
                <w:sz w:val="16"/>
                <w:szCs w:val="16"/>
              </w:rPr>
              <w:t xml:space="preserve"> </w:t>
            </w:r>
            <w:r w:rsidR="00B718F9">
              <w:rPr>
                <w:rFonts w:ascii="Calibri" w:hAnsi="Calibri"/>
                <w:b/>
                <w:color w:val="auto"/>
                <w:sz w:val="16"/>
                <w:szCs w:val="16"/>
                <w:lang w:val="el-GR"/>
              </w:rPr>
              <w:t>επανεξέταση</w:t>
            </w:r>
            <w:r w:rsidR="00B718F9" w:rsidRPr="00B718F9">
              <w:rPr>
                <w:rFonts w:ascii="Calibri" w:hAnsi="Calibri"/>
                <w:b/>
                <w:color w:val="auto"/>
                <w:sz w:val="16"/>
                <w:szCs w:val="16"/>
              </w:rPr>
              <w:t xml:space="preserve"> </w:t>
            </w:r>
            <w:r w:rsidR="00B718F9">
              <w:rPr>
                <w:rFonts w:ascii="Calibri" w:hAnsi="Calibri"/>
                <w:b/>
                <w:color w:val="auto"/>
                <w:sz w:val="16"/>
                <w:szCs w:val="16"/>
                <w:lang w:val="el-GR"/>
              </w:rPr>
              <w:t>προόδου</w:t>
            </w:r>
            <w:r w:rsidR="00B718F9" w:rsidRPr="00B718F9">
              <w:rPr>
                <w:rFonts w:ascii="Calibri" w:hAnsi="Calibri"/>
                <w:b/>
                <w:color w:val="auto"/>
                <w:sz w:val="16"/>
                <w:szCs w:val="16"/>
              </w:rPr>
              <w:t xml:space="preserve"> (</w:t>
            </w:r>
            <w:r w:rsidR="00AD284E" w:rsidRPr="007038A9">
              <w:rPr>
                <w:rFonts w:ascii="Calibri" w:hAnsi="Calibri"/>
                <w:b/>
                <w:color w:val="auto"/>
                <w:sz w:val="16"/>
                <w:szCs w:val="16"/>
              </w:rPr>
              <w:t>Section 4 – Interim Progress Review)</w:t>
            </w:r>
          </w:p>
        </w:tc>
      </w:tr>
      <w:tr w:rsidR="00AD284E" w:rsidRPr="007038A9" w:rsidTr="00B718F9">
        <w:trPr>
          <w:cantSplit/>
        </w:trPr>
        <w:tc>
          <w:tcPr>
            <w:tcW w:w="5353" w:type="dxa"/>
            <w:tcBorders>
              <w:top w:val="single" w:sz="6" w:space="0" w:color="auto"/>
              <w:left w:val="single" w:sz="6" w:space="0" w:color="auto"/>
              <w:bottom w:val="nil"/>
              <w:right w:val="single" w:sz="6" w:space="0" w:color="auto"/>
            </w:tcBorders>
            <w:hideMark/>
          </w:tcPr>
          <w:p w:rsidR="00B718F9" w:rsidRDefault="00B718F9" w:rsidP="002A4228">
            <w:pPr>
              <w:pStyle w:val="FORMTEXT"/>
              <w:keepNext/>
              <w:keepLines/>
              <w:spacing w:line="276" w:lineRule="auto"/>
              <w:rPr>
                <w:rFonts w:ascii="Calibri" w:hAnsi="Calibri"/>
                <w:color w:val="auto"/>
                <w:sz w:val="16"/>
                <w:szCs w:val="16"/>
                <w:lang w:val="el-GR"/>
              </w:rPr>
            </w:pPr>
            <w:r>
              <w:rPr>
                <w:rFonts w:ascii="Calibri" w:hAnsi="Calibri"/>
                <w:color w:val="auto"/>
                <w:sz w:val="16"/>
                <w:szCs w:val="16"/>
                <w:lang w:val="el-GR"/>
              </w:rPr>
              <w:t>Προγραμματισθείσα ημερομηνία/Πραγματική ημερομηνία επανεξέτασης</w:t>
            </w:r>
          </w:p>
          <w:p w:rsidR="00AD284E" w:rsidRPr="00B718F9" w:rsidRDefault="00B718F9" w:rsidP="00B718F9">
            <w:pPr>
              <w:pStyle w:val="FORMTEXT"/>
              <w:keepNext/>
              <w:keepLines/>
              <w:spacing w:line="276" w:lineRule="auto"/>
              <w:rPr>
                <w:rFonts w:ascii="Calibri" w:hAnsi="Calibri"/>
                <w:color w:val="auto"/>
                <w:sz w:val="16"/>
                <w:szCs w:val="16"/>
                <w:lang w:val="el-GR"/>
              </w:rPr>
            </w:pPr>
            <w:r>
              <w:rPr>
                <w:rFonts w:ascii="Calibri" w:hAnsi="Calibri"/>
                <w:color w:val="auto"/>
                <w:sz w:val="16"/>
                <w:szCs w:val="16"/>
                <w:lang w:val="el-GR"/>
              </w:rPr>
              <w:t>(</w:t>
            </w:r>
            <w:r w:rsidR="00AD284E" w:rsidRPr="007038A9">
              <w:rPr>
                <w:rFonts w:ascii="Calibri" w:hAnsi="Calibri"/>
                <w:color w:val="auto"/>
                <w:sz w:val="16"/>
                <w:szCs w:val="16"/>
              </w:rPr>
              <w:t>Planned</w:t>
            </w:r>
            <w:r w:rsidR="00AD284E" w:rsidRPr="00B718F9">
              <w:rPr>
                <w:rFonts w:ascii="Calibri" w:hAnsi="Calibri"/>
                <w:color w:val="auto"/>
                <w:sz w:val="16"/>
                <w:szCs w:val="16"/>
                <w:lang w:val="el-GR"/>
              </w:rPr>
              <w:t xml:space="preserve"> / </w:t>
            </w:r>
            <w:r w:rsidR="00AD284E" w:rsidRPr="007038A9">
              <w:rPr>
                <w:rFonts w:ascii="Calibri" w:hAnsi="Calibri"/>
                <w:color w:val="auto"/>
                <w:sz w:val="16"/>
                <w:szCs w:val="16"/>
              </w:rPr>
              <w:t>Actual</w:t>
            </w:r>
            <w:r w:rsidR="00AD284E" w:rsidRPr="00B718F9">
              <w:rPr>
                <w:rFonts w:ascii="Calibri" w:hAnsi="Calibri"/>
                <w:color w:val="auto"/>
                <w:sz w:val="16"/>
                <w:szCs w:val="16"/>
                <w:lang w:val="el-GR"/>
              </w:rPr>
              <w:t xml:space="preserve"> </w:t>
            </w:r>
            <w:r w:rsidR="00AD284E" w:rsidRPr="007038A9">
              <w:rPr>
                <w:rFonts w:ascii="Calibri" w:hAnsi="Calibri"/>
                <w:color w:val="auto"/>
                <w:sz w:val="16"/>
                <w:szCs w:val="16"/>
              </w:rPr>
              <w:t>Review</w:t>
            </w:r>
            <w:r w:rsidR="00AD284E" w:rsidRPr="00B718F9">
              <w:rPr>
                <w:rFonts w:ascii="Calibri" w:hAnsi="Calibri"/>
                <w:color w:val="auto"/>
                <w:sz w:val="16"/>
                <w:szCs w:val="16"/>
                <w:lang w:val="el-GR"/>
              </w:rPr>
              <w:t xml:space="preserve"> </w:t>
            </w:r>
            <w:r w:rsidR="00AD284E" w:rsidRPr="007038A9">
              <w:rPr>
                <w:rFonts w:ascii="Calibri" w:hAnsi="Calibri"/>
                <w:color w:val="auto"/>
                <w:sz w:val="16"/>
                <w:szCs w:val="16"/>
              </w:rPr>
              <w:t>Date</w:t>
            </w:r>
            <w:r>
              <w:rPr>
                <w:rFonts w:ascii="Calibri" w:hAnsi="Calibri"/>
                <w:color w:val="auto"/>
                <w:sz w:val="16"/>
                <w:szCs w:val="16"/>
                <w:lang w:val="el-GR"/>
              </w:rPr>
              <w:t>)</w:t>
            </w:r>
          </w:p>
        </w:tc>
        <w:tc>
          <w:tcPr>
            <w:tcW w:w="3169" w:type="dxa"/>
            <w:tcBorders>
              <w:top w:val="single" w:sz="6" w:space="0" w:color="auto"/>
              <w:left w:val="nil"/>
              <w:bottom w:val="nil"/>
              <w:right w:val="single" w:sz="6" w:space="0" w:color="auto"/>
            </w:tcBorders>
            <w:hideMark/>
          </w:tcPr>
          <w:p w:rsidR="00AD284E" w:rsidRPr="00B718F9" w:rsidRDefault="00B718F9" w:rsidP="00B718F9">
            <w:pPr>
              <w:pStyle w:val="FORMTEXT"/>
              <w:keepNext/>
              <w:keepLines/>
              <w:spacing w:line="276" w:lineRule="auto"/>
              <w:rPr>
                <w:rFonts w:ascii="Calibri" w:hAnsi="Calibri"/>
                <w:color w:val="auto"/>
                <w:sz w:val="16"/>
                <w:szCs w:val="16"/>
                <w:lang w:val="el-GR"/>
              </w:rPr>
            </w:pPr>
            <w:r>
              <w:rPr>
                <w:rFonts w:ascii="Calibri" w:hAnsi="Calibri"/>
                <w:color w:val="auto"/>
                <w:sz w:val="16"/>
                <w:szCs w:val="16"/>
                <w:lang w:val="el-GR"/>
              </w:rPr>
              <w:t>Παρατηρήσεις (</w:t>
            </w:r>
            <w:r w:rsidR="00AD284E" w:rsidRPr="007038A9">
              <w:rPr>
                <w:rFonts w:ascii="Calibri" w:hAnsi="Calibri"/>
                <w:color w:val="auto"/>
                <w:sz w:val="16"/>
                <w:szCs w:val="16"/>
              </w:rPr>
              <w:t>Comments</w:t>
            </w:r>
            <w:r>
              <w:rPr>
                <w:rFonts w:ascii="Calibri" w:hAnsi="Calibri"/>
                <w:color w:val="auto"/>
                <w:sz w:val="16"/>
                <w:szCs w:val="16"/>
                <w:lang w:val="el-GR"/>
              </w:rPr>
              <w:t>)</w:t>
            </w:r>
          </w:p>
        </w:tc>
      </w:tr>
      <w:tr w:rsidR="00AD284E" w:rsidRPr="00AD284E" w:rsidTr="00B718F9">
        <w:trPr>
          <w:cantSplit/>
          <w:trHeight w:val="405"/>
        </w:trPr>
        <w:tc>
          <w:tcPr>
            <w:tcW w:w="5353" w:type="dxa"/>
            <w:tcBorders>
              <w:top w:val="nil"/>
              <w:left w:val="single" w:sz="6" w:space="0" w:color="auto"/>
              <w:bottom w:val="single" w:sz="4" w:space="0" w:color="auto"/>
              <w:right w:val="single" w:sz="6" w:space="0" w:color="auto"/>
            </w:tcBorders>
          </w:tcPr>
          <w:p w:rsidR="00AD284E" w:rsidRPr="007038A9" w:rsidRDefault="00AD284E" w:rsidP="001C5430">
            <w:pPr>
              <w:pStyle w:val="FORMFILL"/>
              <w:keepNext/>
              <w:keepLines/>
              <w:spacing w:line="276" w:lineRule="auto"/>
              <w:rPr>
                <w:rFonts w:ascii="Calibri" w:hAnsi="Calibri"/>
                <w:sz w:val="16"/>
                <w:szCs w:val="16"/>
              </w:rPr>
            </w:pPr>
          </w:p>
        </w:tc>
        <w:tc>
          <w:tcPr>
            <w:tcW w:w="3169" w:type="dxa"/>
            <w:tcBorders>
              <w:top w:val="nil"/>
              <w:left w:val="nil"/>
              <w:bottom w:val="single" w:sz="4" w:space="0" w:color="auto"/>
              <w:right w:val="single" w:sz="6" w:space="0" w:color="auto"/>
            </w:tcBorders>
          </w:tcPr>
          <w:p w:rsidR="00AD284E" w:rsidRPr="007038A9" w:rsidRDefault="00AD284E" w:rsidP="001C5430">
            <w:pPr>
              <w:pStyle w:val="FORMFILL"/>
              <w:keepNext/>
              <w:keepLines/>
              <w:spacing w:line="276" w:lineRule="auto"/>
              <w:rPr>
                <w:rFonts w:ascii="Calibri" w:hAnsi="Calibri"/>
                <w:b/>
                <w:sz w:val="16"/>
                <w:szCs w:val="16"/>
              </w:rPr>
            </w:pPr>
          </w:p>
        </w:tc>
      </w:tr>
    </w:tbl>
    <w:p w:rsidR="00ED3D55" w:rsidRPr="006D7178" w:rsidRDefault="00ED3D55" w:rsidP="003C0475">
      <w:pPr>
        <w:autoSpaceDE w:val="0"/>
        <w:autoSpaceDN w:val="0"/>
        <w:adjustRightInd w:val="0"/>
        <w:spacing w:after="0" w:line="240" w:lineRule="auto"/>
        <w:rPr>
          <w:rFonts w:ascii="Calibri" w:hAnsi="Calibri" w:cs="BookAntiqua,Bold"/>
          <w:b/>
          <w:bCs/>
          <w:sz w:val="24"/>
          <w:szCs w:val="24"/>
          <w:lang w:val="en-US"/>
        </w:rPr>
      </w:pPr>
    </w:p>
    <w:tbl>
      <w:tblPr>
        <w:tblW w:w="0" w:type="auto"/>
        <w:tblLook w:val="04A0" w:firstRow="1" w:lastRow="0" w:firstColumn="1" w:lastColumn="0" w:noHBand="0" w:noVBand="1"/>
      </w:tblPr>
      <w:tblGrid>
        <w:gridCol w:w="3369"/>
        <w:gridCol w:w="2976"/>
        <w:gridCol w:w="2177"/>
      </w:tblGrid>
      <w:tr w:rsidR="00AD284E" w:rsidRPr="0081734D" w:rsidTr="007A5AC8">
        <w:trPr>
          <w:cantSplit/>
        </w:trPr>
        <w:tc>
          <w:tcPr>
            <w:tcW w:w="8522" w:type="dxa"/>
            <w:gridSpan w:val="3"/>
            <w:tcBorders>
              <w:top w:val="single" w:sz="6" w:space="0" w:color="auto"/>
              <w:left w:val="single" w:sz="6" w:space="0" w:color="auto"/>
              <w:bottom w:val="nil"/>
              <w:right w:val="single" w:sz="6" w:space="0" w:color="auto"/>
            </w:tcBorders>
            <w:shd w:val="pct15" w:color="000000" w:fill="FFFFFF"/>
            <w:hideMark/>
          </w:tcPr>
          <w:p w:rsidR="00AD284E" w:rsidRPr="007038A9" w:rsidRDefault="007A5AC8" w:rsidP="002A4228">
            <w:pPr>
              <w:pStyle w:val="FORMTEXT"/>
              <w:keepNext/>
              <w:keepLines/>
              <w:spacing w:line="276" w:lineRule="auto"/>
              <w:rPr>
                <w:rFonts w:ascii="Calibri" w:hAnsi="Calibri"/>
                <w:color w:val="auto"/>
                <w:sz w:val="16"/>
                <w:szCs w:val="16"/>
              </w:rPr>
            </w:pPr>
            <w:r>
              <w:rPr>
                <w:rFonts w:ascii="Calibri" w:hAnsi="Calibri"/>
                <w:b/>
                <w:color w:val="auto"/>
                <w:sz w:val="16"/>
                <w:szCs w:val="16"/>
                <w:lang w:val="el-GR"/>
              </w:rPr>
              <w:t>Τμήμα</w:t>
            </w:r>
            <w:r w:rsidRPr="007A5AC8">
              <w:rPr>
                <w:rFonts w:ascii="Calibri" w:hAnsi="Calibri"/>
                <w:b/>
                <w:color w:val="auto"/>
                <w:sz w:val="16"/>
                <w:szCs w:val="16"/>
              </w:rPr>
              <w:t xml:space="preserve"> 5 </w:t>
            </w:r>
            <w:r>
              <w:rPr>
                <w:rFonts w:ascii="Calibri" w:hAnsi="Calibri"/>
                <w:b/>
                <w:color w:val="auto"/>
                <w:sz w:val="16"/>
                <w:szCs w:val="16"/>
              </w:rPr>
              <w:t>–</w:t>
            </w:r>
            <w:r w:rsidRPr="007A5AC8">
              <w:rPr>
                <w:rFonts w:ascii="Calibri" w:hAnsi="Calibri"/>
                <w:b/>
                <w:color w:val="auto"/>
                <w:sz w:val="16"/>
                <w:szCs w:val="16"/>
              </w:rPr>
              <w:t xml:space="preserve"> </w:t>
            </w:r>
            <w:r>
              <w:rPr>
                <w:rFonts w:ascii="Calibri" w:hAnsi="Calibri"/>
                <w:b/>
                <w:color w:val="auto"/>
                <w:sz w:val="16"/>
                <w:szCs w:val="16"/>
                <w:lang w:val="el-GR"/>
              </w:rPr>
              <w:t>Αυτοαξιολόγηση</w:t>
            </w:r>
            <w:r w:rsidRPr="007A5AC8">
              <w:rPr>
                <w:rFonts w:ascii="Calibri" w:hAnsi="Calibri"/>
                <w:b/>
                <w:color w:val="auto"/>
                <w:sz w:val="16"/>
                <w:szCs w:val="16"/>
              </w:rPr>
              <w:t xml:space="preserve"> </w:t>
            </w:r>
            <w:r>
              <w:rPr>
                <w:rFonts w:ascii="Calibri" w:hAnsi="Calibri"/>
                <w:b/>
                <w:color w:val="auto"/>
                <w:sz w:val="16"/>
                <w:szCs w:val="16"/>
                <w:lang w:val="el-GR"/>
              </w:rPr>
              <w:t>εργαζόμενου</w:t>
            </w:r>
            <w:r w:rsidRPr="007A5AC8">
              <w:rPr>
                <w:rFonts w:ascii="Calibri" w:hAnsi="Calibri"/>
                <w:b/>
                <w:color w:val="auto"/>
                <w:sz w:val="16"/>
                <w:szCs w:val="16"/>
              </w:rPr>
              <w:t>) (</w:t>
            </w:r>
            <w:r w:rsidR="00AD284E" w:rsidRPr="007038A9">
              <w:rPr>
                <w:rFonts w:ascii="Calibri" w:hAnsi="Calibri"/>
                <w:b/>
                <w:color w:val="auto"/>
                <w:sz w:val="16"/>
                <w:szCs w:val="16"/>
              </w:rPr>
              <w:t>Section 5 – Employee Performance Self Evaluation</w:t>
            </w:r>
            <w:r w:rsidRPr="007A5AC8">
              <w:rPr>
                <w:rFonts w:ascii="Calibri" w:hAnsi="Calibri"/>
                <w:b/>
                <w:color w:val="auto"/>
                <w:sz w:val="16"/>
                <w:szCs w:val="16"/>
              </w:rPr>
              <w:t>)</w:t>
            </w:r>
            <w:r w:rsidR="00AD284E" w:rsidRPr="007038A9">
              <w:rPr>
                <w:rFonts w:ascii="Calibri" w:hAnsi="Calibri"/>
                <w:color w:val="auto"/>
                <w:sz w:val="16"/>
                <w:szCs w:val="16"/>
              </w:rPr>
              <w:t xml:space="preserve"> </w:t>
            </w:r>
          </w:p>
        </w:tc>
      </w:tr>
      <w:tr w:rsidR="00AD284E" w:rsidRPr="007038A9" w:rsidTr="00AF5A94">
        <w:trPr>
          <w:cantSplit/>
        </w:trPr>
        <w:tc>
          <w:tcPr>
            <w:tcW w:w="3369" w:type="dxa"/>
            <w:tcBorders>
              <w:top w:val="single" w:sz="6" w:space="0" w:color="auto"/>
              <w:left w:val="single" w:sz="6" w:space="0" w:color="auto"/>
              <w:bottom w:val="single" w:sz="6" w:space="0" w:color="auto"/>
              <w:right w:val="single" w:sz="6" w:space="0" w:color="auto"/>
            </w:tcBorders>
            <w:hideMark/>
          </w:tcPr>
          <w:p w:rsidR="007A5AC8" w:rsidRPr="007A5AC8" w:rsidRDefault="007A5AC8" w:rsidP="007A5AC8">
            <w:pPr>
              <w:pStyle w:val="20"/>
              <w:spacing w:before="0" w:after="0" w:line="276" w:lineRule="auto"/>
              <w:jc w:val="left"/>
              <w:rPr>
                <w:rFonts w:ascii="Calibri" w:hAnsi="Calibri"/>
                <w:b/>
                <w:color w:val="auto"/>
                <w:szCs w:val="16"/>
              </w:rPr>
            </w:pPr>
            <w:r>
              <w:rPr>
                <w:rFonts w:ascii="Calibri" w:hAnsi="Calibri"/>
                <w:b/>
                <w:color w:val="auto"/>
                <w:szCs w:val="16"/>
                <w:lang w:val="el-GR"/>
              </w:rPr>
              <w:t>Κάτω</w:t>
            </w:r>
            <w:r w:rsidRPr="007A5AC8">
              <w:rPr>
                <w:rFonts w:ascii="Calibri" w:hAnsi="Calibri"/>
                <w:b/>
                <w:color w:val="auto"/>
                <w:szCs w:val="16"/>
              </w:rPr>
              <w:t xml:space="preserve"> </w:t>
            </w:r>
            <w:r>
              <w:rPr>
                <w:rFonts w:ascii="Calibri" w:hAnsi="Calibri"/>
                <w:b/>
                <w:color w:val="auto"/>
                <w:szCs w:val="16"/>
                <w:lang w:val="el-GR"/>
              </w:rPr>
              <w:t>του</w:t>
            </w:r>
            <w:r w:rsidRPr="007A5AC8">
              <w:rPr>
                <w:rFonts w:ascii="Calibri" w:hAnsi="Calibri"/>
                <w:b/>
                <w:color w:val="auto"/>
                <w:szCs w:val="16"/>
              </w:rPr>
              <w:t xml:space="preserve"> </w:t>
            </w:r>
            <w:r>
              <w:rPr>
                <w:rFonts w:ascii="Calibri" w:hAnsi="Calibri"/>
                <w:b/>
                <w:color w:val="auto"/>
                <w:szCs w:val="16"/>
                <w:lang w:val="el-GR"/>
              </w:rPr>
              <w:t>μετρίου</w:t>
            </w:r>
          </w:p>
          <w:p w:rsidR="00AD284E" w:rsidRPr="007A5AC8" w:rsidRDefault="007A5AC8" w:rsidP="007A5AC8">
            <w:pPr>
              <w:pStyle w:val="20"/>
              <w:spacing w:before="0" w:after="0" w:line="276" w:lineRule="auto"/>
              <w:jc w:val="left"/>
              <w:rPr>
                <w:rFonts w:ascii="Calibri" w:hAnsi="Calibri"/>
                <w:color w:val="auto"/>
                <w:szCs w:val="16"/>
              </w:rPr>
            </w:pPr>
            <w:r w:rsidRPr="007A5AC8">
              <w:rPr>
                <w:rFonts w:ascii="Calibri" w:hAnsi="Calibri"/>
                <w:b/>
                <w:color w:val="auto"/>
                <w:szCs w:val="16"/>
              </w:rPr>
              <w:t>(</w:t>
            </w:r>
            <w:r w:rsidR="00AD284E" w:rsidRPr="007038A9">
              <w:rPr>
                <w:rFonts w:ascii="Calibri" w:hAnsi="Calibri"/>
                <w:b/>
                <w:color w:val="auto"/>
                <w:szCs w:val="16"/>
              </w:rPr>
              <w:t>Falls Short of Performance Expectations</w:t>
            </w:r>
            <w:r w:rsidRPr="007A5AC8">
              <w:rPr>
                <w:rFonts w:ascii="Calibri" w:hAnsi="Calibri"/>
                <w:b/>
                <w:color w:val="auto"/>
                <w:szCs w:val="16"/>
              </w:rPr>
              <w:t>)</w:t>
            </w:r>
          </w:p>
          <w:p w:rsidR="00AD284E" w:rsidRPr="007038A9" w:rsidRDefault="00AD284E" w:rsidP="002A4228">
            <w:pPr>
              <w:pStyle w:val="20"/>
              <w:spacing w:before="0" w:after="0" w:line="276" w:lineRule="auto"/>
              <w:rPr>
                <w:rFonts w:ascii="Calibri" w:hAnsi="Calibri"/>
                <w:color w:val="auto"/>
                <w:szCs w:val="16"/>
              </w:rPr>
            </w:pPr>
            <w:r w:rsidRPr="007038A9">
              <w:rPr>
                <w:rFonts w:ascii="Calibri" w:hAnsi="Calibri"/>
                <w:b/>
                <w:color w:val="auto"/>
                <w:szCs w:val="16"/>
              </w:rPr>
              <w:t xml:space="preserve">3 </w:t>
            </w:r>
            <w:r w:rsidRPr="007038A9">
              <w:rPr>
                <w:rFonts w:ascii="Calibri" w:hAnsi="Calibri"/>
                <w:color w:val="auto"/>
                <w:szCs w:val="16"/>
              </w:rPr>
              <w:t xml:space="preserve">=&gt; </w:t>
            </w:r>
            <w:r w:rsidRPr="007038A9">
              <w:rPr>
                <w:rFonts w:ascii="Calibri" w:hAnsi="Calibri"/>
                <w:color w:val="auto"/>
                <w:szCs w:val="16"/>
              </w:rPr>
              <w:fldChar w:fldCharType="begin">
                <w:ffData>
                  <w:name w:val="Check1"/>
                  <w:enabled/>
                  <w:calcOnExit w:val="0"/>
                  <w:checkBox>
                    <w:sizeAuto/>
                    <w:default w:val="0"/>
                  </w:checkBox>
                </w:ffData>
              </w:fldChar>
            </w:r>
            <w:r w:rsidRPr="007038A9">
              <w:rPr>
                <w:rFonts w:ascii="Calibri" w:hAnsi="Calibri"/>
                <w:color w:val="auto"/>
                <w:szCs w:val="16"/>
              </w:rPr>
              <w:instrText xml:space="preserve"> FORMCHECKBOX </w:instrText>
            </w:r>
            <w:r w:rsidR="006B4E72">
              <w:rPr>
                <w:rFonts w:ascii="Calibri" w:hAnsi="Calibri"/>
                <w:color w:val="auto"/>
                <w:szCs w:val="16"/>
              </w:rPr>
            </w:r>
            <w:r w:rsidR="006B4E72">
              <w:rPr>
                <w:rFonts w:ascii="Calibri" w:hAnsi="Calibri"/>
                <w:color w:val="auto"/>
                <w:szCs w:val="16"/>
              </w:rPr>
              <w:fldChar w:fldCharType="separate"/>
            </w:r>
            <w:r w:rsidRPr="007038A9">
              <w:rPr>
                <w:rFonts w:ascii="Calibri" w:hAnsi="Calibri"/>
                <w:color w:val="auto"/>
                <w:szCs w:val="16"/>
              </w:rPr>
              <w:fldChar w:fldCharType="end"/>
            </w:r>
          </w:p>
        </w:tc>
        <w:tc>
          <w:tcPr>
            <w:tcW w:w="2976" w:type="dxa"/>
            <w:tcBorders>
              <w:top w:val="single" w:sz="6" w:space="0" w:color="auto"/>
              <w:left w:val="single" w:sz="6" w:space="0" w:color="auto"/>
              <w:bottom w:val="single" w:sz="6" w:space="0" w:color="auto"/>
              <w:right w:val="single" w:sz="6" w:space="0" w:color="auto"/>
            </w:tcBorders>
            <w:hideMark/>
          </w:tcPr>
          <w:p w:rsidR="00AF5A94" w:rsidRPr="00AF5A94" w:rsidRDefault="00AF5A94" w:rsidP="00AF5A94">
            <w:pPr>
              <w:pStyle w:val="20"/>
              <w:spacing w:before="0" w:after="0" w:line="276" w:lineRule="auto"/>
              <w:jc w:val="left"/>
              <w:rPr>
                <w:rFonts w:ascii="Calibri" w:hAnsi="Calibri"/>
                <w:b/>
                <w:color w:val="auto"/>
                <w:szCs w:val="16"/>
              </w:rPr>
            </w:pPr>
            <w:r>
              <w:rPr>
                <w:rFonts w:ascii="Calibri" w:hAnsi="Calibri"/>
                <w:b/>
                <w:color w:val="auto"/>
                <w:szCs w:val="16"/>
                <w:lang w:val="el-GR"/>
              </w:rPr>
              <w:t>Πολύ</w:t>
            </w:r>
            <w:r w:rsidRPr="00AF5A94">
              <w:rPr>
                <w:rFonts w:ascii="Calibri" w:hAnsi="Calibri"/>
                <w:b/>
                <w:color w:val="auto"/>
                <w:szCs w:val="16"/>
              </w:rPr>
              <w:t xml:space="preserve"> </w:t>
            </w:r>
            <w:r>
              <w:rPr>
                <w:rFonts w:ascii="Calibri" w:hAnsi="Calibri"/>
                <w:b/>
                <w:color w:val="auto"/>
                <w:szCs w:val="16"/>
                <w:lang w:val="el-GR"/>
              </w:rPr>
              <w:t>καλά</w:t>
            </w:r>
            <w:r w:rsidRPr="00AF5A94">
              <w:rPr>
                <w:rFonts w:ascii="Calibri" w:hAnsi="Calibri"/>
                <w:b/>
                <w:color w:val="auto"/>
                <w:szCs w:val="16"/>
              </w:rPr>
              <w:t xml:space="preserve"> </w:t>
            </w:r>
          </w:p>
          <w:p w:rsidR="00AD284E" w:rsidRPr="00AF5A94" w:rsidRDefault="00AF5A94" w:rsidP="00AF5A94">
            <w:pPr>
              <w:pStyle w:val="20"/>
              <w:spacing w:before="0" w:after="0" w:line="276" w:lineRule="auto"/>
              <w:jc w:val="left"/>
              <w:rPr>
                <w:rFonts w:ascii="Calibri" w:hAnsi="Calibri"/>
                <w:color w:val="auto"/>
                <w:szCs w:val="16"/>
              </w:rPr>
            </w:pPr>
            <w:r w:rsidRPr="00AF5A94">
              <w:rPr>
                <w:rFonts w:ascii="Calibri" w:hAnsi="Calibri"/>
                <w:b/>
                <w:color w:val="auto"/>
                <w:szCs w:val="16"/>
              </w:rPr>
              <w:t>(</w:t>
            </w:r>
            <w:r w:rsidR="00AD284E" w:rsidRPr="007038A9">
              <w:rPr>
                <w:rFonts w:ascii="Calibri" w:hAnsi="Calibri"/>
                <w:b/>
                <w:color w:val="auto"/>
                <w:szCs w:val="16"/>
              </w:rPr>
              <w:t>Fully Meets Performance Expectations</w:t>
            </w:r>
            <w:r w:rsidRPr="00AF5A94">
              <w:rPr>
                <w:rFonts w:ascii="Calibri" w:hAnsi="Calibri"/>
                <w:b/>
                <w:color w:val="auto"/>
                <w:szCs w:val="16"/>
              </w:rPr>
              <w:t>)</w:t>
            </w:r>
          </w:p>
          <w:p w:rsidR="00AD284E" w:rsidRPr="007038A9" w:rsidRDefault="00AD284E" w:rsidP="002A4228">
            <w:pPr>
              <w:pStyle w:val="20"/>
              <w:spacing w:before="0" w:after="0" w:line="276" w:lineRule="auto"/>
              <w:rPr>
                <w:rFonts w:ascii="Calibri" w:hAnsi="Calibri"/>
                <w:color w:val="auto"/>
                <w:szCs w:val="16"/>
              </w:rPr>
            </w:pPr>
            <w:r w:rsidRPr="007038A9">
              <w:rPr>
                <w:rFonts w:ascii="Calibri" w:hAnsi="Calibri"/>
                <w:b/>
                <w:color w:val="auto"/>
                <w:szCs w:val="16"/>
              </w:rPr>
              <w:t xml:space="preserve">2 </w:t>
            </w:r>
            <w:r w:rsidRPr="007038A9">
              <w:rPr>
                <w:rFonts w:ascii="Calibri" w:hAnsi="Calibri"/>
                <w:color w:val="auto"/>
                <w:szCs w:val="16"/>
              </w:rPr>
              <w:t xml:space="preserve">=&gt; </w:t>
            </w:r>
            <w:bookmarkStart w:id="2" w:name="Check2"/>
            <w:r w:rsidRPr="007038A9">
              <w:rPr>
                <w:rFonts w:ascii="Calibri" w:hAnsi="Calibri"/>
                <w:szCs w:val="16"/>
              </w:rPr>
              <w:fldChar w:fldCharType="begin">
                <w:ffData>
                  <w:name w:val="Check2"/>
                  <w:enabled/>
                  <w:calcOnExit w:val="0"/>
                  <w:statusText w:type="text" w:val="x"/>
                  <w:checkBox>
                    <w:size w:val="20"/>
                    <w:default w:val="0"/>
                  </w:checkBox>
                </w:ffData>
              </w:fldChar>
            </w:r>
            <w:r w:rsidRPr="007038A9">
              <w:rPr>
                <w:rFonts w:ascii="Calibri" w:hAnsi="Calibri"/>
                <w:color w:val="auto"/>
                <w:szCs w:val="16"/>
              </w:rPr>
              <w:instrText xml:space="preserve"> FORMCHECKBOX </w:instrText>
            </w:r>
            <w:r w:rsidR="006B4E72">
              <w:rPr>
                <w:rFonts w:ascii="Calibri" w:hAnsi="Calibri"/>
                <w:szCs w:val="16"/>
              </w:rPr>
            </w:r>
            <w:r w:rsidR="006B4E72">
              <w:rPr>
                <w:rFonts w:ascii="Calibri" w:hAnsi="Calibri"/>
                <w:szCs w:val="16"/>
              </w:rPr>
              <w:fldChar w:fldCharType="separate"/>
            </w:r>
            <w:r w:rsidRPr="007038A9">
              <w:rPr>
                <w:rFonts w:ascii="Calibri" w:hAnsi="Calibri"/>
                <w:szCs w:val="16"/>
              </w:rPr>
              <w:fldChar w:fldCharType="end"/>
            </w:r>
            <w:bookmarkEnd w:id="2"/>
          </w:p>
        </w:tc>
        <w:tc>
          <w:tcPr>
            <w:tcW w:w="2177" w:type="dxa"/>
            <w:tcBorders>
              <w:top w:val="single" w:sz="6" w:space="0" w:color="auto"/>
              <w:left w:val="single" w:sz="6" w:space="0" w:color="auto"/>
              <w:bottom w:val="single" w:sz="6" w:space="0" w:color="auto"/>
              <w:right w:val="single" w:sz="6" w:space="0" w:color="auto"/>
            </w:tcBorders>
            <w:hideMark/>
          </w:tcPr>
          <w:p w:rsidR="00AF5A94" w:rsidRDefault="00AF5A94" w:rsidP="00AF5A94">
            <w:pPr>
              <w:pStyle w:val="20"/>
              <w:spacing w:before="0" w:after="0" w:line="276" w:lineRule="auto"/>
              <w:jc w:val="left"/>
              <w:rPr>
                <w:rFonts w:ascii="Calibri" w:hAnsi="Calibri"/>
                <w:b/>
                <w:color w:val="auto"/>
                <w:szCs w:val="16"/>
                <w:lang w:val="el-GR"/>
              </w:rPr>
            </w:pPr>
            <w:r>
              <w:rPr>
                <w:rFonts w:ascii="Calibri" w:hAnsi="Calibri"/>
                <w:b/>
                <w:color w:val="auto"/>
                <w:szCs w:val="16"/>
                <w:lang w:val="el-GR"/>
              </w:rPr>
              <w:t>Άριστα</w:t>
            </w:r>
          </w:p>
          <w:p w:rsidR="00AD284E" w:rsidRPr="00AF5A94" w:rsidRDefault="00AF5A94" w:rsidP="00AF5A94">
            <w:pPr>
              <w:pStyle w:val="20"/>
              <w:spacing w:before="0" w:after="0" w:line="276" w:lineRule="auto"/>
              <w:jc w:val="left"/>
              <w:rPr>
                <w:rFonts w:ascii="Calibri" w:hAnsi="Calibri"/>
                <w:color w:val="auto"/>
                <w:szCs w:val="16"/>
                <w:lang w:val="el-GR"/>
              </w:rPr>
            </w:pPr>
            <w:r>
              <w:rPr>
                <w:rFonts w:ascii="Calibri" w:hAnsi="Calibri"/>
                <w:b/>
                <w:color w:val="auto"/>
                <w:szCs w:val="16"/>
                <w:lang w:val="el-GR"/>
              </w:rPr>
              <w:t>(</w:t>
            </w:r>
            <w:r w:rsidR="00AD284E" w:rsidRPr="007038A9">
              <w:rPr>
                <w:rFonts w:ascii="Calibri" w:hAnsi="Calibri"/>
                <w:b/>
                <w:color w:val="auto"/>
                <w:szCs w:val="16"/>
              </w:rPr>
              <w:t>Exceptional Performance</w:t>
            </w:r>
            <w:r>
              <w:rPr>
                <w:rFonts w:ascii="Calibri" w:hAnsi="Calibri"/>
                <w:b/>
                <w:color w:val="auto"/>
                <w:szCs w:val="16"/>
                <w:lang w:val="el-GR"/>
              </w:rPr>
              <w:t>)</w:t>
            </w:r>
          </w:p>
          <w:p w:rsidR="00AD284E" w:rsidRPr="007038A9" w:rsidRDefault="00AD284E" w:rsidP="002A4228">
            <w:pPr>
              <w:pStyle w:val="20"/>
              <w:spacing w:before="0" w:after="0" w:line="276" w:lineRule="auto"/>
              <w:rPr>
                <w:rFonts w:ascii="Calibri" w:hAnsi="Calibri"/>
                <w:color w:val="auto"/>
                <w:szCs w:val="16"/>
              </w:rPr>
            </w:pPr>
            <w:r w:rsidRPr="007038A9">
              <w:rPr>
                <w:rFonts w:ascii="Calibri" w:hAnsi="Calibri"/>
                <w:b/>
                <w:color w:val="auto"/>
                <w:szCs w:val="16"/>
              </w:rPr>
              <w:t xml:space="preserve">1 </w:t>
            </w:r>
            <w:r w:rsidRPr="007038A9">
              <w:rPr>
                <w:rFonts w:ascii="Calibri" w:hAnsi="Calibri"/>
                <w:color w:val="auto"/>
                <w:szCs w:val="16"/>
              </w:rPr>
              <w:t>=&gt;</w:t>
            </w:r>
            <w:r w:rsidRPr="007038A9">
              <w:rPr>
                <w:rFonts w:ascii="Calibri" w:hAnsi="Calibri"/>
                <w:b/>
                <w:color w:val="auto"/>
                <w:szCs w:val="16"/>
              </w:rPr>
              <w:t xml:space="preserve"> </w:t>
            </w:r>
            <w:r w:rsidRPr="007038A9">
              <w:rPr>
                <w:rFonts w:ascii="Calibri" w:hAnsi="Calibri"/>
                <w:color w:val="auto"/>
                <w:szCs w:val="16"/>
              </w:rPr>
              <w:fldChar w:fldCharType="begin">
                <w:ffData>
                  <w:name w:val="Check3"/>
                  <w:enabled/>
                  <w:calcOnExit w:val="0"/>
                  <w:checkBox>
                    <w:sizeAuto/>
                    <w:default w:val="0"/>
                  </w:checkBox>
                </w:ffData>
              </w:fldChar>
            </w:r>
            <w:r w:rsidRPr="007038A9">
              <w:rPr>
                <w:rFonts w:ascii="Calibri" w:hAnsi="Calibri"/>
                <w:color w:val="auto"/>
                <w:szCs w:val="16"/>
              </w:rPr>
              <w:instrText xml:space="preserve"> FORMCHECKBOX </w:instrText>
            </w:r>
            <w:r w:rsidR="006B4E72">
              <w:rPr>
                <w:rFonts w:ascii="Calibri" w:hAnsi="Calibri"/>
                <w:color w:val="auto"/>
                <w:szCs w:val="16"/>
              </w:rPr>
            </w:r>
            <w:r w:rsidR="006B4E72">
              <w:rPr>
                <w:rFonts w:ascii="Calibri" w:hAnsi="Calibri"/>
                <w:color w:val="auto"/>
                <w:szCs w:val="16"/>
              </w:rPr>
              <w:fldChar w:fldCharType="separate"/>
            </w:r>
            <w:r w:rsidRPr="007038A9">
              <w:rPr>
                <w:rFonts w:ascii="Calibri" w:hAnsi="Calibri"/>
                <w:color w:val="auto"/>
                <w:szCs w:val="16"/>
              </w:rPr>
              <w:fldChar w:fldCharType="end"/>
            </w:r>
          </w:p>
        </w:tc>
      </w:tr>
    </w:tbl>
    <w:p w:rsidR="00ED3D55" w:rsidRPr="006D7178" w:rsidRDefault="00ED3D55" w:rsidP="003C0475">
      <w:pPr>
        <w:autoSpaceDE w:val="0"/>
        <w:autoSpaceDN w:val="0"/>
        <w:adjustRightInd w:val="0"/>
        <w:spacing w:after="0" w:line="240" w:lineRule="auto"/>
        <w:rPr>
          <w:rFonts w:ascii="Calibri" w:hAnsi="Calibri" w:cs="BookAntiqua,Bold"/>
          <w:b/>
          <w:bCs/>
          <w:sz w:val="24"/>
          <w:szCs w:val="24"/>
          <w:lang w:val="en-US"/>
        </w:rPr>
      </w:pPr>
    </w:p>
    <w:tbl>
      <w:tblPr>
        <w:tblW w:w="0" w:type="auto"/>
        <w:tblLook w:val="04A0" w:firstRow="1" w:lastRow="0" w:firstColumn="1" w:lastColumn="0" w:noHBand="0" w:noVBand="1"/>
      </w:tblPr>
      <w:tblGrid>
        <w:gridCol w:w="959"/>
        <w:gridCol w:w="2355"/>
        <w:gridCol w:w="196"/>
        <w:gridCol w:w="2571"/>
        <w:gridCol w:w="2391"/>
      </w:tblGrid>
      <w:tr w:rsidR="00164261" w:rsidRPr="0081734D" w:rsidTr="0068695F">
        <w:trPr>
          <w:cantSplit/>
        </w:trPr>
        <w:tc>
          <w:tcPr>
            <w:tcW w:w="959" w:type="dxa"/>
            <w:vMerge w:val="restart"/>
            <w:tcBorders>
              <w:top w:val="single" w:sz="4" w:space="0" w:color="auto"/>
              <w:left w:val="single" w:sz="4" w:space="0" w:color="auto"/>
              <w:bottom w:val="single" w:sz="6" w:space="0" w:color="auto"/>
              <w:right w:val="single" w:sz="4" w:space="0" w:color="auto"/>
            </w:tcBorders>
            <w:shd w:val="pct15" w:color="auto" w:fill="FFFFFF"/>
            <w:textDirection w:val="btLr"/>
            <w:hideMark/>
          </w:tcPr>
          <w:p w:rsidR="00164261" w:rsidRPr="0068695F" w:rsidRDefault="0068695F" w:rsidP="002A4228">
            <w:pPr>
              <w:pStyle w:val="FORMTEXT"/>
              <w:keepNext/>
              <w:keepLines/>
              <w:spacing w:line="276" w:lineRule="auto"/>
              <w:ind w:left="113" w:right="113"/>
              <w:jc w:val="center"/>
              <w:rPr>
                <w:rFonts w:ascii="Calibri" w:hAnsi="Calibri"/>
                <w:b/>
                <w:color w:val="auto"/>
                <w:sz w:val="16"/>
                <w:szCs w:val="16"/>
              </w:rPr>
            </w:pPr>
            <w:r>
              <w:rPr>
                <w:rFonts w:ascii="Calibri" w:hAnsi="Calibri"/>
                <w:b/>
                <w:color w:val="auto"/>
                <w:sz w:val="16"/>
                <w:szCs w:val="16"/>
                <w:lang w:val="el-GR"/>
              </w:rPr>
              <w:t>Συμπληρώνεται</w:t>
            </w:r>
            <w:r w:rsidRPr="0068695F">
              <w:rPr>
                <w:rFonts w:ascii="Calibri" w:hAnsi="Calibri"/>
                <w:b/>
                <w:color w:val="auto"/>
                <w:sz w:val="16"/>
                <w:szCs w:val="16"/>
              </w:rPr>
              <w:t xml:space="preserve"> </w:t>
            </w:r>
            <w:r>
              <w:rPr>
                <w:rFonts w:ascii="Calibri" w:hAnsi="Calibri"/>
                <w:b/>
                <w:color w:val="auto"/>
                <w:sz w:val="16"/>
                <w:szCs w:val="16"/>
                <w:lang w:val="el-GR"/>
              </w:rPr>
              <w:t>από</w:t>
            </w:r>
            <w:r w:rsidRPr="0068695F">
              <w:rPr>
                <w:rFonts w:ascii="Calibri" w:hAnsi="Calibri"/>
                <w:b/>
                <w:color w:val="auto"/>
                <w:sz w:val="16"/>
                <w:szCs w:val="16"/>
              </w:rPr>
              <w:t xml:space="preserve"> </w:t>
            </w:r>
            <w:r>
              <w:rPr>
                <w:rFonts w:ascii="Calibri" w:hAnsi="Calibri"/>
                <w:b/>
                <w:color w:val="auto"/>
                <w:sz w:val="16"/>
                <w:szCs w:val="16"/>
                <w:lang w:val="el-GR"/>
              </w:rPr>
              <w:t>τον</w:t>
            </w:r>
            <w:r w:rsidRPr="0068695F">
              <w:rPr>
                <w:rFonts w:ascii="Calibri" w:hAnsi="Calibri"/>
                <w:b/>
                <w:color w:val="auto"/>
                <w:sz w:val="16"/>
                <w:szCs w:val="16"/>
              </w:rPr>
              <w:t xml:space="preserve"> </w:t>
            </w:r>
            <w:r>
              <w:rPr>
                <w:rFonts w:ascii="Calibri" w:hAnsi="Calibri"/>
                <w:b/>
                <w:color w:val="auto"/>
                <w:sz w:val="16"/>
                <w:szCs w:val="16"/>
                <w:lang w:val="el-GR"/>
              </w:rPr>
              <w:t>προϊστάμενο</w:t>
            </w:r>
            <w:r w:rsidRPr="0068695F">
              <w:rPr>
                <w:rFonts w:ascii="Calibri" w:hAnsi="Calibri"/>
                <w:b/>
                <w:color w:val="auto"/>
                <w:sz w:val="16"/>
                <w:szCs w:val="16"/>
              </w:rPr>
              <w:t xml:space="preserve"> (</w:t>
            </w:r>
            <w:r w:rsidR="00164261" w:rsidRPr="007038A9">
              <w:rPr>
                <w:rFonts w:ascii="Calibri" w:hAnsi="Calibri"/>
                <w:b/>
                <w:color w:val="auto"/>
                <w:sz w:val="16"/>
                <w:szCs w:val="16"/>
              </w:rPr>
              <w:t>To Be Completed by Supervisor</w:t>
            </w:r>
            <w:r w:rsidRPr="0068695F">
              <w:rPr>
                <w:rFonts w:ascii="Calibri" w:hAnsi="Calibri"/>
                <w:b/>
                <w:color w:val="auto"/>
                <w:sz w:val="16"/>
                <w:szCs w:val="16"/>
              </w:rPr>
              <w:t>)</w:t>
            </w:r>
          </w:p>
        </w:tc>
        <w:tc>
          <w:tcPr>
            <w:tcW w:w="7513" w:type="dxa"/>
            <w:gridSpan w:val="4"/>
            <w:tcBorders>
              <w:top w:val="single" w:sz="4" w:space="0" w:color="auto"/>
              <w:left w:val="single" w:sz="4" w:space="0" w:color="auto"/>
              <w:bottom w:val="nil"/>
              <w:right w:val="single" w:sz="4" w:space="0" w:color="auto"/>
            </w:tcBorders>
            <w:shd w:val="pct15" w:color="auto" w:fill="FFFFFF"/>
            <w:hideMark/>
          </w:tcPr>
          <w:p w:rsidR="00164261" w:rsidRPr="007038A9" w:rsidRDefault="00406E64" w:rsidP="002A4228">
            <w:pPr>
              <w:pStyle w:val="FORMTEXT"/>
              <w:keepNext/>
              <w:keepLines/>
              <w:spacing w:line="276" w:lineRule="auto"/>
              <w:rPr>
                <w:rFonts w:ascii="Calibri" w:hAnsi="Calibri"/>
                <w:color w:val="auto"/>
                <w:sz w:val="16"/>
                <w:szCs w:val="16"/>
              </w:rPr>
            </w:pPr>
            <w:r>
              <w:rPr>
                <w:rFonts w:ascii="Calibri" w:hAnsi="Calibri"/>
                <w:b/>
                <w:color w:val="auto"/>
                <w:sz w:val="16"/>
                <w:szCs w:val="16"/>
                <w:lang w:val="el-GR"/>
              </w:rPr>
              <w:t>Τμήμα</w:t>
            </w:r>
            <w:r w:rsidRPr="00406E64">
              <w:rPr>
                <w:rFonts w:ascii="Calibri" w:hAnsi="Calibri"/>
                <w:b/>
                <w:color w:val="auto"/>
                <w:sz w:val="16"/>
                <w:szCs w:val="16"/>
              </w:rPr>
              <w:t xml:space="preserve"> 6</w:t>
            </w:r>
            <w:r>
              <w:rPr>
                <w:rFonts w:ascii="Calibri" w:hAnsi="Calibri"/>
                <w:b/>
                <w:color w:val="auto"/>
                <w:sz w:val="16"/>
                <w:szCs w:val="16"/>
                <w:lang w:val="el-GR"/>
              </w:rPr>
              <w:t>α</w:t>
            </w:r>
            <w:r w:rsidRPr="00406E64">
              <w:rPr>
                <w:rFonts w:ascii="Calibri" w:hAnsi="Calibri"/>
                <w:b/>
                <w:color w:val="auto"/>
                <w:sz w:val="16"/>
                <w:szCs w:val="16"/>
              </w:rPr>
              <w:t xml:space="preserve"> – </w:t>
            </w:r>
            <w:r>
              <w:rPr>
                <w:rFonts w:ascii="Calibri" w:hAnsi="Calibri"/>
                <w:b/>
                <w:color w:val="auto"/>
                <w:sz w:val="16"/>
                <w:szCs w:val="16"/>
                <w:lang w:val="el-GR"/>
              </w:rPr>
              <w:t>Μέτρηση</w:t>
            </w:r>
            <w:r w:rsidRPr="00406E64">
              <w:rPr>
                <w:rFonts w:ascii="Calibri" w:hAnsi="Calibri"/>
                <w:b/>
                <w:color w:val="auto"/>
                <w:sz w:val="16"/>
                <w:szCs w:val="16"/>
              </w:rPr>
              <w:t xml:space="preserve"> </w:t>
            </w:r>
            <w:r>
              <w:rPr>
                <w:rFonts w:ascii="Calibri" w:hAnsi="Calibri"/>
                <w:b/>
                <w:color w:val="auto"/>
                <w:sz w:val="16"/>
                <w:szCs w:val="16"/>
                <w:lang w:val="el-GR"/>
              </w:rPr>
              <w:t>αποδοτικότητας</w:t>
            </w:r>
            <w:r w:rsidRPr="00406E64">
              <w:rPr>
                <w:rFonts w:ascii="Calibri" w:hAnsi="Calibri"/>
                <w:b/>
                <w:color w:val="auto"/>
                <w:sz w:val="16"/>
                <w:szCs w:val="16"/>
              </w:rPr>
              <w:t xml:space="preserve"> </w:t>
            </w:r>
            <w:r>
              <w:rPr>
                <w:rFonts w:ascii="Calibri" w:hAnsi="Calibri"/>
                <w:b/>
                <w:color w:val="auto"/>
                <w:sz w:val="16"/>
                <w:szCs w:val="16"/>
                <w:lang w:val="el-GR"/>
              </w:rPr>
              <w:t>και</w:t>
            </w:r>
            <w:r w:rsidRPr="00406E64">
              <w:rPr>
                <w:rFonts w:ascii="Calibri" w:hAnsi="Calibri"/>
                <w:b/>
                <w:color w:val="auto"/>
                <w:sz w:val="16"/>
                <w:szCs w:val="16"/>
              </w:rPr>
              <w:t xml:space="preserve"> </w:t>
            </w:r>
            <w:r>
              <w:rPr>
                <w:rFonts w:ascii="Calibri" w:hAnsi="Calibri"/>
                <w:b/>
                <w:color w:val="auto"/>
                <w:sz w:val="16"/>
                <w:szCs w:val="16"/>
                <w:lang w:val="el-GR"/>
              </w:rPr>
              <w:t>ενημέρωση</w:t>
            </w:r>
            <w:r w:rsidRPr="00406E64">
              <w:rPr>
                <w:rFonts w:ascii="Calibri" w:hAnsi="Calibri"/>
                <w:b/>
                <w:color w:val="auto"/>
                <w:sz w:val="16"/>
                <w:szCs w:val="16"/>
              </w:rPr>
              <w:t xml:space="preserve"> (</w:t>
            </w:r>
            <w:r w:rsidR="00164261" w:rsidRPr="007038A9">
              <w:rPr>
                <w:rFonts w:ascii="Calibri" w:hAnsi="Calibri"/>
                <w:b/>
                <w:color w:val="auto"/>
                <w:sz w:val="16"/>
                <w:szCs w:val="16"/>
              </w:rPr>
              <w:t>Section 6a – Performance Feedback and Evaluation</w:t>
            </w:r>
            <w:r w:rsidRPr="00406E64">
              <w:rPr>
                <w:rFonts w:ascii="Calibri" w:hAnsi="Calibri"/>
                <w:b/>
                <w:color w:val="auto"/>
                <w:sz w:val="16"/>
                <w:szCs w:val="16"/>
              </w:rPr>
              <w:t>)</w:t>
            </w:r>
            <w:r w:rsidR="00164261" w:rsidRPr="007038A9">
              <w:rPr>
                <w:rFonts w:ascii="Calibri" w:hAnsi="Calibri"/>
                <w:b/>
                <w:color w:val="auto"/>
                <w:sz w:val="16"/>
                <w:szCs w:val="16"/>
              </w:rPr>
              <w:t xml:space="preserve"> </w:t>
            </w:r>
          </w:p>
        </w:tc>
      </w:tr>
      <w:tr w:rsidR="00164261" w:rsidRPr="007038A9" w:rsidTr="0068695F">
        <w:trPr>
          <w:cantSplit/>
        </w:trPr>
        <w:tc>
          <w:tcPr>
            <w:tcW w:w="959" w:type="dxa"/>
            <w:vMerge/>
            <w:tcBorders>
              <w:top w:val="single" w:sz="4" w:space="0" w:color="auto"/>
              <w:left w:val="single" w:sz="4" w:space="0" w:color="auto"/>
              <w:bottom w:val="single" w:sz="6" w:space="0" w:color="auto"/>
              <w:right w:val="single" w:sz="4" w:space="0" w:color="auto"/>
            </w:tcBorders>
            <w:vAlign w:val="center"/>
            <w:hideMark/>
          </w:tcPr>
          <w:p w:rsidR="00164261" w:rsidRPr="00164261" w:rsidRDefault="00164261" w:rsidP="002A4228">
            <w:pPr>
              <w:rPr>
                <w:rFonts w:ascii="Calibri" w:hAnsi="Calibri"/>
                <w:b/>
                <w:sz w:val="16"/>
                <w:szCs w:val="16"/>
                <w:lang w:val="en-US"/>
              </w:rPr>
            </w:pPr>
          </w:p>
        </w:tc>
        <w:tc>
          <w:tcPr>
            <w:tcW w:w="7513" w:type="dxa"/>
            <w:gridSpan w:val="4"/>
            <w:tcBorders>
              <w:top w:val="single" w:sz="4" w:space="0" w:color="auto"/>
              <w:left w:val="single" w:sz="4" w:space="0" w:color="auto"/>
              <w:bottom w:val="single" w:sz="4" w:space="0" w:color="auto"/>
              <w:right w:val="single" w:sz="4" w:space="0" w:color="auto"/>
            </w:tcBorders>
            <w:shd w:val="pct10" w:color="auto" w:fill="FFFFFF"/>
          </w:tcPr>
          <w:p w:rsidR="00164261" w:rsidRPr="007038A9" w:rsidRDefault="00406E64" w:rsidP="002A4228">
            <w:pPr>
              <w:pStyle w:val="20"/>
              <w:spacing w:before="0" w:after="0" w:line="276" w:lineRule="auto"/>
              <w:jc w:val="left"/>
              <w:rPr>
                <w:rFonts w:ascii="Calibri" w:hAnsi="Calibri"/>
                <w:b/>
                <w:szCs w:val="16"/>
              </w:rPr>
            </w:pPr>
            <w:r>
              <w:rPr>
                <w:rFonts w:ascii="Calibri" w:hAnsi="Calibri"/>
                <w:color w:val="auto"/>
                <w:szCs w:val="16"/>
                <w:lang w:val="el-GR"/>
              </w:rPr>
              <w:t>Γραπτή ενημέρωση αποδοτικότητας (</w:t>
            </w:r>
            <w:r w:rsidR="00164261" w:rsidRPr="007038A9">
              <w:rPr>
                <w:rFonts w:ascii="Calibri" w:hAnsi="Calibri"/>
                <w:color w:val="auto"/>
                <w:szCs w:val="16"/>
              </w:rPr>
              <w:t>Written Performance Feedback</w:t>
            </w:r>
            <w:r>
              <w:rPr>
                <w:rFonts w:ascii="Calibri" w:hAnsi="Calibri"/>
                <w:color w:val="auto"/>
                <w:szCs w:val="16"/>
                <w:lang w:val="el-GR"/>
              </w:rPr>
              <w:t>)</w:t>
            </w:r>
            <w:r w:rsidR="00164261" w:rsidRPr="007038A9">
              <w:rPr>
                <w:rFonts w:ascii="Calibri" w:hAnsi="Calibri"/>
                <w:b/>
                <w:szCs w:val="16"/>
              </w:rPr>
              <w:t xml:space="preserve"> </w:t>
            </w:r>
          </w:p>
          <w:p w:rsidR="00164261" w:rsidRPr="007038A9" w:rsidRDefault="00164261" w:rsidP="002A4228">
            <w:pPr>
              <w:pStyle w:val="20"/>
              <w:spacing w:before="0" w:after="0" w:line="276" w:lineRule="auto"/>
              <w:jc w:val="left"/>
              <w:rPr>
                <w:rFonts w:ascii="Calibri" w:hAnsi="Calibri"/>
                <w:b/>
                <w:color w:val="auto"/>
                <w:szCs w:val="16"/>
              </w:rPr>
            </w:pPr>
          </w:p>
        </w:tc>
      </w:tr>
      <w:tr w:rsidR="00164261" w:rsidRPr="007038A9" w:rsidTr="00406E64">
        <w:trPr>
          <w:cantSplit/>
        </w:trPr>
        <w:tc>
          <w:tcPr>
            <w:tcW w:w="959" w:type="dxa"/>
            <w:vMerge/>
            <w:tcBorders>
              <w:top w:val="single" w:sz="4" w:space="0" w:color="auto"/>
              <w:left w:val="single" w:sz="4" w:space="0" w:color="auto"/>
              <w:bottom w:val="single" w:sz="6" w:space="0" w:color="auto"/>
              <w:right w:val="single" w:sz="4" w:space="0" w:color="auto"/>
            </w:tcBorders>
            <w:vAlign w:val="center"/>
            <w:hideMark/>
          </w:tcPr>
          <w:p w:rsidR="00164261" w:rsidRPr="007038A9" w:rsidRDefault="00164261" w:rsidP="002A4228">
            <w:pPr>
              <w:rPr>
                <w:rFonts w:ascii="Calibri" w:hAnsi="Calibri"/>
                <w:b/>
                <w:sz w:val="16"/>
                <w:szCs w:val="16"/>
              </w:rPr>
            </w:pPr>
          </w:p>
        </w:tc>
        <w:tc>
          <w:tcPr>
            <w:tcW w:w="2551" w:type="dxa"/>
            <w:gridSpan w:val="2"/>
            <w:tcBorders>
              <w:top w:val="single" w:sz="4" w:space="0" w:color="auto"/>
              <w:left w:val="single" w:sz="4" w:space="0" w:color="auto"/>
              <w:bottom w:val="single" w:sz="4" w:space="0" w:color="auto"/>
              <w:right w:val="single" w:sz="4" w:space="0" w:color="auto"/>
            </w:tcBorders>
            <w:shd w:val="pct10" w:color="auto" w:fill="FFFFFF"/>
            <w:hideMark/>
          </w:tcPr>
          <w:p w:rsidR="00406E64" w:rsidRPr="007A5AC8" w:rsidRDefault="00406E64" w:rsidP="00406E64">
            <w:pPr>
              <w:pStyle w:val="20"/>
              <w:spacing w:before="0" w:after="0" w:line="276" w:lineRule="auto"/>
              <w:jc w:val="left"/>
              <w:rPr>
                <w:rFonts w:ascii="Calibri" w:hAnsi="Calibri"/>
                <w:b/>
                <w:color w:val="auto"/>
                <w:szCs w:val="16"/>
              </w:rPr>
            </w:pPr>
            <w:r>
              <w:rPr>
                <w:rFonts w:ascii="Calibri" w:hAnsi="Calibri"/>
                <w:b/>
                <w:color w:val="auto"/>
                <w:szCs w:val="16"/>
                <w:lang w:val="el-GR"/>
              </w:rPr>
              <w:t>Κάτω</w:t>
            </w:r>
            <w:r w:rsidRPr="007A5AC8">
              <w:rPr>
                <w:rFonts w:ascii="Calibri" w:hAnsi="Calibri"/>
                <w:b/>
                <w:color w:val="auto"/>
                <w:szCs w:val="16"/>
              </w:rPr>
              <w:t xml:space="preserve"> </w:t>
            </w:r>
            <w:r>
              <w:rPr>
                <w:rFonts w:ascii="Calibri" w:hAnsi="Calibri"/>
                <w:b/>
                <w:color w:val="auto"/>
                <w:szCs w:val="16"/>
                <w:lang w:val="el-GR"/>
              </w:rPr>
              <w:t>του</w:t>
            </w:r>
            <w:r w:rsidRPr="007A5AC8">
              <w:rPr>
                <w:rFonts w:ascii="Calibri" w:hAnsi="Calibri"/>
                <w:b/>
                <w:color w:val="auto"/>
                <w:szCs w:val="16"/>
              </w:rPr>
              <w:t xml:space="preserve"> </w:t>
            </w:r>
            <w:r>
              <w:rPr>
                <w:rFonts w:ascii="Calibri" w:hAnsi="Calibri"/>
                <w:b/>
                <w:color w:val="auto"/>
                <w:szCs w:val="16"/>
                <w:lang w:val="el-GR"/>
              </w:rPr>
              <w:t>μετρίου</w:t>
            </w:r>
          </w:p>
          <w:p w:rsidR="00164261" w:rsidRPr="00406E64" w:rsidRDefault="00406E64" w:rsidP="00406E64">
            <w:pPr>
              <w:pStyle w:val="20"/>
              <w:spacing w:before="0" w:after="0" w:line="276" w:lineRule="auto"/>
              <w:jc w:val="left"/>
              <w:rPr>
                <w:rFonts w:ascii="Calibri" w:hAnsi="Calibri"/>
                <w:b/>
                <w:color w:val="auto"/>
                <w:szCs w:val="16"/>
              </w:rPr>
            </w:pPr>
            <w:r w:rsidRPr="00406E64">
              <w:rPr>
                <w:rFonts w:ascii="Calibri" w:hAnsi="Calibri"/>
                <w:b/>
                <w:color w:val="auto"/>
                <w:szCs w:val="16"/>
              </w:rPr>
              <w:t>(</w:t>
            </w:r>
            <w:r w:rsidR="00164261" w:rsidRPr="007038A9">
              <w:rPr>
                <w:rFonts w:ascii="Calibri" w:hAnsi="Calibri"/>
                <w:b/>
                <w:color w:val="auto"/>
                <w:szCs w:val="16"/>
              </w:rPr>
              <w:t>Falls Short of Performance Expectations</w:t>
            </w:r>
            <w:r w:rsidRPr="00406E64">
              <w:rPr>
                <w:rFonts w:ascii="Calibri" w:hAnsi="Calibri"/>
                <w:b/>
                <w:color w:val="auto"/>
                <w:szCs w:val="16"/>
              </w:rPr>
              <w:t>)</w:t>
            </w:r>
          </w:p>
          <w:p w:rsidR="00164261" w:rsidRPr="007038A9" w:rsidRDefault="00164261" w:rsidP="002A4228">
            <w:pPr>
              <w:pStyle w:val="20"/>
              <w:spacing w:before="0" w:after="0" w:line="276" w:lineRule="auto"/>
              <w:rPr>
                <w:rFonts w:ascii="Calibri" w:hAnsi="Calibri"/>
                <w:color w:val="auto"/>
                <w:szCs w:val="16"/>
              </w:rPr>
            </w:pPr>
            <w:r w:rsidRPr="007038A9">
              <w:rPr>
                <w:rFonts w:ascii="Calibri" w:hAnsi="Calibri"/>
                <w:b/>
                <w:color w:val="auto"/>
                <w:szCs w:val="16"/>
              </w:rPr>
              <w:t xml:space="preserve">3 </w:t>
            </w:r>
            <w:r w:rsidRPr="007038A9">
              <w:rPr>
                <w:rFonts w:ascii="Calibri" w:hAnsi="Calibri"/>
                <w:color w:val="auto"/>
                <w:szCs w:val="16"/>
              </w:rPr>
              <w:t xml:space="preserve">=&gt; </w:t>
            </w:r>
            <w:r w:rsidRPr="007038A9">
              <w:rPr>
                <w:rFonts w:ascii="Calibri" w:hAnsi="Calibri"/>
                <w:color w:val="auto"/>
                <w:szCs w:val="16"/>
              </w:rPr>
              <w:fldChar w:fldCharType="begin">
                <w:ffData>
                  <w:name w:val="Check1"/>
                  <w:enabled/>
                  <w:calcOnExit w:val="0"/>
                  <w:checkBox>
                    <w:sizeAuto/>
                    <w:default w:val="0"/>
                  </w:checkBox>
                </w:ffData>
              </w:fldChar>
            </w:r>
            <w:r w:rsidRPr="007038A9">
              <w:rPr>
                <w:rFonts w:ascii="Calibri" w:hAnsi="Calibri"/>
                <w:color w:val="auto"/>
                <w:szCs w:val="16"/>
              </w:rPr>
              <w:instrText xml:space="preserve"> FORMCHECKBOX </w:instrText>
            </w:r>
            <w:r w:rsidR="006B4E72">
              <w:rPr>
                <w:rFonts w:ascii="Calibri" w:hAnsi="Calibri"/>
                <w:color w:val="auto"/>
                <w:szCs w:val="16"/>
              </w:rPr>
            </w:r>
            <w:r w:rsidR="006B4E72">
              <w:rPr>
                <w:rFonts w:ascii="Calibri" w:hAnsi="Calibri"/>
                <w:color w:val="auto"/>
                <w:szCs w:val="16"/>
              </w:rPr>
              <w:fldChar w:fldCharType="separate"/>
            </w:r>
            <w:r w:rsidRPr="007038A9">
              <w:rPr>
                <w:rFonts w:ascii="Calibri" w:hAnsi="Calibri"/>
                <w:color w:val="auto"/>
                <w:szCs w:val="16"/>
              </w:rPr>
              <w:fldChar w:fldCharType="end"/>
            </w:r>
          </w:p>
        </w:tc>
        <w:tc>
          <w:tcPr>
            <w:tcW w:w="2571" w:type="dxa"/>
            <w:tcBorders>
              <w:top w:val="single" w:sz="4" w:space="0" w:color="auto"/>
              <w:left w:val="single" w:sz="4" w:space="0" w:color="auto"/>
              <w:bottom w:val="single" w:sz="4" w:space="0" w:color="auto"/>
              <w:right w:val="single" w:sz="4" w:space="0" w:color="auto"/>
            </w:tcBorders>
            <w:shd w:val="pct10" w:color="auto" w:fill="FFFFFF"/>
            <w:hideMark/>
          </w:tcPr>
          <w:p w:rsidR="00406E64" w:rsidRPr="00AF5A94" w:rsidRDefault="00406E64" w:rsidP="00406E64">
            <w:pPr>
              <w:pStyle w:val="20"/>
              <w:spacing w:before="0" w:after="0" w:line="276" w:lineRule="auto"/>
              <w:jc w:val="left"/>
              <w:rPr>
                <w:rFonts w:ascii="Calibri" w:hAnsi="Calibri"/>
                <w:b/>
                <w:color w:val="auto"/>
                <w:szCs w:val="16"/>
              </w:rPr>
            </w:pPr>
            <w:r>
              <w:rPr>
                <w:rFonts w:ascii="Calibri" w:hAnsi="Calibri"/>
                <w:b/>
                <w:color w:val="auto"/>
                <w:szCs w:val="16"/>
                <w:lang w:val="el-GR"/>
              </w:rPr>
              <w:t>Πολύ</w:t>
            </w:r>
            <w:r w:rsidRPr="00AF5A94">
              <w:rPr>
                <w:rFonts w:ascii="Calibri" w:hAnsi="Calibri"/>
                <w:b/>
                <w:color w:val="auto"/>
                <w:szCs w:val="16"/>
              </w:rPr>
              <w:t xml:space="preserve"> </w:t>
            </w:r>
            <w:r>
              <w:rPr>
                <w:rFonts w:ascii="Calibri" w:hAnsi="Calibri"/>
                <w:b/>
                <w:color w:val="auto"/>
                <w:szCs w:val="16"/>
                <w:lang w:val="el-GR"/>
              </w:rPr>
              <w:t>καλά</w:t>
            </w:r>
            <w:r w:rsidRPr="00AF5A94">
              <w:rPr>
                <w:rFonts w:ascii="Calibri" w:hAnsi="Calibri"/>
                <w:b/>
                <w:color w:val="auto"/>
                <w:szCs w:val="16"/>
              </w:rPr>
              <w:t xml:space="preserve"> </w:t>
            </w:r>
          </w:p>
          <w:p w:rsidR="00164261" w:rsidRPr="0081734D" w:rsidRDefault="00406E64" w:rsidP="00406E64">
            <w:pPr>
              <w:pStyle w:val="20"/>
              <w:spacing w:before="0" w:after="0" w:line="276" w:lineRule="auto"/>
              <w:jc w:val="left"/>
              <w:rPr>
                <w:rFonts w:ascii="Calibri" w:hAnsi="Calibri"/>
                <w:color w:val="auto"/>
                <w:szCs w:val="16"/>
              </w:rPr>
            </w:pPr>
            <w:r w:rsidRPr="0081734D">
              <w:rPr>
                <w:rFonts w:ascii="Calibri" w:hAnsi="Calibri"/>
                <w:b/>
                <w:color w:val="auto"/>
                <w:szCs w:val="16"/>
              </w:rPr>
              <w:t>(</w:t>
            </w:r>
            <w:r w:rsidR="00164261" w:rsidRPr="007038A9">
              <w:rPr>
                <w:rFonts w:ascii="Calibri" w:hAnsi="Calibri"/>
                <w:b/>
                <w:color w:val="auto"/>
                <w:szCs w:val="16"/>
              </w:rPr>
              <w:t>Fully Meets Performance Expectations</w:t>
            </w:r>
            <w:r w:rsidRPr="0081734D">
              <w:rPr>
                <w:rFonts w:ascii="Calibri" w:hAnsi="Calibri"/>
                <w:b/>
                <w:color w:val="auto"/>
                <w:szCs w:val="16"/>
              </w:rPr>
              <w:t>)</w:t>
            </w:r>
          </w:p>
          <w:p w:rsidR="00164261" w:rsidRPr="007038A9" w:rsidRDefault="00164261" w:rsidP="002A4228">
            <w:pPr>
              <w:pStyle w:val="20"/>
              <w:spacing w:before="0" w:after="0" w:line="276" w:lineRule="auto"/>
              <w:rPr>
                <w:rFonts w:ascii="Calibri" w:hAnsi="Calibri"/>
                <w:color w:val="auto"/>
                <w:szCs w:val="16"/>
              </w:rPr>
            </w:pPr>
            <w:r w:rsidRPr="007038A9">
              <w:rPr>
                <w:rFonts w:ascii="Calibri" w:hAnsi="Calibri"/>
                <w:b/>
                <w:color w:val="auto"/>
                <w:szCs w:val="16"/>
              </w:rPr>
              <w:t xml:space="preserve">2 </w:t>
            </w:r>
            <w:r w:rsidRPr="007038A9">
              <w:rPr>
                <w:rFonts w:ascii="Calibri" w:hAnsi="Calibri"/>
                <w:color w:val="auto"/>
                <w:szCs w:val="16"/>
              </w:rPr>
              <w:t xml:space="preserve">=&gt; </w:t>
            </w:r>
            <w:r w:rsidRPr="007038A9">
              <w:rPr>
                <w:rFonts w:ascii="Calibri" w:hAnsi="Calibri"/>
                <w:color w:val="auto"/>
                <w:szCs w:val="16"/>
              </w:rPr>
              <w:fldChar w:fldCharType="begin">
                <w:ffData>
                  <w:name w:val=""/>
                  <w:enabled/>
                  <w:calcOnExit w:val="0"/>
                  <w:checkBox>
                    <w:size w:val="20"/>
                    <w:default w:val="0"/>
                  </w:checkBox>
                </w:ffData>
              </w:fldChar>
            </w:r>
            <w:r w:rsidRPr="007038A9">
              <w:rPr>
                <w:rFonts w:ascii="Calibri" w:hAnsi="Calibri"/>
                <w:color w:val="auto"/>
                <w:szCs w:val="16"/>
              </w:rPr>
              <w:instrText xml:space="preserve"> FORMCHECKBOX </w:instrText>
            </w:r>
            <w:r w:rsidR="006B4E72">
              <w:rPr>
                <w:rFonts w:ascii="Calibri" w:hAnsi="Calibri"/>
                <w:color w:val="auto"/>
                <w:szCs w:val="16"/>
              </w:rPr>
            </w:r>
            <w:r w:rsidR="006B4E72">
              <w:rPr>
                <w:rFonts w:ascii="Calibri" w:hAnsi="Calibri"/>
                <w:color w:val="auto"/>
                <w:szCs w:val="16"/>
              </w:rPr>
              <w:fldChar w:fldCharType="separate"/>
            </w:r>
            <w:r w:rsidRPr="007038A9">
              <w:rPr>
                <w:rFonts w:ascii="Calibri" w:hAnsi="Calibri"/>
                <w:color w:val="auto"/>
                <w:szCs w:val="16"/>
              </w:rPr>
              <w:fldChar w:fldCharType="end"/>
            </w:r>
          </w:p>
        </w:tc>
        <w:tc>
          <w:tcPr>
            <w:tcW w:w="2391" w:type="dxa"/>
            <w:tcBorders>
              <w:top w:val="single" w:sz="4" w:space="0" w:color="auto"/>
              <w:left w:val="single" w:sz="4" w:space="0" w:color="auto"/>
              <w:bottom w:val="single" w:sz="4" w:space="0" w:color="auto"/>
              <w:right w:val="single" w:sz="4" w:space="0" w:color="auto"/>
            </w:tcBorders>
            <w:shd w:val="pct10" w:color="auto" w:fill="FFFFFF"/>
            <w:hideMark/>
          </w:tcPr>
          <w:p w:rsidR="00406E64" w:rsidRDefault="00406E64" w:rsidP="00406E64">
            <w:pPr>
              <w:pStyle w:val="20"/>
              <w:spacing w:before="0" w:after="0" w:line="276" w:lineRule="auto"/>
              <w:jc w:val="left"/>
              <w:rPr>
                <w:rFonts w:ascii="Calibri" w:hAnsi="Calibri"/>
                <w:b/>
                <w:color w:val="auto"/>
                <w:szCs w:val="16"/>
                <w:lang w:val="el-GR"/>
              </w:rPr>
            </w:pPr>
            <w:r>
              <w:rPr>
                <w:rFonts w:ascii="Calibri" w:hAnsi="Calibri"/>
                <w:b/>
                <w:color w:val="auto"/>
                <w:szCs w:val="16"/>
                <w:lang w:val="el-GR"/>
              </w:rPr>
              <w:t>Άριστα</w:t>
            </w:r>
          </w:p>
          <w:p w:rsidR="00164261" w:rsidRPr="00406E64" w:rsidRDefault="00406E64" w:rsidP="00406E64">
            <w:pPr>
              <w:pStyle w:val="20"/>
              <w:spacing w:before="0" w:after="0" w:line="276" w:lineRule="auto"/>
              <w:jc w:val="left"/>
              <w:rPr>
                <w:rFonts w:ascii="Calibri" w:hAnsi="Calibri"/>
                <w:color w:val="auto"/>
                <w:szCs w:val="16"/>
                <w:lang w:val="el-GR"/>
              </w:rPr>
            </w:pPr>
            <w:r>
              <w:rPr>
                <w:rFonts w:ascii="Calibri" w:hAnsi="Calibri"/>
                <w:b/>
                <w:color w:val="auto"/>
                <w:szCs w:val="16"/>
                <w:lang w:val="el-GR"/>
              </w:rPr>
              <w:t>(</w:t>
            </w:r>
            <w:r w:rsidR="00164261" w:rsidRPr="007038A9">
              <w:rPr>
                <w:rFonts w:ascii="Calibri" w:hAnsi="Calibri"/>
                <w:b/>
                <w:color w:val="auto"/>
                <w:szCs w:val="16"/>
              </w:rPr>
              <w:t>Exceptional Performance</w:t>
            </w:r>
            <w:r>
              <w:rPr>
                <w:rFonts w:ascii="Calibri" w:hAnsi="Calibri"/>
                <w:b/>
                <w:color w:val="auto"/>
                <w:szCs w:val="16"/>
                <w:lang w:val="el-GR"/>
              </w:rPr>
              <w:t>)</w:t>
            </w:r>
          </w:p>
          <w:p w:rsidR="00164261" w:rsidRPr="007038A9" w:rsidRDefault="00164261" w:rsidP="002A4228">
            <w:pPr>
              <w:pStyle w:val="20"/>
              <w:spacing w:before="0" w:after="0" w:line="276" w:lineRule="auto"/>
              <w:rPr>
                <w:rFonts w:ascii="Calibri" w:hAnsi="Calibri"/>
                <w:color w:val="auto"/>
                <w:szCs w:val="16"/>
              </w:rPr>
            </w:pPr>
            <w:r w:rsidRPr="007038A9">
              <w:rPr>
                <w:rFonts w:ascii="Calibri" w:hAnsi="Calibri"/>
                <w:b/>
                <w:color w:val="auto"/>
                <w:szCs w:val="16"/>
              </w:rPr>
              <w:t xml:space="preserve">1 </w:t>
            </w:r>
            <w:r w:rsidRPr="007038A9">
              <w:rPr>
                <w:rFonts w:ascii="Calibri" w:hAnsi="Calibri"/>
                <w:color w:val="auto"/>
                <w:szCs w:val="16"/>
              </w:rPr>
              <w:t>=&gt;</w:t>
            </w:r>
            <w:r w:rsidRPr="007038A9">
              <w:rPr>
                <w:rFonts w:ascii="Calibri" w:hAnsi="Calibri"/>
                <w:b/>
                <w:color w:val="auto"/>
                <w:szCs w:val="16"/>
              </w:rPr>
              <w:t xml:space="preserve"> </w:t>
            </w:r>
            <w:bookmarkStart w:id="3" w:name="Check3"/>
            <w:r w:rsidRPr="007038A9">
              <w:rPr>
                <w:rFonts w:ascii="Calibri" w:hAnsi="Calibri"/>
                <w:szCs w:val="16"/>
              </w:rPr>
              <w:fldChar w:fldCharType="begin">
                <w:ffData>
                  <w:name w:val="Check3"/>
                  <w:enabled/>
                  <w:calcOnExit w:val="0"/>
                  <w:checkBox>
                    <w:sizeAuto/>
                    <w:default w:val="0"/>
                  </w:checkBox>
                </w:ffData>
              </w:fldChar>
            </w:r>
            <w:r w:rsidRPr="007038A9">
              <w:rPr>
                <w:rFonts w:ascii="Calibri" w:hAnsi="Calibri"/>
                <w:color w:val="auto"/>
                <w:szCs w:val="16"/>
              </w:rPr>
              <w:instrText xml:space="preserve"> FORMCHECKBOX </w:instrText>
            </w:r>
            <w:r w:rsidR="006B4E72">
              <w:rPr>
                <w:rFonts w:ascii="Calibri" w:hAnsi="Calibri"/>
                <w:szCs w:val="16"/>
              </w:rPr>
            </w:r>
            <w:r w:rsidR="006B4E72">
              <w:rPr>
                <w:rFonts w:ascii="Calibri" w:hAnsi="Calibri"/>
                <w:szCs w:val="16"/>
              </w:rPr>
              <w:fldChar w:fldCharType="separate"/>
            </w:r>
            <w:r w:rsidRPr="007038A9">
              <w:rPr>
                <w:rFonts w:ascii="Calibri" w:hAnsi="Calibri"/>
                <w:szCs w:val="16"/>
              </w:rPr>
              <w:fldChar w:fldCharType="end"/>
            </w:r>
            <w:bookmarkEnd w:id="3"/>
          </w:p>
        </w:tc>
      </w:tr>
      <w:tr w:rsidR="00164261" w:rsidRPr="005921A4" w:rsidTr="00406E64">
        <w:trPr>
          <w:cantSplit/>
        </w:trPr>
        <w:tc>
          <w:tcPr>
            <w:tcW w:w="959" w:type="dxa"/>
            <w:vMerge/>
            <w:tcBorders>
              <w:top w:val="single" w:sz="4" w:space="0" w:color="auto"/>
              <w:left w:val="single" w:sz="4" w:space="0" w:color="auto"/>
              <w:bottom w:val="single" w:sz="6" w:space="0" w:color="auto"/>
              <w:right w:val="single" w:sz="4" w:space="0" w:color="auto"/>
            </w:tcBorders>
            <w:vAlign w:val="center"/>
            <w:hideMark/>
          </w:tcPr>
          <w:p w:rsidR="00164261" w:rsidRPr="007038A9" w:rsidRDefault="00164261" w:rsidP="002A4228">
            <w:pPr>
              <w:rPr>
                <w:rFonts w:ascii="Calibri" w:hAnsi="Calibri"/>
                <w:b/>
                <w:sz w:val="16"/>
                <w:szCs w:val="16"/>
              </w:rPr>
            </w:pPr>
          </w:p>
        </w:tc>
        <w:tc>
          <w:tcPr>
            <w:tcW w:w="7513" w:type="dxa"/>
            <w:gridSpan w:val="4"/>
            <w:tcBorders>
              <w:top w:val="single" w:sz="4" w:space="0" w:color="auto"/>
              <w:left w:val="single" w:sz="4" w:space="0" w:color="auto"/>
              <w:bottom w:val="nil"/>
              <w:right w:val="single" w:sz="4" w:space="0" w:color="auto"/>
            </w:tcBorders>
            <w:shd w:val="pct15" w:color="auto" w:fill="FFFFFF"/>
          </w:tcPr>
          <w:p w:rsidR="00164261" w:rsidRPr="007038A9" w:rsidRDefault="00164261" w:rsidP="002A4228">
            <w:pPr>
              <w:pStyle w:val="20"/>
              <w:spacing w:before="0" w:after="0" w:line="276" w:lineRule="auto"/>
              <w:jc w:val="left"/>
              <w:rPr>
                <w:rFonts w:ascii="Calibri" w:hAnsi="Calibri"/>
                <w:b/>
                <w:color w:val="auto"/>
                <w:szCs w:val="16"/>
              </w:rPr>
            </w:pPr>
          </w:p>
        </w:tc>
      </w:tr>
      <w:tr w:rsidR="00164261" w:rsidRPr="007038A9" w:rsidTr="00406E64">
        <w:trPr>
          <w:cantSplit/>
          <w:trHeight w:val="597"/>
        </w:trPr>
        <w:tc>
          <w:tcPr>
            <w:tcW w:w="959" w:type="dxa"/>
            <w:vMerge/>
            <w:tcBorders>
              <w:top w:val="single" w:sz="4" w:space="0" w:color="auto"/>
              <w:left w:val="single" w:sz="4" w:space="0" w:color="auto"/>
              <w:bottom w:val="single" w:sz="6" w:space="0" w:color="auto"/>
              <w:right w:val="single" w:sz="4" w:space="0" w:color="auto"/>
            </w:tcBorders>
            <w:vAlign w:val="center"/>
            <w:hideMark/>
          </w:tcPr>
          <w:p w:rsidR="00164261" w:rsidRPr="00164261" w:rsidRDefault="00164261" w:rsidP="002A4228">
            <w:pPr>
              <w:rPr>
                <w:rFonts w:ascii="Calibri" w:hAnsi="Calibri"/>
                <w:b/>
                <w:sz w:val="16"/>
                <w:szCs w:val="16"/>
                <w:lang w:val="en-US"/>
              </w:rPr>
            </w:pPr>
          </w:p>
        </w:tc>
        <w:tc>
          <w:tcPr>
            <w:tcW w:w="2355" w:type="dxa"/>
            <w:tcBorders>
              <w:top w:val="single" w:sz="6" w:space="0" w:color="auto"/>
              <w:left w:val="single" w:sz="4" w:space="0" w:color="auto"/>
              <w:bottom w:val="single" w:sz="6" w:space="0" w:color="auto"/>
              <w:right w:val="single" w:sz="6" w:space="0" w:color="auto"/>
            </w:tcBorders>
            <w:shd w:val="pct10" w:color="auto" w:fill="FFFFFF"/>
          </w:tcPr>
          <w:p w:rsidR="00164261" w:rsidRPr="007038A9" w:rsidRDefault="00164261" w:rsidP="002A4228">
            <w:pPr>
              <w:pStyle w:val="20"/>
              <w:spacing w:before="0" w:after="0" w:line="276" w:lineRule="auto"/>
              <w:rPr>
                <w:rFonts w:ascii="Calibri" w:hAnsi="Calibri"/>
                <w:color w:val="auto"/>
                <w:szCs w:val="16"/>
              </w:rPr>
            </w:pPr>
          </w:p>
        </w:tc>
        <w:tc>
          <w:tcPr>
            <w:tcW w:w="0" w:type="auto"/>
            <w:gridSpan w:val="2"/>
            <w:tcBorders>
              <w:top w:val="single" w:sz="6" w:space="0" w:color="auto"/>
              <w:left w:val="single" w:sz="6" w:space="0" w:color="auto"/>
              <w:bottom w:val="single" w:sz="6" w:space="0" w:color="auto"/>
              <w:right w:val="single" w:sz="6" w:space="0" w:color="auto"/>
            </w:tcBorders>
            <w:shd w:val="pct10" w:color="auto" w:fill="FFFFFF"/>
          </w:tcPr>
          <w:p w:rsidR="00164261" w:rsidRPr="007038A9" w:rsidRDefault="00164261" w:rsidP="002A4228">
            <w:pPr>
              <w:pStyle w:val="20"/>
              <w:spacing w:before="0" w:after="0" w:line="276" w:lineRule="auto"/>
              <w:rPr>
                <w:rFonts w:ascii="Calibri" w:hAnsi="Calibri"/>
                <w:color w:val="auto"/>
                <w:szCs w:val="16"/>
              </w:rPr>
            </w:pPr>
          </w:p>
        </w:tc>
        <w:tc>
          <w:tcPr>
            <w:tcW w:w="2391" w:type="dxa"/>
            <w:tcBorders>
              <w:top w:val="single" w:sz="6" w:space="0" w:color="auto"/>
              <w:left w:val="single" w:sz="6" w:space="0" w:color="auto"/>
              <w:bottom w:val="single" w:sz="6" w:space="0" w:color="auto"/>
              <w:right w:val="single" w:sz="6" w:space="0" w:color="auto"/>
            </w:tcBorders>
            <w:shd w:val="pct10" w:color="auto" w:fill="FFFFFF"/>
          </w:tcPr>
          <w:p w:rsidR="00164261" w:rsidRPr="007038A9" w:rsidRDefault="00164261" w:rsidP="002A4228">
            <w:pPr>
              <w:pStyle w:val="20"/>
              <w:spacing w:before="0" w:after="0" w:line="276" w:lineRule="auto"/>
              <w:rPr>
                <w:rFonts w:ascii="Calibri" w:hAnsi="Calibri"/>
                <w:color w:val="auto"/>
                <w:szCs w:val="16"/>
              </w:rPr>
            </w:pPr>
          </w:p>
        </w:tc>
      </w:tr>
    </w:tbl>
    <w:p w:rsidR="00ED3D55" w:rsidRPr="006D7178" w:rsidRDefault="00ED3D55" w:rsidP="003C0475">
      <w:pPr>
        <w:autoSpaceDE w:val="0"/>
        <w:autoSpaceDN w:val="0"/>
        <w:adjustRightInd w:val="0"/>
        <w:spacing w:after="0" w:line="240" w:lineRule="auto"/>
        <w:rPr>
          <w:rFonts w:ascii="Calibri" w:hAnsi="Calibri" w:cs="BookAntiqua,Bold"/>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72"/>
      </w:tblGrid>
      <w:tr w:rsidR="00164261" w:rsidRPr="007038A9" w:rsidTr="001148EE">
        <w:trPr>
          <w:cantSplit/>
        </w:trPr>
        <w:tc>
          <w:tcPr>
            <w:tcW w:w="8472" w:type="dxa"/>
            <w:tcBorders>
              <w:top w:val="single" w:sz="4" w:space="0" w:color="auto"/>
              <w:left w:val="single" w:sz="4" w:space="0" w:color="auto"/>
              <w:bottom w:val="single" w:sz="6" w:space="0" w:color="auto"/>
              <w:right w:val="single" w:sz="4" w:space="0" w:color="auto"/>
            </w:tcBorders>
            <w:shd w:val="pct15" w:color="000000" w:fill="FFFFFF"/>
            <w:hideMark/>
          </w:tcPr>
          <w:p w:rsidR="00164261" w:rsidRPr="00406E64" w:rsidRDefault="00406E64" w:rsidP="002A4228">
            <w:pPr>
              <w:pStyle w:val="FORMTEXT"/>
              <w:keepNext/>
              <w:keepLines/>
              <w:spacing w:line="276" w:lineRule="auto"/>
              <w:rPr>
                <w:rFonts w:ascii="Calibri" w:hAnsi="Calibri"/>
                <w:color w:val="auto"/>
                <w:sz w:val="16"/>
                <w:szCs w:val="16"/>
                <w:lang w:val="el-GR"/>
              </w:rPr>
            </w:pPr>
            <w:r>
              <w:rPr>
                <w:rFonts w:ascii="Calibri" w:hAnsi="Calibri"/>
                <w:b/>
                <w:color w:val="auto"/>
                <w:sz w:val="16"/>
                <w:szCs w:val="16"/>
                <w:lang w:val="el-GR"/>
              </w:rPr>
              <w:t>Τμήμα 7 – Παρατηρήσεις εργαζόμενου (</w:t>
            </w:r>
            <w:r w:rsidR="00164261" w:rsidRPr="007038A9">
              <w:rPr>
                <w:rFonts w:ascii="Calibri" w:hAnsi="Calibri"/>
                <w:b/>
                <w:color w:val="auto"/>
                <w:sz w:val="16"/>
                <w:szCs w:val="16"/>
              </w:rPr>
              <w:t>Section</w:t>
            </w:r>
            <w:r w:rsidR="00164261" w:rsidRPr="00406E64">
              <w:rPr>
                <w:rFonts w:ascii="Calibri" w:hAnsi="Calibri"/>
                <w:b/>
                <w:color w:val="auto"/>
                <w:sz w:val="16"/>
                <w:szCs w:val="16"/>
                <w:lang w:val="el-GR"/>
              </w:rPr>
              <w:t xml:space="preserve"> 7 – </w:t>
            </w:r>
            <w:r w:rsidR="00164261" w:rsidRPr="007038A9">
              <w:rPr>
                <w:rFonts w:ascii="Calibri" w:hAnsi="Calibri"/>
                <w:b/>
                <w:color w:val="auto"/>
                <w:sz w:val="16"/>
                <w:szCs w:val="16"/>
              </w:rPr>
              <w:t>Employee</w:t>
            </w:r>
            <w:r w:rsidR="00164261" w:rsidRPr="00406E64">
              <w:rPr>
                <w:rFonts w:ascii="Calibri" w:hAnsi="Calibri"/>
                <w:b/>
                <w:color w:val="auto"/>
                <w:sz w:val="16"/>
                <w:szCs w:val="16"/>
                <w:lang w:val="el-GR"/>
              </w:rPr>
              <w:t xml:space="preserve"> </w:t>
            </w:r>
            <w:r w:rsidR="00164261" w:rsidRPr="007038A9">
              <w:rPr>
                <w:rFonts w:ascii="Calibri" w:hAnsi="Calibri"/>
                <w:b/>
                <w:color w:val="auto"/>
                <w:sz w:val="16"/>
                <w:szCs w:val="16"/>
              </w:rPr>
              <w:t>Comments</w:t>
            </w:r>
            <w:r>
              <w:rPr>
                <w:rFonts w:ascii="Calibri" w:hAnsi="Calibri"/>
                <w:b/>
                <w:color w:val="auto"/>
                <w:sz w:val="16"/>
                <w:szCs w:val="16"/>
                <w:lang w:val="el-GR"/>
              </w:rPr>
              <w:t>)</w:t>
            </w:r>
          </w:p>
        </w:tc>
      </w:tr>
      <w:tr w:rsidR="00164261" w:rsidRPr="007038A9" w:rsidTr="001148EE">
        <w:trPr>
          <w:cantSplit/>
          <w:trHeight w:val="435"/>
        </w:trPr>
        <w:tc>
          <w:tcPr>
            <w:tcW w:w="8472" w:type="dxa"/>
            <w:tcBorders>
              <w:top w:val="single" w:sz="6" w:space="0" w:color="auto"/>
              <w:left w:val="single" w:sz="4" w:space="0" w:color="auto"/>
              <w:bottom w:val="single" w:sz="4" w:space="0" w:color="auto"/>
              <w:right w:val="single" w:sz="4" w:space="0" w:color="auto"/>
            </w:tcBorders>
          </w:tcPr>
          <w:p w:rsidR="00164261" w:rsidRPr="00406E64" w:rsidRDefault="00164261" w:rsidP="002A4228">
            <w:pPr>
              <w:pStyle w:val="FORMFILL"/>
              <w:keepNext/>
              <w:keepLines/>
              <w:spacing w:line="276" w:lineRule="auto"/>
              <w:rPr>
                <w:rFonts w:ascii="Calibri" w:hAnsi="Calibri"/>
                <w:sz w:val="16"/>
                <w:szCs w:val="16"/>
                <w:lang w:val="el-GR"/>
              </w:rPr>
            </w:pPr>
          </w:p>
        </w:tc>
      </w:tr>
      <w:tr w:rsidR="00D0635D" w:rsidRPr="0081734D" w:rsidTr="00D0635D">
        <w:trPr>
          <w:cantSplit/>
          <w:trHeight w:val="435"/>
        </w:trPr>
        <w:tc>
          <w:tcPr>
            <w:tcW w:w="8472" w:type="dxa"/>
            <w:tcBorders>
              <w:top w:val="single" w:sz="6" w:space="0" w:color="auto"/>
              <w:left w:val="single" w:sz="4" w:space="0" w:color="auto"/>
              <w:bottom w:val="single" w:sz="4" w:space="0" w:color="auto"/>
              <w:right w:val="single" w:sz="4" w:space="0" w:color="auto"/>
            </w:tcBorders>
            <w:shd w:val="pct15" w:color="000000" w:fill="FFFFFF"/>
          </w:tcPr>
          <w:p w:rsidR="000F3777" w:rsidRPr="000F3777" w:rsidRDefault="00D0635D" w:rsidP="00D0635D">
            <w:pPr>
              <w:pStyle w:val="FORMFILL"/>
              <w:rPr>
                <w:rFonts w:ascii="Calibri" w:hAnsi="Calibri"/>
                <w:b/>
                <w:sz w:val="16"/>
                <w:szCs w:val="16"/>
                <w:lang w:val="el-GR"/>
              </w:rPr>
            </w:pPr>
            <w:r w:rsidRPr="000F3777">
              <w:rPr>
                <w:rFonts w:ascii="Calibri" w:hAnsi="Calibri"/>
                <w:b/>
                <w:sz w:val="16"/>
                <w:szCs w:val="16"/>
                <w:lang w:val="el-GR"/>
              </w:rPr>
              <w:t xml:space="preserve">Τμήμα 8 – </w:t>
            </w:r>
            <w:r w:rsidR="000F3777">
              <w:rPr>
                <w:rFonts w:ascii="Calibri" w:hAnsi="Calibri"/>
                <w:b/>
                <w:sz w:val="16"/>
                <w:szCs w:val="16"/>
                <w:lang w:val="el-GR"/>
              </w:rPr>
              <w:t>Υπογραφές εργαζόμενου, προϊσταμένου και διευθυντή</w:t>
            </w:r>
          </w:p>
          <w:p w:rsidR="00D0635D" w:rsidRPr="000F3777" w:rsidRDefault="000F3777" w:rsidP="000F3777">
            <w:pPr>
              <w:pStyle w:val="FORMFILL"/>
              <w:rPr>
                <w:rFonts w:ascii="Calibri" w:hAnsi="Calibri"/>
                <w:sz w:val="16"/>
                <w:szCs w:val="16"/>
              </w:rPr>
            </w:pPr>
            <w:r w:rsidRPr="00BF6291">
              <w:rPr>
                <w:rFonts w:ascii="Calibri" w:hAnsi="Calibri"/>
                <w:b/>
                <w:sz w:val="16"/>
                <w:szCs w:val="16"/>
              </w:rPr>
              <w:t xml:space="preserve">Section 8 – </w:t>
            </w:r>
            <w:r w:rsidR="005F4C93">
              <w:rPr>
                <w:rFonts w:ascii="Calibri" w:hAnsi="Calibri"/>
                <w:b/>
                <w:sz w:val="16"/>
                <w:szCs w:val="16"/>
                <w:lang w:val="el-GR"/>
              </w:rPr>
              <w:t>(</w:t>
            </w:r>
            <w:r w:rsidRPr="00BF6291">
              <w:rPr>
                <w:rFonts w:ascii="Calibri" w:hAnsi="Calibri"/>
                <w:b/>
                <w:sz w:val="16"/>
                <w:szCs w:val="16"/>
              </w:rPr>
              <w:t>Employee, Supervisor and Next Higher Level Review</w:t>
            </w:r>
            <w:r w:rsidR="005F4C93">
              <w:rPr>
                <w:rFonts w:ascii="Calibri" w:hAnsi="Calibri"/>
                <w:b/>
                <w:sz w:val="16"/>
                <w:szCs w:val="16"/>
                <w:lang w:val="el-GR"/>
              </w:rPr>
              <w:t>)</w:t>
            </w:r>
            <w:bookmarkStart w:id="4" w:name="_GoBack"/>
            <w:bookmarkEnd w:id="4"/>
            <w:r w:rsidRPr="000F3777">
              <w:rPr>
                <w:rFonts w:ascii="Calibri" w:hAnsi="Calibri"/>
                <w:b/>
                <w:sz w:val="16"/>
                <w:szCs w:val="16"/>
              </w:rPr>
              <w:t xml:space="preserve"> </w:t>
            </w:r>
          </w:p>
        </w:tc>
      </w:tr>
      <w:tr w:rsidR="00D0635D" w:rsidRPr="0081734D" w:rsidTr="00D0635D">
        <w:trPr>
          <w:cantSplit/>
          <w:trHeight w:val="435"/>
        </w:trPr>
        <w:tc>
          <w:tcPr>
            <w:tcW w:w="8472" w:type="dxa"/>
            <w:tcBorders>
              <w:top w:val="single" w:sz="6" w:space="0" w:color="auto"/>
              <w:left w:val="single" w:sz="4" w:space="0" w:color="auto"/>
              <w:bottom w:val="single" w:sz="4" w:space="0" w:color="auto"/>
              <w:right w:val="single" w:sz="4" w:space="0" w:color="auto"/>
            </w:tcBorders>
          </w:tcPr>
          <w:p w:rsidR="00D0635D" w:rsidRPr="000F3777" w:rsidRDefault="00D0635D" w:rsidP="00B00D50">
            <w:pPr>
              <w:pStyle w:val="FORMFILL"/>
              <w:keepNext/>
              <w:keepLines/>
              <w:spacing w:line="276" w:lineRule="auto"/>
              <w:rPr>
                <w:rFonts w:ascii="Calibri" w:hAnsi="Calibri"/>
                <w:sz w:val="16"/>
                <w:szCs w:val="16"/>
              </w:rPr>
            </w:pPr>
          </w:p>
        </w:tc>
      </w:tr>
    </w:tbl>
    <w:p w:rsidR="00ED3D55" w:rsidRPr="000F3777" w:rsidRDefault="00ED3D55" w:rsidP="00BF6291">
      <w:pPr>
        <w:autoSpaceDE w:val="0"/>
        <w:autoSpaceDN w:val="0"/>
        <w:adjustRightInd w:val="0"/>
        <w:spacing w:after="0" w:line="240" w:lineRule="auto"/>
        <w:rPr>
          <w:rFonts w:ascii="Calibri" w:hAnsi="Calibri" w:cs="BookAntiqua,Bold"/>
          <w:b/>
          <w:bCs/>
          <w:sz w:val="24"/>
          <w:szCs w:val="24"/>
          <w:lang w:val="en-US"/>
        </w:rPr>
      </w:pPr>
    </w:p>
    <w:sectPr w:rsidR="00ED3D55" w:rsidRPr="000F3777" w:rsidSect="00881AB1">
      <w:headerReference w:type="even" r:id="rId64"/>
      <w:headerReference w:type="default" r:id="rId65"/>
      <w:footerReference w:type="even" r:id="rId66"/>
      <w:footerReference w:type="default" r:id="rId67"/>
      <w:headerReference w:type="first" r:id="rId68"/>
      <w:footerReference w:type="first" r:id="rId69"/>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72" w:rsidRDefault="006B4E72" w:rsidP="00A17713">
      <w:pPr>
        <w:spacing w:after="0" w:line="240" w:lineRule="auto"/>
      </w:pPr>
      <w:r>
        <w:separator/>
      </w:r>
    </w:p>
  </w:endnote>
  <w:endnote w:type="continuationSeparator" w:id="0">
    <w:p w:rsidR="006B4E72" w:rsidRDefault="006B4E72" w:rsidP="00A1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polloTT">
    <w:altName w:val="Courier New"/>
    <w:charset w:val="00"/>
    <w:family w:val="auto"/>
    <w:pitch w:val="variable"/>
    <w:sig w:usb0="00000003" w:usb1="00000000" w:usb2="00000000" w:usb3="00000000" w:csb0="00000001" w:csb1="00000000"/>
  </w:font>
  <w:font w:name="BookAntiqua">
    <w:altName w:val="Times New Roman"/>
    <w:panose1 w:val="00000000000000000000"/>
    <w:charset w:val="A1"/>
    <w:family w:val="auto"/>
    <w:notTrueType/>
    <w:pitch w:val="default"/>
    <w:sig w:usb0="00000001" w:usb1="00000000" w:usb2="00000000" w:usb3="00000000" w:csb0="00000009" w:csb1="00000000"/>
  </w:font>
  <w:font w:name="Microsoft Sans Serif">
    <w:panose1 w:val="020B0604020202020204"/>
    <w:charset w:val="A1"/>
    <w:family w:val="swiss"/>
    <w:pitch w:val="variable"/>
    <w:sig w:usb0="E1002AFF" w:usb1="C0000002" w:usb2="00000008" w:usb3="00000000" w:csb0="000101FF" w:csb1="00000000"/>
  </w:font>
  <w:font w:name="BookAntiqua,Bold">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80" w:rsidRDefault="00AE1F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84205"/>
      <w:docPartObj>
        <w:docPartGallery w:val="Page Numbers (Bottom of Page)"/>
        <w:docPartUnique/>
      </w:docPartObj>
    </w:sdtPr>
    <w:sdtEndPr/>
    <w:sdtContent>
      <w:p w:rsidR="00AE1F80" w:rsidRDefault="00AE1F80">
        <w:pPr>
          <w:pStyle w:val="a7"/>
          <w:jc w:val="center"/>
        </w:pPr>
        <w:r>
          <w:fldChar w:fldCharType="begin"/>
        </w:r>
        <w:r>
          <w:instrText>PAGE   \* MERGEFORMAT</w:instrText>
        </w:r>
        <w:r>
          <w:fldChar w:fldCharType="separate"/>
        </w:r>
        <w:r w:rsidR="006B4E72">
          <w:rPr>
            <w:noProof/>
          </w:rPr>
          <w:t>1</w:t>
        </w:r>
        <w:r>
          <w:fldChar w:fldCharType="end"/>
        </w:r>
      </w:p>
    </w:sdtContent>
  </w:sdt>
  <w:p w:rsidR="00AE1F80" w:rsidRDefault="00AE1F8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80" w:rsidRDefault="00AE1F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72" w:rsidRDefault="006B4E72" w:rsidP="00A17713">
      <w:pPr>
        <w:spacing w:after="0" w:line="240" w:lineRule="auto"/>
      </w:pPr>
      <w:r>
        <w:separator/>
      </w:r>
    </w:p>
  </w:footnote>
  <w:footnote w:type="continuationSeparator" w:id="0">
    <w:p w:rsidR="006B4E72" w:rsidRDefault="006B4E72" w:rsidP="00A17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80" w:rsidRDefault="00AE1F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80" w:rsidRDefault="00AE1F8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80" w:rsidRDefault="00AE1F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3E3FCA"/>
    <w:lvl w:ilvl="0">
      <w:numFmt w:val="decimal"/>
      <w:lvlText w:val="*"/>
      <w:lvlJc w:val="left"/>
      <w:pPr>
        <w:ind w:left="0" w:firstLine="0"/>
      </w:pPr>
    </w:lvl>
  </w:abstractNum>
  <w:abstractNum w:abstractNumId="1">
    <w:nsid w:val="0A215138"/>
    <w:multiLevelType w:val="hybridMultilevel"/>
    <w:tmpl w:val="37B448B2"/>
    <w:lvl w:ilvl="0" w:tplc="4E28ED2C">
      <w:numFmt w:val="bullet"/>
      <w:lvlText w:val="◊"/>
      <w:lvlJc w:val="left"/>
      <w:pPr>
        <w:tabs>
          <w:tab w:val="num" w:pos="434"/>
        </w:tabs>
        <w:ind w:left="434" w:hanging="360"/>
      </w:pPr>
      <w:rPr>
        <w:rFonts w:ascii="Century Gothic" w:eastAsia="Times New Roman" w:hAnsi="Century Gothic"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0136467"/>
    <w:multiLevelType w:val="multilevel"/>
    <w:tmpl w:val="20A82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98491C"/>
    <w:multiLevelType w:val="hybridMultilevel"/>
    <w:tmpl w:val="D26AC7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1854B5F"/>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5">
    <w:nsid w:val="1E294F97"/>
    <w:multiLevelType w:val="singleLevel"/>
    <w:tmpl w:val="9E3285F2"/>
    <w:lvl w:ilvl="0">
      <w:start w:val="1"/>
      <w:numFmt w:val="decimal"/>
      <w:lvlText w:val="%1."/>
      <w:legacy w:legacy="1" w:legacySpace="0" w:legacyIndent="283"/>
      <w:lvlJc w:val="left"/>
      <w:pPr>
        <w:ind w:left="283" w:hanging="283"/>
      </w:pPr>
    </w:lvl>
  </w:abstractNum>
  <w:abstractNum w:abstractNumId="6">
    <w:nsid w:val="1F3D2891"/>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7">
    <w:nsid w:val="211D1BC0"/>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8">
    <w:nsid w:val="2140593F"/>
    <w:multiLevelType w:val="multilevel"/>
    <w:tmpl w:val="3DDC7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21065"/>
    <w:multiLevelType w:val="hybridMultilevel"/>
    <w:tmpl w:val="5CA6B46A"/>
    <w:lvl w:ilvl="0" w:tplc="8706802C">
      <w:numFmt w:val="bullet"/>
      <w:lvlText w:val=""/>
      <w:lvlJc w:val="left"/>
      <w:pPr>
        <w:tabs>
          <w:tab w:val="num" w:pos="1080"/>
        </w:tabs>
        <w:ind w:left="1080" w:hanging="360"/>
      </w:pPr>
      <w:rPr>
        <w:rFonts w:ascii="Symbol" w:eastAsia="Times New Roman" w:hAnsi="Symbol" w:cs="Times New Roman"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33A574E3"/>
    <w:multiLevelType w:val="singleLevel"/>
    <w:tmpl w:val="9E3285F2"/>
    <w:lvl w:ilvl="0">
      <w:start w:val="1"/>
      <w:numFmt w:val="decimal"/>
      <w:lvlText w:val="%1."/>
      <w:legacy w:legacy="1" w:legacySpace="0" w:legacyIndent="283"/>
      <w:lvlJc w:val="left"/>
      <w:pPr>
        <w:ind w:left="283" w:hanging="283"/>
      </w:pPr>
    </w:lvl>
  </w:abstractNum>
  <w:abstractNum w:abstractNumId="11">
    <w:nsid w:val="372C55D3"/>
    <w:multiLevelType w:val="singleLevel"/>
    <w:tmpl w:val="4492055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2">
    <w:nsid w:val="37A331C6"/>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nsid w:val="387E7253"/>
    <w:multiLevelType w:val="hybridMultilevel"/>
    <w:tmpl w:val="5ABA00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914648A"/>
    <w:multiLevelType w:val="hybridMultilevel"/>
    <w:tmpl w:val="9446E19A"/>
    <w:lvl w:ilvl="0" w:tplc="3AE25A32">
      <w:start w:val="1"/>
      <w:numFmt w:val="bullet"/>
      <w:lvlText w:val=""/>
      <w:lvlJc w:val="left"/>
      <w:pPr>
        <w:tabs>
          <w:tab w:val="num" w:pos="720"/>
        </w:tabs>
        <w:ind w:left="72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ACF5F00"/>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6">
    <w:nsid w:val="3C7756D6"/>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7">
    <w:nsid w:val="4116261E"/>
    <w:multiLevelType w:val="hybridMultilevel"/>
    <w:tmpl w:val="2DEAEE06"/>
    <w:lvl w:ilvl="0" w:tplc="4E28ED2C">
      <w:numFmt w:val="bullet"/>
      <w:lvlText w:val="◊"/>
      <w:lvlJc w:val="left"/>
      <w:pPr>
        <w:tabs>
          <w:tab w:val="num" w:pos="434"/>
        </w:tabs>
        <w:ind w:left="434" w:hanging="360"/>
      </w:pPr>
      <w:rPr>
        <w:rFonts w:ascii="Century Gothic" w:eastAsia="Times New Roman" w:hAnsi="Century Gothic"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436245AE"/>
    <w:multiLevelType w:val="hybridMultilevel"/>
    <w:tmpl w:val="D52486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50C1D28"/>
    <w:multiLevelType w:val="singleLevel"/>
    <w:tmpl w:val="9E3285F2"/>
    <w:lvl w:ilvl="0">
      <w:start w:val="1"/>
      <w:numFmt w:val="decimal"/>
      <w:lvlText w:val="%1."/>
      <w:legacy w:legacy="1" w:legacySpace="0" w:legacyIndent="283"/>
      <w:lvlJc w:val="left"/>
      <w:pPr>
        <w:ind w:left="1417" w:hanging="283"/>
      </w:pPr>
    </w:lvl>
  </w:abstractNum>
  <w:abstractNum w:abstractNumId="20">
    <w:nsid w:val="46143520"/>
    <w:multiLevelType w:val="singleLevel"/>
    <w:tmpl w:val="28FA63B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nsid w:val="49190CEC"/>
    <w:multiLevelType w:val="hybridMultilevel"/>
    <w:tmpl w:val="F4D2C98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95D3B0A"/>
    <w:multiLevelType w:val="singleLevel"/>
    <w:tmpl w:val="9E3285F2"/>
    <w:lvl w:ilvl="0">
      <w:start w:val="1"/>
      <w:numFmt w:val="decimal"/>
      <w:lvlText w:val="%1."/>
      <w:legacy w:legacy="1" w:legacySpace="0" w:legacyIndent="283"/>
      <w:lvlJc w:val="left"/>
      <w:pPr>
        <w:ind w:left="283" w:hanging="283"/>
      </w:pPr>
    </w:lvl>
  </w:abstractNum>
  <w:abstractNum w:abstractNumId="23">
    <w:nsid w:val="4C6509C2"/>
    <w:multiLevelType w:val="hybridMultilevel"/>
    <w:tmpl w:val="75721C82"/>
    <w:lvl w:ilvl="0" w:tplc="F3CA1480">
      <w:start w:val="1"/>
      <w:numFmt w:val="lowerRoman"/>
      <w:lvlText w:val="%1."/>
      <w:lvlJc w:val="right"/>
      <w:pPr>
        <w:tabs>
          <w:tab w:val="num" w:pos="720"/>
        </w:tabs>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52C05B79"/>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nsid w:val="553D4A78"/>
    <w:multiLevelType w:val="singleLevel"/>
    <w:tmpl w:val="9E3285F2"/>
    <w:lvl w:ilvl="0">
      <w:start w:val="1"/>
      <w:numFmt w:val="decimal"/>
      <w:lvlText w:val="%1."/>
      <w:legacy w:legacy="1" w:legacySpace="0" w:legacyIndent="283"/>
      <w:lvlJc w:val="left"/>
      <w:pPr>
        <w:ind w:left="283" w:hanging="283"/>
      </w:pPr>
    </w:lvl>
  </w:abstractNum>
  <w:abstractNum w:abstractNumId="26">
    <w:nsid w:val="568330B5"/>
    <w:multiLevelType w:val="singleLevel"/>
    <w:tmpl w:val="28FA63B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nsid w:val="590678E4"/>
    <w:multiLevelType w:val="multilevel"/>
    <w:tmpl w:val="2B908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D490BFC"/>
    <w:multiLevelType w:val="multilevel"/>
    <w:tmpl w:val="DFE27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EC449CE"/>
    <w:multiLevelType w:val="multilevel"/>
    <w:tmpl w:val="69F0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602FEC"/>
    <w:multiLevelType w:val="singleLevel"/>
    <w:tmpl w:val="4492055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1">
    <w:nsid w:val="6D3D16F0"/>
    <w:multiLevelType w:val="multilevel"/>
    <w:tmpl w:val="77404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AC46AA"/>
    <w:multiLevelType w:val="multilevel"/>
    <w:tmpl w:val="493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7C23C0"/>
    <w:multiLevelType w:val="singleLevel"/>
    <w:tmpl w:val="9E3285F2"/>
    <w:lvl w:ilvl="0">
      <w:start w:val="1"/>
      <w:numFmt w:val="decimal"/>
      <w:lvlText w:val="%1."/>
      <w:legacy w:legacy="1" w:legacySpace="0" w:legacyIndent="283"/>
      <w:lvlJc w:val="left"/>
      <w:pPr>
        <w:ind w:left="1417" w:hanging="283"/>
      </w:pPr>
    </w:lvl>
  </w:abstractNum>
  <w:abstractNum w:abstractNumId="34">
    <w:nsid w:val="78DF61AD"/>
    <w:multiLevelType w:val="hybridMultilevel"/>
    <w:tmpl w:val="C354E988"/>
    <w:lvl w:ilvl="0" w:tplc="8706802C">
      <w:numFmt w:val="bullet"/>
      <w:lvlText w:val=""/>
      <w:lvlJc w:val="left"/>
      <w:pPr>
        <w:tabs>
          <w:tab w:val="num" w:pos="720"/>
        </w:tabs>
        <w:ind w:left="720" w:hanging="360"/>
      </w:pPr>
      <w:rPr>
        <w:rFonts w:ascii="Symbol" w:eastAsia="Times New Roman" w:hAnsi="Symbol" w:cs="Times New Roman"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79C7199B"/>
    <w:multiLevelType w:val="multilevel"/>
    <w:tmpl w:val="246ED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C216350"/>
    <w:multiLevelType w:val="singleLevel"/>
    <w:tmpl w:val="9E3285F2"/>
    <w:lvl w:ilvl="0">
      <w:start w:val="1"/>
      <w:numFmt w:val="decimal"/>
      <w:lvlText w:val="%1."/>
      <w:legacy w:legacy="1" w:legacySpace="0" w:legacyIndent="283"/>
      <w:lvlJc w:val="left"/>
      <w:pPr>
        <w:ind w:left="1417" w:hanging="283"/>
      </w:pPr>
    </w:lvl>
  </w:abstractNum>
  <w:abstractNum w:abstractNumId="37">
    <w:nsid w:val="7CC15CE6"/>
    <w:multiLevelType w:val="singleLevel"/>
    <w:tmpl w:val="9E3285F2"/>
    <w:lvl w:ilvl="0">
      <w:start w:val="1"/>
      <w:numFmt w:val="decimal"/>
      <w:lvlText w:val="%1."/>
      <w:legacy w:legacy="1" w:legacySpace="0" w:legacyIndent="283"/>
      <w:lvlJc w:val="left"/>
      <w:pPr>
        <w:ind w:left="1417" w:hanging="283"/>
      </w:pPr>
    </w:lvl>
  </w:abstractNum>
  <w:num w:numId="1">
    <w:abstractNumId w:val="29"/>
  </w:num>
  <w:num w:numId="2">
    <w:abstractNumId w:val="32"/>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283"/>
        <w:lvlJc w:val="left"/>
        <w:pPr>
          <w:ind w:left="708" w:hanging="283"/>
        </w:pPr>
        <w:rPr>
          <w:rFonts w:ascii="Symbol" w:hAnsi="Symbol" w:hint="default"/>
        </w:rPr>
      </w:lvl>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0"/>
    <w:lvlOverride w:ilvl="0">
      <w:lvl w:ilvl="0">
        <w:numFmt w:val="bullet"/>
        <w:lvlText w:val=""/>
        <w:legacy w:legacy="1" w:legacySpace="0" w:legacyIndent="283"/>
        <w:lvlJc w:val="left"/>
        <w:pPr>
          <w:ind w:left="283" w:hanging="283"/>
        </w:pPr>
        <w:rPr>
          <w:rFonts w:ascii="Symbol" w:hAnsi="Symbol" w:hint="default"/>
        </w:rPr>
      </w:lvl>
    </w:lvlOverride>
  </w:num>
  <w:num w:numId="23">
    <w:abstractNumId w:val="30"/>
    <w:lvlOverride w:ilvl="0">
      <w:startOverride w:val="1"/>
    </w:lvlOverride>
  </w:num>
  <w:num w:numId="24">
    <w:abstractNumId w:val="20"/>
    <w:lvlOverride w:ilvl="0">
      <w:startOverride w:val="3"/>
    </w:lvlOverride>
  </w:num>
  <w:num w:numId="25">
    <w:abstractNumId w:val="2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26">
    <w:abstractNumId w:val="26"/>
    <w:lvlOverride w:ilvl="0">
      <w:startOverride w:val="1"/>
    </w:lvlOverride>
  </w:num>
  <w:num w:numId="27">
    <w:abstractNumId w:val="10"/>
    <w:lvlOverride w:ilvl="0">
      <w:startOverride w:val="1"/>
    </w:lvlOverride>
  </w:num>
  <w:num w:numId="28">
    <w:abstractNumId w:val="15"/>
    <w:lvlOverride w:ilvl="0">
      <w:startOverride w:val="1"/>
    </w:lvlOverride>
  </w:num>
  <w:num w:numId="29">
    <w:abstractNumId w:val="6"/>
    <w:lvlOverride w:ilvl="0">
      <w:startOverride w:val="1"/>
    </w:lvlOverride>
  </w:num>
  <w:num w:numId="30">
    <w:abstractNumId w:val="4"/>
    <w:lvlOverride w:ilvl="0">
      <w:startOverride w:val="1"/>
    </w:lvlOverride>
  </w:num>
  <w:num w:numId="31">
    <w:abstractNumId w:val="16"/>
    <w:lvlOverride w:ilvl="0">
      <w:startOverride w:val="1"/>
    </w:lvlOverride>
  </w:num>
  <w:num w:numId="32">
    <w:abstractNumId w:val="24"/>
    <w:lvlOverride w:ilvl="0">
      <w:startOverride w:val="1"/>
    </w:lvlOverride>
  </w:num>
  <w:num w:numId="33">
    <w:abstractNumId w:val="7"/>
    <w:lvlOverride w:ilvl="0">
      <w:startOverride w:val="1"/>
    </w:lvlOverride>
  </w:num>
  <w:num w:numId="34">
    <w:abstractNumId w:val="0"/>
    <w:lvlOverride w:ilvl="0">
      <w:lvl w:ilvl="0">
        <w:numFmt w:val="bullet"/>
        <w:lvlText w:val=""/>
        <w:legacy w:legacy="1" w:legacySpace="0" w:legacyIndent="283"/>
        <w:lvlJc w:val="left"/>
        <w:pPr>
          <w:ind w:left="283" w:hanging="283"/>
        </w:pPr>
        <w:rPr>
          <w:rFonts w:ascii="Symbol" w:hAnsi="Symbol" w:hint="default"/>
        </w:rPr>
      </w:lvl>
    </w:lvlOverride>
  </w:num>
  <w:num w:numId="35">
    <w:abstractNumId w:val="33"/>
    <w:lvlOverride w:ilvl="0">
      <w:startOverride w:val="1"/>
    </w:lvlOverride>
  </w:num>
  <w:num w:numId="36">
    <w:abstractNumId w:val="5"/>
    <w:lvlOverride w:ilvl="0">
      <w:startOverride w:val="1"/>
    </w:lvlOverride>
  </w:num>
  <w:num w:numId="37">
    <w:abstractNumId w:val="25"/>
    <w:lvlOverride w:ilvl="0">
      <w:startOverride w:val="1"/>
    </w:lvlOverride>
  </w:num>
  <w:num w:numId="38">
    <w:abstractNumId w:val="22"/>
    <w:lvlOverride w:ilvl="0">
      <w:startOverride w:val="1"/>
    </w:lvlOverride>
  </w:num>
  <w:num w:numId="39">
    <w:abstractNumId w:val="37"/>
    <w:lvlOverride w:ilvl="0">
      <w:startOverride w:val="1"/>
    </w:lvlOverride>
  </w:num>
  <w:num w:numId="40">
    <w:abstractNumId w:val="36"/>
    <w:lvlOverride w:ilvl="0">
      <w:startOverride w:val="1"/>
    </w:lvlOverride>
  </w:num>
  <w:num w:numId="41">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97"/>
    <w:rsid w:val="000203EC"/>
    <w:rsid w:val="00036B3B"/>
    <w:rsid w:val="000525FA"/>
    <w:rsid w:val="00081F4E"/>
    <w:rsid w:val="000B47BC"/>
    <w:rsid w:val="000F0D69"/>
    <w:rsid w:val="000F3777"/>
    <w:rsid w:val="00101DB1"/>
    <w:rsid w:val="001148EE"/>
    <w:rsid w:val="00121D23"/>
    <w:rsid w:val="001379A9"/>
    <w:rsid w:val="00144E9E"/>
    <w:rsid w:val="0015081F"/>
    <w:rsid w:val="00164261"/>
    <w:rsid w:val="001647FD"/>
    <w:rsid w:val="001727D4"/>
    <w:rsid w:val="00173B63"/>
    <w:rsid w:val="00181C5E"/>
    <w:rsid w:val="001A2494"/>
    <w:rsid w:val="001A3450"/>
    <w:rsid w:val="001C5430"/>
    <w:rsid w:val="001F556C"/>
    <w:rsid w:val="002246E7"/>
    <w:rsid w:val="002329B9"/>
    <w:rsid w:val="002344C7"/>
    <w:rsid w:val="00234F65"/>
    <w:rsid w:val="0026665C"/>
    <w:rsid w:val="00275274"/>
    <w:rsid w:val="002A4228"/>
    <w:rsid w:val="00334A5C"/>
    <w:rsid w:val="003759C0"/>
    <w:rsid w:val="003852F3"/>
    <w:rsid w:val="0038579D"/>
    <w:rsid w:val="0039294D"/>
    <w:rsid w:val="003A5440"/>
    <w:rsid w:val="003B1959"/>
    <w:rsid w:val="003B7462"/>
    <w:rsid w:val="003B7F3B"/>
    <w:rsid w:val="003C0475"/>
    <w:rsid w:val="003C0642"/>
    <w:rsid w:val="003C1EFD"/>
    <w:rsid w:val="003D0757"/>
    <w:rsid w:val="003E427C"/>
    <w:rsid w:val="003F546F"/>
    <w:rsid w:val="00406E64"/>
    <w:rsid w:val="00407750"/>
    <w:rsid w:val="00444F41"/>
    <w:rsid w:val="00454416"/>
    <w:rsid w:val="004766D6"/>
    <w:rsid w:val="004B54C5"/>
    <w:rsid w:val="004C69E3"/>
    <w:rsid w:val="00525645"/>
    <w:rsid w:val="00530004"/>
    <w:rsid w:val="00530B96"/>
    <w:rsid w:val="00532C17"/>
    <w:rsid w:val="00543E3A"/>
    <w:rsid w:val="005921A4"/>
    <w:rsid w:val="005B691D"/>
    <w:rsid w:val="005F4C93"/>
    <w:rsid w:val="00636920"/>
    <w:rsid w:val="00641237"/>
    <w:rsid w:val="00656FEE"/>
    <w:rsid w:val="00661550"/>
    <w:rsid w:val="00663BCA"/>
    <w:rsid w:val="006665F8"/>
    <w:rsid w:val="00670BB9"/>
    <w:rsid w:val="00674381"/>
    <w:rsid w:val="00674CCA"/>
    <w:rsid w:val="006813C8"/>
    <w:rsid w:val="0068695F"/>
    <w:rsid w:val="0069204B"/>
    <w:rsid w:val="006B1FCE"/>
    <w:rsid w:val="006B4E72"/>
    <w:rsid w:val="006B7BC2"/>
    <w:rsid w:val="006D7178"/>
    <w:rsid w:val="00704677"/>
    <w:rsid w:val="007450BA"/>
    <w:rsid w:val="00756FAA"/>
    <w:rsid w:val="007A0A39"/>
    <w:rsid w:val="007A5AC8"/>
    <w:rsid w:val="007C48F9"/>
    <w:rsid w:val="007C5ECE"/>
    <w:rsid w:val="007E7C5C"/>
    <w:rsid w:val="00814658"/>
    <w:rsid w:val="0081734D"/>
    <w:rsid w:val="00855C5A"/>
    <w:rsid w:val="00881AB1"/>
    <w:rsid w:val="00890EFD"/>
    <w:rsid w:val="008A1CBD"/>
    <w:rsid w:val="008B63E8"/>
    <w:rsid w:val="008F541F"/>
    <w:rsid w:val="00902419"/>
    <w:rsid w:val="009125E1"/>
    <w:rsid w:val="00927C7E"/>
    <w:rsid w:val="00932430"/>
    <w:rsid w:val="0094383A"/>
    <w:rsid w:val="0099148F"/>
    <w:rsid w:val="00994048"/>
    <w:rsid w:val="00995DDB"/>
    <w:rsid w:val="009D0541"/>
    <w:rsid w:val="00A0617C"/>
    <w:rsid w:val="00A10EAD"/>
    <w:rsid w:val="00A17713"/>
    <w:rsid w:val="00A20EA9"/>
    <w:rsid w:val="00A23EF3"/>
    <w:rsid w:val="00A37BB5"/>
    <w:rsid w:val="00A5277B"/>
    <w:rsid w:val="00A52839"/>
    <w:rsid w:val="00AA70A2"/>
    <w:rsid w:val="00AC11A3"/>
    <w:rsid w:val="00AC5DD3"/>
    <w:rsid w:val="00AD25DB"/>
    <w:rsid w:val="00AD284E"/>
    <w:rsid w:val="00AE1F80"/>
    <w:rsid w:val="00AE469A"/>
    <w:rsid w:val="00AE76DA"/>
    <w:rsid w:val="00AF5A94"/>
    <w:rsid w:val="00AF7BB7"/>
    <w:rsid w:val="00B366A2"/>
    <w:rsid w:val="00B36728"/>
    <w:rsid w:val="00B636B6"/>
    <w:rsid w:val="00B718F9"/>
    <w:rsid w:val="00BA63CA"/>
    <w:rsid w:val="00BF6291"/>
    <w:rsid w:val="00C067AC"/>
    <w:rsid w:val="00C37A97"/>
    <w:rsid w:val="00C40C7B"/>
    <w:rsid w:val="00C57815"/>
    <w:rsid w:val="00C76E94"/>
    <w:rsid w:val="00CA4F7F"/>
    <w:rsid w:val="00CB0D7D"/>
    <w:rsid w:val="00CB76D9"/>
    <w:rsid w:val="00CE0874"/>
    <w:rsid w:val="00CF6C15"/>
    <w:rsid w:val="00D0635D"/>
    <w:rsid w:val="00D326FF"/>
    <w:rsid w:val="00D47821"/>
    <w:rsid w:val="00D72763"/>
    <w:rsid w:val="00E81992"/>
    <w:rsid w:val="00EB1B90"/>
    <w:rsid w:val="00EC2D0F"/>
    <w:rsid w:val="00ED0787"/>
    <w:rsid w:val="00ED3D55"/>
    <w:rsid w:val="00EE4A7E"/>
    <w:rsid w:val="00EE5036"/>
    <w:rsid w:val="00EE6E98"/>
    <w:rsid w:val="00EF65C7"/>
    <w:rsid w:val="00F35F98"/>
    <w:rsid w:val="00F43DE8"/>
    <w:rsid w:val="00F952EB"/>
    <w:rsid w:val="00FA4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39294D"/>
    <w:pPr>
      <w:keepNext/>
      <w:tabs>
        <w:tab w:val="left" w:pos="0"/>
        <w:tab w:val="left" w:pos="1260"/>
      </w:tabs>
      <w:spacing w:after="0" w:line="240" w:lineRule="auto"/>
      <w:outlineLvl w:val="0"/>
    </w:pPr>
    <w:rPr>
      <w:rFonts w:ascii="Times New Roman" w:eastAsia="Times New Roman" w:hAnsi="Times New Roman" w:cs="Times New Roman"/>
      <w:b/>
      <w:color w:val="FF0000"/>
      <w:sz w:val="24"/>
      <w:szCs w:val="20"/>
      <w:lang w:val="en-US" w:eastAsia="el-GR"/>
    </w:rPr>
  </w:style>
  <w:style w:type="paragraph" w:styleId="2">
    <w:name w:val="heading 2"/>
    <w:basedOn w:val="a"/>
    <w:next w:val="a"/>
    <w:link w:val="2Char"/>
    <w:qFormat/>
    <w:rsid w:val="0039294D"/>
    <w:pPr>
      <w:keepNext/>
      <w:tabs>
        <w:tab w:val="left" w:pos="0"/>
        <w:tab w:val="left" w:pos="1260"/>
      </w:tabs>
      <w:spacing w:after="0" w:line="240" w:lineRule="auto"/>
      <w:outlineLvl w:val="1"/>
    </w:pPr>
    <w:rPr>
      <w:rFonts w:ascii="Times New Roman" w:eastAsia="Times New Roman" w:hAnsi="Times New Roman" w:cs="Times New Roman"/>
      <w:color w:val="000000"/>
      <w:sz w:val="24"/>
      <w:szCs w:val="20"/>
      <w:lang w:val="en-US" w:eastAsia="el-GR"/>
    </w:rPr>
  </w:style>
  <w:style w:type="paragraph" w:styleId="5">
    <w:name w:val="heading 5"/>
    <w:basedOn w:val="a"/>
    <w:next w:val="a"/>
    <w:link w:val="5Char"/>
    <w:uiPriority w:val="9"/>
    <w:semiHidden/>
    <w:unhideWhenUsed/>
    <w:qFormat/>
    <w:rsid w:val="007046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7A97"/>
    <w:rPr>
      <w:b/>
      <w:bCs/>
    </w:rPr>
  </w:style>
  <w:style w:type="paragraph" w:styleId="Web">
    <w:name w:val="Normal (Web)"/>
    <w:basedOn w:val="a"/>
    <w:uiPriority w:val="99"/>
    <w:semiHidden/>
    <w:unhideWhenUsed/>
    <w:rsid w:val="00C37A97"/>
    <w:pPr>
      <w:spacing w:before="150" w:after="150"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C067AC"/>
    <w:pPr>
      <w:ind w:left="720"/>
      <w:contextualSpacing/>
    </w:pPr>
  </w:style>
  <w:style w:type="paragraph" w:styleId="a5">
    <w:name w:val="Balloon Text"/>
    <w:basedOn w:val="a"/>
    <w:link w:val="Char"/>
    <w:uiPriority w:val="99"/>
    <w:semiHidden/>
    <w:unhideWhenUsed/>
    <w:rsid w:val="00EB1B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B1B90"/>
    <w:rPr>
      <w:rFonts w:ascii="Tahoma" w:hAnsi="Tahoma" w:cs="Tahoma"/>
      <w:sz w:val="16"/>
      <w:szCs w:val="16"/>
    </w:rPr>
  </w:style>
  <w:style w:type="paragraph" w:styleId="a6">
    <w:name w:val="header"/>
    <w:basedOn w:val="a"/>
    <w:link w:val="Char0"/>
    <w:uiPriority w:val="99"/>
    <w:unhideWhenUsed/>
    <w:rsid w:val="00A17713"/>
    <w:pPr>
      <w:tabs>
        <w:tab w:val="center" w:pos="4153"/>
        <w:tab w:val="right" w:pos="8306"/>
      </w:tabs>
      <w:spacing w:after="0" w:line="240" w:lineRule="auto"/>
    </w:pPr>
  </w:style>
  <w:style w:type="character" w:customStyle="1" w:styleId="Char0">
    <w:name w:val="Κεφαλίδα Char"/>
    <w:basedOn w:val="a0"/>
    <w:link w:val="a6"/>
    <w:uiPriority w:val="99"/>
    <w:rsid w:val="00A17713"/>
  </w:style>
  <w:style w:type="character" w:styleId="-">
    <w:name w:val="Hyperlink"/>
    <w:basedOn w:val="a0"/>
    <w:uiPriority w:val="99"/>
    <w:semiHidden/>
    <w:unhideWhenUsed/>
    <w:rsid w:val="00A5277B"/>
    <w:rPr>
      <w:color w:val="0000FF"/>
      <w:u w:val="single"/>
    </w:rPr>
  </w:style>
  <w:style w:type="paragraph" w:styleId="a7">
    <w:name w:val="footer"/>
    <w:basedOn w:val="a"/>
    <w:link w:val="Char1"/>
    <w:uiPriority w:val="99"/>
    <w:unhideWhenUsed/>
    <w:rsid w:val="00454416"/>
    <w:pPr>
      <w:tabs>
        <w:tab w:val="center" w:pos="4153"/>
        <w:tab w:val="right" w:pos="8306"/>
      </w:tabs>
      <w:spacing w:after="0" w:line="240" w:lineRule="auto"/>
    </w:pPr>
  </w:style>
  <w:style w:type="character" w:customStyle="1" w:styleId="Char1">
    <w:name w:val="Υποσέλιδο Char"/>
    <w:basedOn w:val="a0"/>
    <w:link w:val="a7"/>
    <w:uiPriority w:val="99"/>
    <w:rsid w:val="00454416"/>
  </w:style>
  <w:style w:type="paragraph" w:styleId="a8">
    <w:name w:val="footnote text"/>
    <w:basedOn w:val="a"/>
    <w:link w:val="Char2"/>
    <w:semiHidden/>
    <w:unhideWhenUsed/>
    <w:rsid w:val="007450BA"/>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8"/>
    <w:semiHidden/>
    <w:rsid w:val="007450BA"/>
    <w:rPr>
      <w:rFonts w:ascii="Times New Roman" w:eastAsia="Times New Roman" w:hAnsi="Times New Roman" w:cs="Times New Roman"/>
      <w:sz w:val="20"/>
      <w:szCs w:val="20"/>
      <w:lang w:eastAsia="el-GR"/>
    </w:rPr>
  </w:style>
  <w:style w:type="character" w:styleId="a9">
    <w:name w:val="footnote reference"/>
    <w:basedOn w:val="a0"/>
    <w:semiHidden/>
    <w:unhideWhenUsed/>
    <w:rsid w:val="007450BA"/>
    <w:rPr>
      <w:vertAlign w:val="superscript"/>
    </w:rPr>
  </w:style>
  <w:style w:type="character" w:customStyle="1" w:styleId="1Char">
    <w:name w:val="Επικεφαλίδα 1 Char"/>
    <w:basedOn w:val="a0"/>
    <w:link w:val="1"/>
    <w:rsid w:val="0039294D"/>
    <w:rPr>
      <w:rFonts w:ascii="Times New Roman" w:eastAsia="Times New Roman" w:hAnsi="Times New Roman" w:cs="Times New Roman"/>
      <w:b/>
      <w:color w:val="FF0000"/>
      <w:sz w:val="24"/>
      <w:szCs w:val="20"/>
      <w:lang w:val="en-US" w:eastAsia="el-GR"/>
    </w:rPr>
  </w:style>
  <w:style w:type="character" w:customStyle="1" w:styleId="2Char">
    <w:name w:val="Επικεφαλίδα 2 Char"/>
    <w:basedOn w:val="a0"/>
    <w:link w:val="2"/>
    <w:rsid w:val="0039294D"/>
    <w:rPr>
      <w:rFonts w:ascii="Times New Roman" w:eastAsia="Times New Roman" w:hAnsi="Times New Roman" w:cs="Times New Roman"/>
      <w:color w:val="000000"/>
      <w:sz w:val="24"/>
      <w:szCs w:val="20"/>
      <w:lang w:val="en-US" w:eastAsia="el-GR"/>
    </w:rPr>
  </w:style>
  <w:style w:type="character" w:customStyle="1" w:styleId="5Char">
    <w:name w:val="Επικεφαλίδα 5 Char"/>
    <w:basedOn w:val="a0"/>
    <w:link w:val="5"/>
    <w:uiPriority w:val="9"/>
    <w:semiHidden/>
    <w:rsid w:val="00704677"/>
    <w:rPr>
      <w:rFonts w:asciiTheme="majorHAnsi" w:eastAsiaTheme="majorEastAsia" w:hAnsiTheme="majorHAnsi" w:cstheme="majorBidi"/>
      <w:color w:val="243F60" w:themeColor="accent1" w:themeShade="7F"/>
    </w:rPr>
  </w:style>
  <w:style w:type="paragraph" w:customStyle="1" w:styleId="FORMTEXT">
    <w:name w:val="FORMTEXT"/>
    <w:basedOn w:val="a"/>
    <w:rsid w:val="002344C7"/>
    <w:pPr>
      <w:spacing w:after="0" w:line="240" w:lineRule="auto"/>
    </w:pPr>
    <w:rPr>
      <w:rFonts w:ascii="ApolloTT" w:eastAsia="Times New Roman" w:hAnsi="ApolloTT" w:cs="Times New Roman"/>
      <w:color w:val="000000"/>
      <w:sz w:val="20"/>
      <w:szCs w:val="20"/>
      <w:lang w:val="en-US"/>
    </w:rPr>
  </w:style>
  <w:style w:type="paragraph" w:customStyle="1" w:styleId="FORMFILL">
    <w:name w:val="FORMFILL"/>
    <w:basedOn w:val="a"/>
    <w:rsid w:val="002344C7"/>
    <w:pPr>
      <w:spacing w:after="0" w:line="240" w:lineRule="auto"/>
    </w:pPr>
    <w:rPr>
      <w:rFonts w:ascii="Times New Roman" w:eastAsia="Times New Roman" w:hAnsi="Times New Roman" w:cs="Times New Roman"/>
      <w:sz w:val="20"/>
      <w:szCs w:val="20"/>
      <w:lang w:val="en-US"/>
    </w:rPr>
  </w:style>
  <w:style w:type="paragraph" w:styleId="20">
    <w:name w:val="Body Text 2"/>
    <w:basedOn w:val="a"/>
    <w:link w:val="2Char0"/>
    <w:unhideWhenUsed/>
    <w:rsid w:val="00AD284E"/>
    <w:pPr>
      <w:keepNext/>
      <w:keepLines/>
      <w:tabs>
        <w:tab w:val="left" w:pos="3420"/>
        <w:tab w:val="left" w:pos="5760"/>
      </w:tabs>
      <w:spacing w:before="60" w:after="60" w:line="240" w:lineRule="auto"/>
      <w:jc w:val="center"/>
    </w:pPr>
    <w:rPr>
      <w:rFonts w:ascii="ApolloTT" w:eastAsia="Times New Roman" w:hAnsi="ApolloTT" w:cs="Times New Roman"/>
      <w:color w:val="0000FF"/>
      <w:sz w:val="16"/>
      <w:szCs w:val="20"/>
      <w:lang w:val="en-US"/>
    </w:rPr>
  </w:style>
  <w:style w:type="character" w:customStyle="1" w:styleId="2Char0">
    <w:name w:val="Σώμα κείμενου 2 Char"/>
    <w:basedOn w:val="a0"/>
    <w:link w:val="20"/>
    <w:rsid w:val="00AD284E"/>
    <w:rPr>
      <w:rFonts w:ascii="ApolloTT" w:eastAsia="Times New Roman" w:hAnsi="ApolloTT" w:cs="Times New Roman"/>
      <w:color w:val="0000FF"/>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39294D"/>
    <w:pPr>
      <w:keepNext/>
      <w:tabs>
        <w:tab w:val="left" w:pos="0"/>
        <w:tab w:val="left" w:pos="1260"/>
      </w:tabs>
      <w:spacing w:after="0" w:line="240" w:lineRule="auto"/>
      <w:outlineLvl w:val="0"/>
    </w:pPr>
    <w:rPr>
      <w:rFonts w:ascii="Times New Roman" w:eastAsia="Times New Roman" w:hAnsi="Times New Roman" w:cs="Times New Roman"/>
      <w:b/>
      <w:color w:val="FF0000"/>
      <w:sz w:val="24"/>
      <w:szCs w:val="20"/>
      <w:lang w:val="en-US" w:eastAsia="el-GR"/>
    </w:rPr>
  </w:style>
  <w:style w:type="paragraph" w:styleId="2">
    <w:name w:val="heading 2"/>
    <w:basedOn w:val="a"/>
    <w:next w:val="a"/>
    <w:link w:val="2Char"/>
    <w:qFormat/>
    <w:rsid w:val="0039294D"/>
    <w:pPr>
      <w:keepNext/>
      <w:tabs>
        <w:tab w:val="left" w:pos="0"/>
        <w:tab w:val="left" w:pos="1260"/>
      </w:tabs>
      <w:spacing w:after="0" w:line="240" w:lineRule="auto"/>
      <w:outlineLvl w:val="1"/>
    </w:pPr>
    <w:rPr>
      <w:rFonts w:ascii="Times New Roman" w:eastAsia="Times New Roman" w:hAnsi="Times New Roman" w:cs="Times New Roman"/>
      <w:color w:val="000000"/>
      <w:sz w:val="24"/>
      <w:szCs w:val="20"/>
      <w:lang w:val="en-US" w:eastAsia="el-GR"/>
    </w:rPr>
  </w:style>
  <w:style w:type="paragraph" w:styleId="5">
    <w:name w:val="heading 5"/>
    <w:basedOn w:val="a"/>
    <w:next w:val="a"/>
    <w:link w:val="5Char"/>
    <w:uiPriority w:val="9"/>
    <w:semiHidden/>
    <w:unhideWhenUsed/>
    <w:qFormat/>
    <w:rsid w:val="007046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7A97"/>
    <w:rPr>
      <w:b/>
      <w:bCs/>
    </w:rPr>
  </w:style>
  <w:style w:type="paragraph" w:styleId="Web">
    <w:name w:val="Normal (Web)"/>
    <w:basedOn w:val="a"/>
    <w:uiPriority w:val="99"/>
    <w:semiHidden/>
    <w:unhideWhenUsed/>
    <w:rsid w:val="00C37A97"/>
    <w:pPr>
      <w:spacing w:before="150" w:after="150"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C067AC"/>
    <w:pPr>
      <w:ind w:left="720"/>
      <w:contextualSpacing/>
    </w:pPr>
  </w:style>
  <w:style w:type="paragraph" w:styleId="a5">
    <w:name w:val="Balloon Text"/>
    <w:basedOn w:val="a"/>
    <w:link w:val="Char"/>
    <w:uiPriority w:val="99"/>
    <w:semiHidden/>
    <w:unhideWhenUsed/>
    <w:rsid w:val="00EB1B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B1B90"/>
    <w:rPr>
      <w:rFonts w:ascii="Tahoma" w:hAnsi="Tahoma" w:cs="Tahoma"/>
      <w:sz w:val="16"/>
      <w:szCs w:val="16"/>
    </w:rPr>
  </w:style>
  <w:style w:type="paragraph" w:styleId="a6">
    <w:name w:val="header"/>
    <w:basedOn w:val="a"/>
    <w:link w:val="Char0"/>
    <w:uiPriority w:val="99"/>
    <w:unhideWhenUsed/>
    <w:rsid w:val="00A17713"/>
    <w:pPr>
      <w:tabs>
        <w:tab w:val="center" w:pos="4153"/>
        <w:tab w:val="right" w:pos="8306"/>
      </w:tabs>
      <w:spacing w:after="0" w:line="240" w:lineRule="auto"/>
    </w:pPr>
  </w:style>
  <w:style w:type="character" w:customStyle="1" w:styleId="Char0">
    <w:name w:val="Κεφαλίδα Char"/>
    <w:basedOn w:val="a0"/>
    <w:link w:val="a6"/>
    <w:uiPriority w:val="99"/>
    <w:rsid w:val="00A17713"/>
  </w:style>
  <w:style w:type="character" w:styleId="-">
    <w:name w:val="Hyperlink"/>
    <w:basedOn w:val="a0"/>
    <w:uiPriority w:val="99"/>
    <w:semiHidden/>
    <w:unhideWhenUsed/>
    <w:rsid w:val="00A5277B"/>
    <w:rPr>
      <w:color w:val="0000FF"/>
      <w:u w:val="single"/>
    </w:rPr>
  </w:style>
  <w:style w:type="paragraph" w:styleId="a7">
    <w:name w:val="footer"/>
    <w:basedOn w:val="a"/>
    <w:link w:val="Char1"/>
    <w:uiPriority w:val="99"/>
    <w:unhideWhenUsed/>
    <w:rsid w:val="00454416"/>
    <w:pPr>
      <w:tabs>
        <w:tab w:val="center" w:pos="4153"/>
        <w:tab w:val="right" w:pos="8306"/>
      </w:tabs>
      <w:spacing w:after="0" w:line="240" w:lineRule="auto"/>
    </w:pPr>
  </w:style>
  <w:style w:type="character" w:customStyle="1" w:styleId="Char1">
    <w:name w:val="Υποσέλιδο Char"/>
    <w:basedOn w:val="a0"/>
    <w:link w:val="a7"/>
    <w:uiPriority w:val="99"/>
    <w:rsid w:val="00454416"/>
  </w:style>
  <w:style w:type="paragraph" w:styleId="a8">
    <w:name w:val="footnote text"/>
    <w:basedOn w:val="a"/>
    <w:link w:val="Char2"/>
    <w:semiHidden/>
    <w:unhideWhenUsed/>
    <w:rsid w:val="007450BA"/>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8"/>
    <w:semiHidden/>
    <w:rsid w:val="007450BA"/>
    <w:rPr>
      <w:rFonts w:ascii="Times New Roman" w:eastAsia="Times New Roman" w:hAnsi="Times New Roman" w:cs="Times New Roman"/>
      <w:sz w:val="20"/>
      <w:szCs w:val="20"/>
      <w:lang w:eastAsia="el-GR"/>
    </w:rPr>
  </w:style>
  <w:style w:type="character" w:styleId="a9">
    <w:name w:val="footnote reference"/>
    <w:basedOn w:val="a0"/>
    <w:semiHidden/>
    <w:unhideWhenUsed/>
    <w:rsid w:val="007450BA"/>
    <w:rPr>
      <w:vertAlign w:val="superscript"/>
    </w:rPr>
  </w:style>
  <w:style w:type="character" w:customStyle="1" w:styleId="1Char">
    <w:name w:val="Επικεφαλίδα 1 Char"/>
    <w:basedOn w:val="a0"/>
    <w:link w:val="1"/>
    <w:rsid w:val="0039294D"/>
    <w:rPr>
      <w:rFonts w:ascii="Times New Roman" w:eastAsia="Times New Roman" w:hAnsi="Times New Roman" w:cs="Times New Roman"/>
      <w:b/>
      <w:color w:val="FF0000"/>
      <w:sz w:val="24"/>
      <w:szCs w:val="20"/>
      <w:lang w:val="en-US" w:eastAsia="el-GR"/>
    </w:rPr>
  </w:style>
  <w:style w:type="character" w:customStyle="1" w:styleId="2Char">
    <w:name w:val="Επικεφαλίδα 2 Char"/>
    <w:basedOn w:val="a0"/>
    <w:link w:val="2"/>
    <w:rsid w:val="0039294D"/>
    <w:rPr>
      <w:rFonts w:ascii="Times New Roman" w:eastAsia="Times New Roman" w:hAnsi="Times New Roman" w:cs="Times New Roman"/>
      <w:color w:val="000000"/>
      <w:sz w:val="24"/>
      <w:szCs w:val="20"/>
      <w:lang w:val="en-US" w:eastAsia="el-GR"/>
    </w:rPr>
  </w:style>
  <w:style w:type="character" w:customStyle="1" w:styleId="5Char">
    <w:name w:val="Επικεφαλίδα 5 Char"/>
    <w:basedOn w:val="a0"/>
    <w:link w:val="5"/>
    <w:uiPriority w:val="9"/>
    <w:semiHidden/>
    <w:rsid w:val="00704677"/>
    <w:rPr>
      <w:rFonts w:asciiTheme="majorHAnsi" w:eastAsiaTheme="majorEastAsia" w:hAnsiTheme="majorHAnsi" w:cstheme="majorBidi"/>
      <w:color w:val="243F60" w:themeColor="accent1" w:themeShade="7F"/>
    </w:rPr>
  </w:style>
  <w:style w:type="paragraph" w:customStyle="1" w:styleId="FORMTEXT">
    <w:name w:val="FORMTEXT"/>
    <w:basedOn w:val="a"/>
    <w:rsid w:val="002344C7"/>
    <w:pPr>
      <w:spacing w:after="0" w:line="240" w:lineRule="auto"/>
    </w:pPr>
    <w:rPr>
      <w:rFonts w:ascii="ApolloTT" w:eastAsia="Times New Roman" w:hAnsi="ApolloTT" w:cs="Times New Roman"/>
      <w:color w:val="000000"/>
      <w:sz w:val="20"/>
      <w:szCs w:val="20"/>
      <w:lang w:val="en-US"/>
    </w:rPr>
  </w:style>
  <w:style w:type="paragraph" w:customStyle="1" w:styleId="FORMFILL">
    <w:name w:val="FORMFILL"/>
    <w:basedOn w:val="a"/>
    <w:rsid w:val="002344C7"/>
    <w:pPr>
      <w:spacing w:after="0" w:line="240" w:lineRule="auto"/>
    </w:pPr>
    <w:rPr>
      <w:rFonts w:ascii="Times New Roman" w:eastAsia="Times New Roman" w:hAnsi="Times New Roman" w:cs="Times New Roman"/>
      <w:sz w:val="20"/>
      <w:szCs w:val="20"/>
      <w:lang w:val="en-US"/>
    </w:rPr>
  </w:style>
  <w:style w:type="paragraph" w:styleId="20">
    <w:name w:val="Body Text 2"/>
    <w:basedOn w:val="a"/>
    <w:link w:val="2Char0"/>
    <w:unhideWhenUsed/>
    <w:rsid w:val="00AD284E"/>
    <w:pPr>
      <w:keepNext/>
      <w:keepLines/>
      <w:tabs>
        <w:tab w:val="left" w:pos="3420"/>
        <w:tab w:val="left" w:pos="5760"/>
      </w:tabs>
      <w:spacing w:before="60" w:after="60" w:line="240" w:lineRule="auto"/>
      <w:jc w:val="center"/>
    </w:pPr>
    <w:rPr>
      <w:rFonts w:ascii="ApolloTT" w:eastAsia="Times New Roman" w:hAnsi="ApolloTT" w:cs="Times New Roman"/>
      <w:color w:val="0000FF"/>
      <w:sz w:val="16"/>
      <w:szCs w:val="20"/>
      <w:lang w:val="en-US"/>
    </w:rPr>
  </w:style>
  <w:style w:type="character" w:customStyle="1" w:styleId="2Char0">
    <w:name w:val="Σώμα κείμενου 2 Char"/>
    <w:basedOn w:val="a0"/>
    <w:link w:val="20"/>
    <w:rsid w:val="00AD284E"/>
    <w:rPr>
      <w:rFonts w:ascii="ApolloTT" w:eastAsia="Times New Roman" w:hAnsi="ApolloTT" w:cs="Times New Roman"/>
      <w:color w:val="0000FF"/>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47888">
      <w:bodyDiv w:val="1"/>
      <w:marLeft w:val="0"/>
      <w:marRight w:val="0"/>
      <w:marTop w:val="0"/>
      <w:marBottom w:val="0"/>
      <w:divBdr>
        <w:top w:val="none" w:sz="0" w:space="0" w:color="auto"/>
        <w:left w:val="none" w:sz="0" w:space="0" w:color="auto"/>
        <w:bottom w:val="none" w:sz="0" w:space="0" w:color="auto"/>
        <w:right w:val="none" w:sz="0" w:space="0" w:color="auto"/>
      </w:divBdr>
    </w:div>
    <w:div w:id="19396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spkorinthos.gr/Admin-Services.html" TargetMode="External"/><Relationship Id="rId18" Type="http://schemas.openxmlformats.org/officeDocument/2006/relationships/hyperlink" Target="http://www.hospkorinthos.gr/Pathol.html" TargetMode="External"/><Relationship Id="rId26" Type="http://schemas.openxmlformats.org/officeDocument/2006/relationships/hyperlink" Target="http://www.hospkorinthos.gr/Surgery-Cl.html" TargetMode="External"/><Relationship Id="rId39" Type="http://schemas.openxmlformats.org/officeDocument/2006/relationships/hyperlink" Target="http://www.hospkorinthos.gr/Microbiology.html" TargetMode="External"/><Relationship Id="rId21" Type="http://schemas.openxmlformats.org/officeDocument/2006/relationships/hyperlink" Target="http://www.hospkorinthos.gr/Cardiology.html" TargetMode="External"/><Relationship Id="rId34" Type="http://schemas.openxmlformats.org/officeDocument/2006/relationships/hyperlink" Target="http://www.hospkorinthos.gr/Mental-Dep.html" TargetMode="External"/><Relationship Id="rId42" Type="http://schemas.openxmlformats.org/officeDocument/2006/relationships/hyperlink" Target="http://www.hospkorinthos.gr/Pharmacy.html" TargetMode="External"/><Relationship Id="rId47" Type="http://schemas.openxmlformats.org/officeDocument/2006/relationships/hyperlink" Target="http://www.hospkorinthos.gr/BN.html" TargetMode="External"/><Relationship Id="rId50" Type="http://schemas.openxmlformats.org/officeDocument/2006/relationships/hyperlink" Target="http://www.hospkorinthos.gr/Paraiatriko.html" TargetMode="External"/><Relationship Id="rId55" Type="http://schemas.openxmlformats.org/officeDocument/2006/relationships/hyperlink" Target="http://www.hospkorinthos.gr/Prosopikoy.html" TargetMode="External"/><Relationship Id="rId63" Type="http://schemas.openxmlformats.org/officeDocument/2006/relationships/image" Target="media/image2.png"/><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spkorinthos.gr/Medical-Dep.html" TargetMode="External"/><Relationship Id="rId29" Type="http://schemas.openxmlformats.org/officeDocument/2006/relationships/hyperlink" Target="http://www.hospkorinthos.gr/Orthopedic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spkorinthos.gr/Medical-Dep.html" TargetMode="External"/><Relationship Id="rId24" Type="http://schemas.openxmlformats.org/officeDocument/2006/relationships/hyperlink" Target="http://www.hospkorinthos.gr/nefro.html" TargetMode="External"/><Relationship Id="rId32" Type="http://schemas.openxmlformats.org/officeDocument/2006/relationships/hyperlink" Target="http://www.hospkorinthos.gr/Anesthesiology.html" TargetMode="External"/><Relationship Id="rId37" Type="http://schemas.openxmlformats.org/officeDocument/2006/relationships/hyperlink" Target="http://www.hospkorinthos.gr/Radiology.html" TargetMode="External"/><Relationship Id="rId40" Type="http://schemas.openxmlformats.org/officeDocument/2006/relationships/hyperlink" Target="http://www.hospkorinthos.gr/Hematology.html" TargetMode="External"/><Relationship Id="rId45" Type="http://schemas.openxmlformats.org/officeDocument/2006/relationships/hyperlink" Target="http://www.hospkorinthos.gr/nefro.html" TargetMode="External"/><Relationship Id="rId53" Type="http://schemas.openxmlformats.org/officeDocument/2006/relationships/hyperlink" Target="http://www.hospkorinthos.gr/dia-exot.html" TargetMode="External"/><Relationship Id="rId58" Type="http://schemas.openxmlformats.org/officeDocument/2006/relationships/hyperlink" Target="http://www.hospkorinthos.gr/Kinisis.html"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ospkorinthos.gr/gyp.html" TargetMode="External"/><Relationship Id="rId23" Type="http://schemas.openxmlformats.org/officeDocument/2006/relationships/hyperlink" Target="http://www.hospkorinthos.gr/IntensiveCare.html" TargetMode="External"/><Relationship Id="rId28" Type="http://schemas.openxmlformats.org/officeDocument/2006/relationships/hyperlink" Target="http://www.hospkorinthos.gr/Otolaryngology.html" TargetMode="External"/><Relationship Id="rId36" Type="http://schemas.openxmlformats.org/officeDocument/2006/relationships/hyperlink" Target="http://www.hospkorinthos.gr/Laboratory.html" TargetMode="External"/><Relationship Id="rId49" Type="http://schemas.openxmlformats.org/officeDocument/2006/relationships/hyperlink" Target="http://www.hospkorinthos.gr/KEFIAP.html" TargetMode="External"/><Relationship Id="rId57" Type="http://schemas.openxmlformats.org/officeDocument/2006/relationships/hyperlink" Target="http://www.hospkorinthos.gr/Grammateias-Exot.html" TargetMode="External"/><Relationship Id="rId61" Type="http://schemas.openxmlformats.org/officeDocument/2006/relationships/hyperlink" Target="http://www.hospkorinthos.gr/Biotechnical.html" TargetMode="External"/><Relationship Id="rId10" Type="http://schemas.openxmlformats.org/officeDocument/2006/relationships/hyperlink" Target="http://www.hospkorinthos.gr/Services.html" TargetMode="External"/><Relationship Id="rId19" Type="http://schemas.openxmlformats.org/officeDocument/2006/relationships/hyperlink" Target="http://www.hospkorinthos.gr/MMA.html" TargetMode="External"/><Relationship Id="rId31" Type="http://schemas.openxmlformats.org/officeDocument/2006/relationships/hyperlink" Target="http://www.hospkorinthos.gr/Gynecology.html" TargetMode="External"/><Relationship Id="rId44" Type="http://schemas.openxmlformats.org/officeDocument/2006/relationships/hyperlink" Target="http://www.hospkorinthos.gr/MMA.html" TargetMode="External"/><Relationship Id="rId52" Type="http://schemas.openxmlformats.org/officeDocument/2006/relationships/hyperlink" Target="http://www.hospkorinthos.gr/Diatrofis.html" TargetMode="External"/><Relationship Id="rId60" Type="http://schemas.openxmlformats.org/officeDocument/2006/relationships/hyperlink" Target="http://www.hospkorinthos.gr/Epistasias.html"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ospkorinthos.gr/IT.html" TargetMode="External"/><Relationship Id="rId22" Type="http://schemas.openxmlformats.org/officeDocument/2006/relationships/hyperlink" Target="http://www.hospkorinthos.gr/HeartAttack.html" TargetMode="External"/><Relationship Id="rId27" Type="http://schemas.openxmlformats.org/officeDocument/2006/relationships/hyperlink" Target="http://www.hospkorinthos.gr/Opthalmology.html" TargetMode="External"/><Relationship Id="rId30" Type="http://schemas.openxmlformats.org/officeDocument/2006/relationships/hyperlink" Target="http://www.hospkorinthos.gr/Urology.html" TargetMode="External"/><Relationship Id="rId35" Type="http://schemas.openxmlformats.org/officeDocument/2006/relationships/hyperlink" Target="http://www.hospkorinthos.gr/Mental-Dep.html" TargetMode="External"/><Relationship Id="rId43" Type="http://schemas.openxmlformats.org/officeDocument/2006/relationships/hyperlink" Target="http://www.hospkorinthos.gr/BN.html" TargetMode="External"/><Relationship Id="rId48" Type="http://schemas.openxmlformats.org/officeDocument/2006/relationships/hyperlink" Target="http://www.hospkorinthos.gr/TEP.html" TargetMode="External"/><Relationship Id="rId56" Type="http://schemas.openxmlformats.org/officeDocument/2006/relationships/hyperlink" Target="http://www.hospkorinthos.gr/Grammateias.html"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hospkorinthos.gr/Socialwork.html" TargetMode="External"/><Relationship Id="rId3" Type="http://schemas.openxmlformats.org/officeDocument/2006/relationships/styles" Target="styles.xml"/><Relationship Id="rId12" Type="http://schemas.openxmlformats.org/officeDocument/2006/relationships/hyperlink" Target="http://www.hospkorinthos.gr/Nursing.html" TargetMode="External"/><Relationship Id="rId17" Type="http://schemas.openxmlformats.org/officeDocument/2006/relationships/hyperlink" Target="http://www.hospkorinthos.gr/Medical.html" TargetMode="External"/><Relationship Id="rId25" Type="http://schemas.openxmlformats.org/officeDocument/2006/relationships/hyperlink" Target="http://www.hospkorinthos.gr/Surgical.html" TargetMode="External"/><Relationship Id="rId33" Type="http://schemas.openxmlformats.org/officeDocument/2006/relationships/hyperlink" Target="http://www.hospkorinthos.gr/MMF.html" TargetMode="External"/><Relationship Id="rId38" Type="http://schemas.openxmlformats.org/officeDocument/2006/relationships/hyperlink" Target="http://www.hospkorinthos.gr/Microbiology.html" TargetMode="External"/><Relationship Id="rId46" Type="http://schemas.openxmlformats.org/officeDocument/2006/relationships/hyperlink" Target="http://www.hospkorinthos.gr/IntensiveCare.html" TargetMode="External"/><Relationship Id="rId59" Type="http://schemas.openxmlformats.org/officeDocument/2006/relationships/hyperlink" Target="http://www.hospkorinthos.gr/Oikonomikoy.html" TargetMode="External"/><Relationship Id="rId67" Type="http://schemas.openxmlformats.org/officeDocument/2006/relationships/footer" Target="footer2.xml"/><Relationship Id="rId20" Type="http://schemas.openxmlformats.org/officeDocument/2006/relationships/hyperlink" Target="http://www.hospkorinthos.gr/pediatric.html" TargetMode="External"/><Relationship Id="rId41" Type="http://schemas.openxmlformats.org/officeDocument/2006/relationships/hyperlink" Target="http://www.hospkorinthos.gr/histopathol.html" TargetMode="External"/><Relationship Id="rId54" Type="http://schemas.openxmlformats.org/officeDocument/2006/relationships/hyperlink" Target="http://www.hospkorinthos.gr/Admin-Services.html" TargetMode="External"/><Relationship Id="rId62" Type="http://schemas.openxmlformats.org/officeDocument/2006/relationships/hyperlink" Target="http://www.hospkorinthos.gr/Technical.html" TargetMode="External"/><Relationship Id="rId7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D8FB-4BBE-4FB5-84DF-2742853C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7160</Words>
  <Characters>38664</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Nondas</dc:creator>
  <cp:lastModifiedBy>Nondas</cp:lastModifiedBy>
  <cp:revision>51</cp:revision>
  <dcterms:created xsi:type="dcterms:W3CDTF">2014-06-13T07:01:00Z</dcterms:created>
  <dcterms:modified xsi:type="dcterms:W3CDTF">2014-06-13T08:59:00Z</dcterms:modified>
</cp:coreProperties>
</file>