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30" w:rsidRDefault="00401B30" w:rsidP="00401B30">
      <w:pPr>
        <w:spacing w:after="0" w:line="240" w:lineRule="auto"/>
        <w:rPr>
          <w:rFonts w:ascii="Helvetica" w:eastAsia="Times New Roman" w:hAnsi="Helvetica" w:cs="Helvetica"/>
          <w:sz w:val="19"/>
          <w:szCs w:val="19"/>
          <w:lang w:val="en-US" w:eastAsia="el-GR"/>
        </w:rPr>
      </w:pPr>
    </w:p>
    <w:p w:rsidR="00401B30" w:rsidRDefault="00401B30" w:rsidP="00401B30">
      <w:pPr>
        <w:spacing w:after="0" w:line="240" w:lineRule="auto"/>
        <w:rPr>
          <w:rFonts w:ascii="Helvetica" w:eastAsia="Times New Roman" w:hAnsi="Helvetica" w:cs="Helvetica"/>
          <w:sz w:val="19"/>
          <w:szCs w:val="19"/>
          <w:lang w:val="en-US" w:eastAsia="el-GR"/>
        </w:rPr>
      </w:pPr>
    </w:p>
    <w:p w:rsidR="00401B30" w:rsidRDefault="00401B30" w:rsidP="00401B30">
      <w:pPr>
        <w:spacing w:after="0" w:line="240" w:lineRule="auto"/>
        <w:rPr>
          <w:rFonts w:ascii="Helvetica" w:eastAsia="Times New Roman" w:hAnsi="Helvetica" w:cs="Helvetica"/>
          <w:sz w:val="19"/>
          <w:szCs w:val="19"/>
          <w:lang w:val="en-US" w:eastAsia="el-GR"/>
        </w:rPr>
      </w:pPr>
    </w:p>
    <w:p w:rsidR="00401B30" w:rsidRPr="00401B30" w:rsidRDefault="00401B30" w:rsidP="00401B30">
      <w:pPr>
        <w:spacing w:after="0" w:line="240" w:lineRule="auto"/>
        <w:rPr>
          <w:rFonts w:ascii="Verdana" w:eastAsia="Times New Roman" w:hAnsi="Verdana" w:cs="Times New Roman"/>
          <w:sz w:val="19"/>
          <w:szCs w:val="19"/>
          <w:lang w:eastAsia="el-GR"/>
        </w:rPr>
      </w:pPr>
      <w:r w:rsidRPr="00401B30">
        <w:rPr>
          <w:rFonts w:ascii="Helvetica" w:eastAsia="Times New Roman" w:hAnsi="Helvetica" w:cs="Helvetica"/>
          <w:sz w:val="19"/>
          <w:szCs w:val="19"/>
          <w:lang w:eastAsia="el-GR"/>
        </w:rPr>
        <w:t>ΕΝΙΑΙΟ ΣΩΜΑΤΕΙΟ ΕΡΓΑΖΟΜΕΝΩΝ Γ</w:t>
      </w:r>
      <w:r w:rsidR="007617EB" w:rsidRPr="007617EB">
        <w:rPr>
          <w:rFonts w:ascii="Helvetica" w:eastAsia="Times New Roman" w:hAnsi="Helvetica" w:cs="Helvetica"/>
          <w:sz w:val="19"/>
          <w:szCs w:val="19"/>
          <w:lang w:eastAsia="el-GR"/>
        </w:rPr>
        <w:t>.</w:t>
      </w:r>
      <w:r w:rsidRPr="00401B30">
        <w:rPr>
          <w:rFonts w:ascii="Helvetica" w:eastAsia="Times New Roman" w:hAnsi="Helvetica" w:cs="Helvetica"/>
          <w:sz w:val="19"/>
          <w:szCs w:val="19"/>
          <w:lang w:eastAsia="el-GR"/>
        </w:rPr>
        <w:t>Ν</w:t>
      </w:r>
      <w:r w:rsidR="007617EB" w:rsidRPr="007617EB">
        <w:rPr>
          <w:rFonts w:ascii="Helvetica" w:eastAsia="Times New Roman" w:hAnsi="Helvetica" w:cs="Helvetica"/>
          <w:sz w:val="19"/>
          <w:szCs w:val="19"/>
          <w:lang w:eastAsia="el-GR"/>
        </w:rPr>
        <w:t xml:space="preserve">. </w:t>
      </w:r>
      <w:r w:rsidRPr="00401B30">
        <w:rPr>
          <w:rFonts w:ascii="Helvetica" w:eastAsia="Times New Roman" w:hAnsi="Helvetica" w:cs="Helvetica"/>
          <w:sz w:val="19"/>
          <w:szCs w:val="19"/>
          <w:lang w:eastAsia="el-GR"/>
        </w:rPr>
        <w:t>ΚΕΡΚΥΡΑΣ </w:t>
      </w:r>
    </w:p>
    <w:p w:rsidR="00401B30" w:rsidRPr="00401B30" w:rsidRDefault="00401B30" w:rsidP="00401B30">
      <w:pPr>
        <w:spacing w:after="0" w:line="240" w:lineRule="auto"/>
        <w:rPr>
          <w:rFonts w:ascii="Verdana" w:eastAsia="Times New Roman" w:hAnsi="Verdana" w:cs="Times New Roman"/>
          <w:sz w:val="19"/>
          <w:szCs w:val="19"/>
          <w:lang w:eastAsia="el-GR"/>
        </w:rPr>
      </w:pPr>
    </w:p>
    <w:p w:rsidR="00401B30" w:rsidRPr="007617EB" w:rsidRDefault="00401B30" w:rsidP="00401B30">
      <w:pPr>
        <w:spacing w:after="0" w:line="240" w:lineRule="auto"/>
        <w:jc w:val="center"/>
        <w:rPr>
          <w:rFonts w:ascii="Helvetica" w:eastAsia="Times New Roman" w:hAnsi="Helvetica" w:cs="Helvetica"/>
          <w:sz w:val="19"/>
          <w:szCs w:val="19"/>
          <w:lang w:eastAsia="el-GR"/>
        </w:rPr>
      </w:pPr>
    </w:p>
    <w:p w:rsidR="00401B30" w:rsidRPr="00401B30" w:rsidRDefault="00401B30" w:rsidP="00401B30">
      <w:pPr>
        <w:spacing w:after="0" w:line="240" w:lineRule="auto"/>
        <w:jc w:val="center"/>
        <w:rPr>
          <w:rFonts w:ascii="Verdana" w:eastAsia="Times New Roman" w:hAnsi="Verdana" w:cs="Times New Roman"/>
          <w:sz w:val="19"/>
          <w:szCs w:val="19"/>
          <w:lang w:eastAsia="el-GR"/>
        </w:rPr>
      </w:pPr>
      <w:r w:rsidRPr="00401B30">
        <w:rPr>
          <w:rFonts w:ascii="Helvetica" w:eastAsia="Times New Roman" w:hAnsi="Helvetica" w:cs="Helvetica"/>
          <w:sz w:val="19"/>
          <w:szCs w:val="19"/>
          <w:lang w:eastAsia="el-GR"/>
        </w:rPr>
        <w:t>Δελτίο τύπου</w:t>
      </w:r>
    </w:p>
    <w:p w:rsidR="00401B30" w:rsidRPr="00401B30" w:rsidRDefault="00401B30" w:rsidP="00401B30">
      <w:pPr>
        <w:spacing w:after="0" w:line="240" w:lineRule="auto"/>
        <w:rPr>
          <w:rFonts w:ascii="Verdana" w:eastAsia="Times New Roman" w:hAnsi="Verdana" w:cs="Times New Roman"/>
          <w:sz w:val="19"/>
          <w:szCs w:val="19"/>
          <w:lang w:eastAsia="el-GR"/>
        </w:rPr>
      </w:pPr>
    </w:p>
    <w:p w:rsidR="00401B30" w:rsidRPr="007617EB" w:rsidRDefault="00401B30" w:rsidP="00401B30">
      <w:pPr>
        <w:spacing w:after="0" w:line="240" w:lineRule="auto"/>
        <w:rPr>
          <w:rFonts w:ascii="Helvetica" w:eastAsia="Times New Roman" w:hAnsi="Helvetica" w:cs="Helvetica"/>
          <w:sz w:val="19"/>
          <w:szCs w:val="19"/>
          <w:lang w:eastAsia="el-GR"/>
        </w:rPr>
      </w:pPr>
    </w:p>
    <w:p w:rsidR="00401B30" w:rsidRPr="007617EB" w:rsidRDefault="00401B30" w:rsidP="00401B30">
      <w:pPr>
        <w:spacing w:after="0" w:line="240" w:lineRule="auto"/>
        <w:rPr>
          <w:rFonts w:ascii="Helvetica" w:eastAsia="Times New Roman" w:hAnsi="Helvetica" w:cs="Helvetica"/>
          <w:sz w:val="19"/>
          <w:szCs w:val="19"/>
          <w:lang w:eastAsia="el-GR"/>
        </w:rPr>
      </w:pPr>
    </w:p>
    <w:p w:rsidR="00401B30" w:rsidRPr="00401B30" w:rsidRDefault="00401B30" w:rsidP="00401B30">
      <w:pPr>
        <w:spacing w:after="0" w:line="240" w:lineRule="auto"/>
        <w:rPr>
          <w:rFonts w:ascii="Verdana" w:eastAsia="Times New Roman" w:hAnsi="Verdana" w:cs="Times New Roman"/>
          <w:sz w:val="19"/>
          <w:szCs w:val="19"/>
          <w:lang w:eastAsia="el-GR"/>
        </w:rPr>
      </w:pPr>
      <w:r w:rsidRPr="00401B30">
        <w:rPr>
          <w:rFonts w:ascii="Helvetica" w:eastAsia="Times New Roman" w:hAnsi="Helvetica" w:cs="Helvetica"/>
          <w:sz w:val="19"/>
          <w:szCs w:val="19"/>
          <w:lang w:eastAsia="el-GR"/>
        </w:rPr>
        <w:t>Κέρκυρα 30/4/2022</w:t>
      </w:r>
    </w:p>
    <w:p w:rsidR="00401B30" w:rsidRPr="00401B30" w:rsidRDefault="00401B30" w:rsidP="00401B30">
      <w:pPr>
        <w:spacing w:after="0" w:line="240" w:lineRule="auto"/>
        <w:rPr>
          <w:rFonts w:ascii="Verdana" w:eastAsia="Times New Roman" w:hAnsi="Verdana" w:cs="Times New Roman"/>
          <w:sz w:val="19"/>
          <w:szCs w:val="19"/>
          <w:lang w:eastAsia="el-GR"/>
        </w:rPr>
      </w:pPr>
    </w:p>
    <w:p w:rsidR="00401B30" w:rsidRPr="00401B30" w:rsidRDefault="00401B30" w:rsidP="00401B30">
      <w:pPr>
        <w:spacing w:after="0" w:line="240" w:lineRule="auto"/>
        <w:jc w:val="both"/>
        <w:rPr>
          <w:rFonts w:ascii="Verdana" w:eastAsia="Times New Roman" w:hAnsi="Verdana" w:cs="Times New Roman"/>
          <w:sz w:val="19"/>
          <w:szCs w:val="19"/>
          <w:lang w:eastAsia="el-GR"/>
        </w:rPr>
      </w:pPr>
      <w:r w:rsidRPr="00401B30">
        <w:rPr>
          <w:rFonts w:ascii="Helvetica" w:eastAsia="Times New Roman" w:hAnsi="Helvetica" w:cs="Helvetica"/>
          <w:sz w:val="19"/>
          <w:szCs w:val="19"/>
          <w:lang w:eastAsia="el-GR"/>
        </w:rPr>
        <w:t>Μετά από  3 έτη χρόνια πανδημίας αδυνατεί πλέον να καταρτιστεί το εβδομαδιαίο πρόγραμμα της Μαιευτικής κλινικής !!!</w:t>
      </w:r>
    </w:p>
    <w:p w:rsidR="00401B30" w:rsidRPr="00401B30" w:rsidRDefault="00401B30" w:rsidP="00401B30">
      <w:pPr>
        <w:spacing w:after="0" w:line="240" w:lineRule="auto"/>
        <w:jc w:val="both"/>
        <w:rPr>
          <w:rFonts w:ascii="Verdana" w:eastAsia="Times New Roman" w:hAnsi="Verdana" w:cs="Times New Roman"/>
          <w:sz w:val="19"/>
          <w:szCs w:val="19"/>
          <w:lang w:eastAsia="el-GR"/>
        </w:rPr>
      </w:pPr>
      <w:r w:rsidRPr="00401B30">
        <w:rPr>
          <w:rFonts w:ascii="Helvetica" w:eastAsia="Times New Roman" w:hAnsi="Helvetica" w:cs="Helvetica"/>
          <w:sz w:val="19"/>
          <w:szCs w:val="19"/>
          <w:lang w:eastAsia="el-GR"/>
        </w:rPr>
        <w:t>Η κατάσταση σε ότι αφορά την στελέχωση στις κλινικές και στα τμήματα του Νοσοκομείου είναι ελλιπέστατη .</w:t>
      </w:r>
    </w:p>
    <w:p w:rsidR="00401B30" w:rsidRPr="00401B30" w:rsidRDefault="00401B30" w:rsidP="00401B30">
      <w:pPr>
        <w:spacing w:after="0" w:line="240" w:lineRule="auto"/>
        <w:jc w:val="both"/>
        <w:rPr>
          <w:rFonts w:ascii="Verdana" w:eastAsia="Times New Roman" w:hAnsi="Verdana" w:cs="Times New Roman"/>
          <w:sz w:val="19"/>
          <w:szCs w:val="19"/>
          <w:lang w:eastAsia="el-GR"/>
        </w:rPr>
      </w:pPr>
      <w:r w:rsidRPr="00401B30">
        <w:rPr>
          <w:rFonts w:ascii="Helvetica" w:eastAsia="Times New Roman" w:hAnsi="Helvetica" w:cs="Helvetica"/>
          <w:sz w:val="19"/>
          <w:szCs w:val="19"/>
          <w:lang w:eastAsia="el-GR"/>
        </w:rPr>
        <w:t>Ειδικότερα πιο συγκεκριμένα στη Μαιευτική κλινική οι οργανικές θέσεις είναι 12 και ο πραγματικός αριθμός Μαιών που καλούνται να καταρτίσουν το εβδομαδιαίο πρόγραμμα αυτή τη στιγμή   είναι 3. Από τον Οκτώβριο που παραιτήθηκε μια επικουρική Μαία μέχρι σήμερα δεν έχουν γίνει οι απαιτούμενες ενέργειες από την διοίκηση για την αντικατάσταση της.</w:t>
      </w:r>
    </w:p>
    <w:p w:rsidR="00401B30" w:rsidRPr="00401B30" w:rsidRDefault="00401B30" w:rsidP="00401B30">
      <w:pPr>
        <w:spacing w:after="0" w:line="240" w:lineRule="auto"/>
        <w:jc w:val="both"/>
        <w:rPr>
          <w:rFonts w:ascii="Verdana" w:eastAsia="Times New Roman" w:hAnsi="Verdana" w:cs="Times New Roman"/>
          <w:sz w:val="19"/>
          <w:szCs w:val="19"/>
          <w:lang w:eastAsia="el-GR"/>
        </w:rPr>
      </w:pPr>
      <w:r w:rsidRPr="00401B30">
        <w:rPr>
          <w:rFonts w:ascii="Helvetica" w:eastAsia="Times New Roman" w:hAnsi="Helvetica" w:cs="Helvetica"/>
          <w:sz w:val="19"/>
          <w:szCs w:val="19"/>
          <w:lang w:eastAsia="el-GR"/>
        </w:rPr>
        <w:t>Για την κάλυψη ορισμένων βαρδιών έχει μετακινηθεί από το Κ.Υ Αγίου Μάρκου μια Μαία χωρίς όμως να αποτελεί οριστική λύση .</w:t>
      </w:r>
    </w:p>
    <w:p w:rsidR="00401B30" w:rsidRPr="00401B30" w:rsidRDefault="00401B30" w:rsidP="00401B30">
      <w:pPr>
        <w:spacing w:after="0" w:line="240" w:lineRule="auto"/>
        <w:jc w:val="both"/>
        <w:rPr>
          <w:rFonts w:ascii="Verdana" w:eastAsia="Times New Roman" w:hAnsi="Verdana" w:cs="Times New Roman"/>
          <w:sz w:val="19"/>
          <w:szCs w:val="19"/>
          <w:lang w:eastAsia="el-GR"/>
        </w:rPr>
      </w:pPr>
      <w:r w:rsidRPr="00401B30">
        <w:rPr>
          <w:rFonts w:ascii="Helvetica" w:eastAsia="Times New Roman" w:hAnsi="Helvetica" w:cs="Helvetica"/>
          <w:sz w:val="19"/>
          <w:szCs w:val="19"/>
          <w:lang w:eastAsia="el-GR"/>
        </w:rPr>
        <w:t>Το εναπομείναν προσωπικό στον κλάδο των Μαιών (3) θα πρέπει να εργάζονται νυχθημερόν χωρίς κανένα εβδομαδιαίο ρεπό ξεκούρασης και κανονική άδεια.</w:t>
      </w:r>
    </w:p>
    <w:p w:rsidR="00401B30" w:rsidRPr="00401B30" w:rsidRDefault="00401B30" w:rsidP="00401B30">
      <w:pPr>
        <w:spacing w:after="0" w:line="240" w:lineRule="auto"/>
        <w:jc w:val="both"/>
        <w:rPr>
          <w:rFonts w:ascii="Verdana" w:eastAsia="Times New Roman" w:hAnsi="Verdana" w:cs="Times New Roman"/>
          <w:sz w:val="19"/>
          <w:szCs w:val="19"/>
          <w:lang w:eastAsia="el-GR"/>
        </w:rPr>
      </w:pPr>
      <w:r w:rsidRPr="00401B30">
        <w:rPr>
          <w:rFonts w:ascii="Helvetica" w:eastAsia="Times New Roman" w:hAnsi="Helvetica" w:cs="Helvetica"/>
          <w:sz w:val="19"/>
          <w:szCs w:val="19"/>
          <w:lang w:eastAsia="el-GR"/>
        </w:rPr>
        <w:t>Όλα τα παραπάνω έρχονται να αποδειχθούν από έναν κρίσιμο δείκτη που συνδέεται με την ποιότητα και την ασφάλεια της παροχής υπηρεσιών στο χώρο της δημόσιας υγείας . Είναι  ο δείκτης που συνδέεται άμεσα με Διεθνής κανόνες της Ιατρικής επιστήμης στο σύνολο και σχετίζεται άμεσα με τον σεβασμό στις βασικές κατακτήσεις και  δικαιώματα των εργαζομένων όπως σαφώς προβλέπεται από το Σύνταγμα ,την Εθνική και Ευρωπαϊκή νομοθεσία .</w:t>
      </w:r>
    </w:p>
    <w:p w:rsidR="00401B30" w:rsidRPr="00401B30" w:rsidRDefault="00401B30" w:rsidP="00401B30">
      <w:pPr>
        <w:spacing w:after="0" w:line="240" w:lineRule="auto"/>
        <w:jc w:val="both"/>
        <w:rPr>
          <w:rFonts w:ascii="Verdana" w:eastAsia="Times New Roman" w:hAnsi="Verdana" w:cs="Times New Roman"/>
          <w:sz w:val="19"/>
          <w:szCs w:val="19"/>
          <w:lang w:eastAsia="el-GR"/>
        </w:rPr>
      </w:pPr>
      <w:r w:rsidRPr="00401B30">
        <w:rPr>
          <w:rFonts w:ascii="Helvetica" w:eastAsia="Times New Roman" w:hAnsi="Helvetica" w:cs="Helvetica"/>
          <w:sz w:val="19"/>
          <w:szCs w:val="19"/>
          <w:lang w:eastAsia="el-GR"/>
        </w:rPr>
        <w:t>Η συστηματική παραβίαση το νόμιμου ωραρίου εργασίας και του εξαναγκασμού σε παράνομη εργασία , η παραβίαση του ανώτατου επιτρεπόμενου ημερήσιου και εβδομαδιαίου χρόνου απασχόλησης του προσωπικού όπως αποτελούν επίσης ένα ιδιαίτερο κρίσιμο πρόβλημα που υπονομεύει την λειτουργία του Νοσοκομείου .</w:t>
      </w:r>
    </w:p>
    <w:p w:rsidR="00401B30" w:rsidRPr="00401B30" w:rsidRDefault="00401B30" w:rsidP="00401B30">
      <w:pPr>
        <w:spacing w:after="0" w:line="240" w:lineRule="auto"/>
        <w:jc w:val="both"/>
        <w:rPr>
          <w:rFonts w:ascii="Verdana" w:eastAsia="Times New Roman" w:hAnsi="Verdana" w:cs="Times New Roman"/>
          <w:sz w:val="19"/>
          <w:szCs w:val="19"/>
          <w:lang w:eastAsia="el-GR"/>
        </w:rPr>
      </w:pPr>
      <w:r w:rsidRPr="00401B30">
        <w:rPr>
          <w:rFonts w:ascii="Helvetica" w:eastAsia="Times New Roman" w:hAnsi="Helvetica" w:cs="Helvetica"/>
          <w:sz w:val="19"/>
          <w:szCs w:val="19"/>
          <w:lang w:eastAsia="el-GR"/>
        </w:rPr>
        <w:t>Υπό αυτές τις συνθήκες το προσωπικό της συγκεκριμένης κλινικής είναι  αναμενόμενο να περιέλθει σε καταστάσεις ακραίας σωματικής, ψυχολογικής και πνευματικής κόπωσης σε καθημερινή βάση να είναι αντιμέτωπο με τις ανθρώπινες αντοχές του.</w:t>
      </w:r>
    </w:p>
    <w:p w:rsidR="00401B30" w:rsidRPr="00401B30" w:rsidRDefault="00401B30" w:rsidP="00401B30">
      <w:pPr>
        <w:spacing w:after="0" w:line="240" w:lineRule="auto"/>
        <w:jc w:val="both"/>
        <w:rPr>
          <w:rFonts w:ascii="Verdana" w:eastAsia="Times New Roman" w:hAnsi="Verdana" w:cs="Times New Roman"/>
          <w:sz w:val="19"/>
          <w:szCs w:val="19"/>
          <w:lang w:eastAsia="el-GR"/>
        </w:rPr>
      </w:pPr>
      <w:r w:rsidRPr="00401B30">
        <w:rPr>
          <w:rFonts w:ascii="Helvetica" w:eastAsia="Times New Roman" w:hAnsi="Helvetica" w:cs="Helvetica"/>
          <w:sz w:val="19"/>
          <w:szCs w:val="19"/>
          <w:lang w:eastAsia="el-GR"/>
        </w:rPr>
        <w:t>Σύμφωνα με όλα τα παραπάνω ζητάμε :</w:t>
      </w:r>
    </w:p>
    <w:p w:rsidR="00401B30" w:rsidRPr="00401B30" w:rsidRDefault="00401B30" w:rsidP="00401B30">
      <w:pPr>
        <w:spacing w:after="0" w:line="240" w:lineRule="auto"/>
        <w:jc w:val="both"/>
        <w:rPr>
          <w:rFonts w:ascii="Verdana" w:eastAsia="Times New Roman" w:hAnsi="Verdana" w:cs="Times New Roman"/>
          <w:sz w:val="19"/>
          <w:szCs w:val="19"/>
          <w:lang w:eastAsia="el-GR"/>
        </w:rPr>
      </w:pPr>
      <w:r w:rsidRPr="00401B30">
        <w:rPr>
          <w:rFonts w:ascii="Helvetica" w:eastAsia="Times New Roman" w:hAnsi="Helvetica" w:cs="Helvetica"/>
          <w:sz w:val="19"/>
          <w:szCs w:val="19"/>
          <w:lang w:eastAsia="el-GR"/>
        </w:rPr>
        <w:t>- Άμεσα να προβεί η Διοίκηση σε επείγουσες διαδικασίες αναπλήρωσης και αντικατάστασης όλων των θέσεων της κλινικής στον κλάδο των μαιών.</w:t>
      </w:r>
    </w:p>
    <w:p w:rsidR="00401B30" w:rsidRPr="00401B30" w:rsidRDefault="00401B30" w:rsidP="00401B30">
      <w:pPr>
        <w:spacing w:after="0" w:line="240" w:lineRule="auto"/>
        <w:jc w:val="both"/>
        <w:rPr>
          <w:rFonts w:ascii="Verdana" w:eastAsia="Times New Roman" w:hAnsi="Verdana" w:cs="Times New Roman"/>
          <w:sz w:val="19"/>
          <w:szCs w:val="19"/>
          <w:lang w:eastAsia="el-GR"/>
        </w:rPr>
      </w:pPr>
      <w:r w:rsidRPr="00401B30">
        <w:rPr>
          <w:rFonts w:ascii="Helvetica" w:eastAsia="Times New Roman" w:hAnsi="Helvetica" w:cs="Helvetica"/>
          <w:sz w:val="19"/>
          <w:szCs w:val="19"/>
          <w:lang w:eastAsia="el-GR"/>
        </w:rPr>
        <w:t>- Άμεσα η διοίκηση να προβεί σε μόνιμες προσλήψεις όλων των κενών οργανικών θέσεων των Μαιών.</w:t>
      </w:r>
    </w:p>
    <w:p w:rsidR="00401B30" w:rsidRPr="00401B30" w:rsidRDefault="00401B30" w:rsidP="00401B30">
      <w:pPr>
        <w:spacing w:after="0" w:line="240" w:lineRule="auto"/>
        <w:rPr>
          <w:rFonts w:ascii="Verdana" w:eastAsia="Times New Roman" w:hAnsi="Verdana" w:cs="Times New Roman"/>
          <w:sz w:val="19"/>
          <w:szCs w:val="19"/>
          <w:lang w:eastAsia="el-GR"/>
        </w:rPr>
      </w:pPr>
    </w:p>
    <w:p w:rsidR="00401B30" w:rsidRPr="00401B30" w:rsidRDefault="00401B30" w:rsidP="00401B30">
      <w:pPr>
        <w:spacing w:after="0" w:line="240" w:lineRule="auto"/>
        <w:rPr>
          <w:rFonts w:ascii="Verdana" w:eastAsia="Times New Roman" w:hAnsi="Verdana" w:cs="Times New Roman"/>
          <w:sz w:val="19"/>
          <w:szCs w:val="19"/>
          <w:lang w:eastAsia="el-GR"/>
        </w:rPr>
      </w:pPr>
    </w:p>
    <w:p w:rsidR="00401B30" w:rsidRPr="00401B30" w:rsidRDefault="00401B30" w:rsidP="00401B30">
      <w:pPr>
        <w:spacing w:after="0" w:line="240" w:lineRule="auto"/>
        <w:rPr>
          <w:rFonts w:ascii="Verdana" w:eastAsia="Times New Roman" w:hAnsi="Verdana" w:cs="Times New Roman"/>
          <w:sz w:val="19"/>
          <w:szCs w:val="19"/>
          <w:lang w:eastAsia="el-GR"/>
        </w:rPr>
      </w:pPr>
    </w:p>
    <w:p w:rsidR="00401B30" w:rsidRPr="00401B30" w:rsidRDefault="00401B30" w:rsidP="00401B30">
      <w:pPr>
        <w:spacing w:after="0" w:line="240" w:lineRule="auto"/>
        <w:jc w:val="center"/>
        <w:rPr>
          <w:rFonts w:ascii="Verdana" w:eastAsia="Times New Roman" w:hAnsi="Verdana" w:cs="Times New Roman"/>
          <w:sz w:val="19"/>
          <w:szCs w:val="19"/>
          <w:lang w:eastAsia="el-GR"/>
        </w:rPr>
      </w:pPr>
      <w:r w:rsidRPr="00401B30">
        <w:rPr>
          <w:rFonts w:ascii="Helvetica" w:eastAsia="Times New Roman" w:hAnsi="Helvetica" w:cs="Helvetica"/>
          <w:sz w:val="19"/>
          <w:szCs w:val="19"/>
          <w:lang w:eastAsia="el-GR"/>
        </w:rPr>
        <w:t>Το ΔΣ</w:t>
      </w:r>
    </w:p>
    <w:p w:rsidR="00401B30" w:rsidRDefault="00401B30"/>
    <w:sectPr w:rsidR="00401B30" w:rsidSect="00152A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savePreviewPicture/>
  <w:compat/>
  <w:rsids>
    <w:rsidRoot w:val="00401B30"/>
    <w:rsid w:val="00152A89"/>
    <w:rsid w:val="00401B30"/>
    <w:rsid w:val="007617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701139">
      <w:bodyDiv w:val="1"/>
      <w:marLeft w:val="0"/>
      <w:marRight w:val="0"/>
      <w:marTop w:val="0"/>
      <w:marBottom w:val="0"/>
      <w:divBdr>
        <w:top w:val="none" w:sz="0" w:space="0" w:color="auto"/>
        <w:left w:val="none" w:sz="0" w:space="0" w:color="auto"/>
        <w:bottom w:val="none" w:sz="0" w:space="0" w:color="auto"/>
        <w:right w:val="none" w:sz="0" w:space="0" w:color="auto"/>
      </w:divBdr>
      <w:divsChild>
        <w:div w:id="338237001">
          <w:marLeft w:val="0"/>
          <w:marRight w:val="0"/>
          <w:marTop w:val="0"/>
          <w:marBottom w:val="0"/>
          <w:divBdr>
            <w:top w:val="none" w:sz="0" w:space="0" w:color="auto"/>
            <w:left w:val="none" w:sz="0" w:space="0" w:color="auto"/>
            <w:bottom w:val="none" w:sz="0" w:space="0" w:color="auto"/>
            <w:right w:val="none" w:sz="0" w:space="0" w:color="auto"/>
          </w:divBdr>
          <w:divsChild>
            <w:div w:id="1843817323">
              <w:marLeft w:val="0"/>
              <w:marRight w:val="0"/>
              <w:marTop w:val="0"/>
              <w:marBottom w:val="0"/>
              <w:divBdr>
                <w:top w:val="none" w:sz="0" w:space="0" w:color="auto"/>
                <w:left w:val="none" w:sz="0" w:space="0" w:color="auto"/>
                <w:bottom w:val="none" w:sz="0" w:space="0" w:color="auto"/>
                <w:right w:val="none" w:sz="0" w:space="0" w:color="auto"/>
              </w:divBdr>
              <w:divsChild>
                <w:div w:id="41757188">
                  <w:marLeft w:val="0"/>
                  <w:marRight w:val="0"/>
                  <w:marTop w:val="0"/>
                  <w:marBottom w:val="0"/>
                  <w:divBdr>
                    <w:top w:val="none" w:sz="0" w:space="0" w:color="auto"/>
                    <w:left w:val="none" w:sz="0" w:space="0" w:color="auto"/>
                    <w:bottom w:val="none" w:sz="0" w:space="0" w:color="auto"/>
                    <w:right w:val="none" w:sz="0" w:space="0" w:color="auto"/>
                  </w:divBdr>
                  <w:divsChild>
                    <w:div w:id="1864173598">
                      <w:marLeft w:val="0"/>
                      <w:marRight w:val="0"/>
                      <w:marTop w:val="0"/>
                      <w:marBottom w:val="0"/>
                      <w:divBdr>
                        <w:top w:val="none" w:sz="0" w:space="0" w:color="auto"/>
                        <w:left w:val="none" w:sz="0" w:space="0" w:color="auto"/>
                        <w:bottom w:val="none" w:sz="0" w:space="0" w:color="auto"/>
                        <w:right w:val="none" w:sz="0" w:space="0" w:color="auto"/>
                      </w:divBdr>
                      <w:divsChild>
                        <w:div w:id="929309578">
                          <w:marLeft w:val="0"/>
                          <w:marRight w:val="0"/>
                          <w:marTop w:val="0"/>
                          <w:marBottom w:val="0"/>
                          <w:divBdr>
                            <w:top w:val="none" w:sz="0" w:space="0" w:color="auto"/>
                            <w:left w:val="none" w:sz="0" w:space="0" w:color="auto"/>
                            <w:bottom w:val="none" w:sz="0" w:space="0" w:color="auto"/>
                            <w:right w:val="none" w:sz="0" w:space="0" w:color="auto"/>
                          </w:divBdr>
                          <w:divsChild>
                            <w:div w:id="327099596">
                              <w:marLeft w:val="0"/>
                              <w:marRight w:val="0"/>
                              <w:marTop w:val="0"/>
                              <w:marBottom w:val="0"/>
                              <w:divBdr>
                                <w:top w:val="none" w:sz="0" w:space="0" w:color="auto"/>
                                <w:left w:val="none" w:sz="0" w:space="0" w:color="auto"/>
                                <w:bottom w:val="none" w:sz="0" w:space="0" w:color="auto"/>
                                <w:right w:val="none" w:sz="0" w:space="0" w:color="auto"/>
                              </w:divBdr>
                              <w:divsChild>
                                <w:div w:id="1693069983">
                                  <w:marLeft w:val="0"/>
                                  <w:marRight w:val="0"/>
                                  <w:marTop w:val="0"/>
                                  <w:marBottom w:val="0"/>
                                  <w:divBdr>
                                    <w:top w:val="none" w:sz="0" w:space="0" w:color="auto"/>
                                    <w:left w:val="none" w:sz="0" w:space="0" w:color="auto"/>
                                    <w:bottom w:val="none" w:sz="0" w:space="0" w:color="auto"/>
                                    <w:right w:val="none" w:sz="0" w:space="0" w:color="auto"/>
                                  </w:divBdr>
                                  <w:divsChild>
                                    <w:div w:id="2023894595">
                                      <w:marLeft w:val="0"/>
                                      <w:marRight w:val="0"/>
                                      <w:marTop w:val="0"/>
                                      <w:marBottom w:val="0"/>
                                      <w:divBdr>
                                        <w:top w:val="none" w:sz="0" w:space="0" w:color="auto"/>
                                        <w:left w:val="none" w:sz="0" w:space="0" w:color="auto"/>
                                        <w:bottom w:val="none" w:sz="0" w:space="0" w:color="auto"/>
                                        <w:right w:val="none" w:sz="0" w:space="0" w:color="auto"/>
                                      </w:divBdr>
                                      <w:divsChild>
                                        <w:div w:id="1783567551">
                                          <w:marLeft w:val="0"/>
                                          <w:marRight w:val="0"/>
                                          <w:marTop w:val="0"/>
                                          <w:marBottom w:val="0"/>
                                          <w:divBdr>
                                            <w:top w:val="none" w:sz="0" w:space="0" w:color="auto"/>
                                            <w:left w:val="none" w:sz="0" w:space="0" w:color="auto"/>
                                            <w:bottom w:val="none" w:sz="0" w:space="0" w:color="auto"/>
                                            <w:right w:val="none" w:sz="0" w:space="0" w:color="auto"/>
                                          </w:divBdr>
                                        </w:div>
                                        <w:div w:id="1644504261">
                                          <w:marLeft w:val="0"/>
                                          <w:marRight w:val="0"/>
                                          <w:marTop w:val="0"/>
                                          <w:marBottom w:val="0"/>
                                          <w:divBdr>
                                            <w:top w:val="none" w:sz="0" w:space="0" w:color="auto"/>
                                            <w:left w:val="none" w:sz="0" w:space="0" w:color="auto"/>
                                            <w:bottom w:val="none" w:sz="0" w:space="0" w:color="auto"/>
                                            <w:right w:val="none" w:sz="0" w:space="0" w:color="auto"/>
                                          </w:divBdr>
                                        </w:div>
                                        <w:div w:id="930090479">
                                          <w:marLeft w:val="0"/>
                                          <w:marRight w:val="0"/>
                                          <w:marTop w:val="0"/>
                                          <w:marBottom w:val="0"/>
                                          <w:divBdr>
                                            <w:top w:val="none" w:sz="0" w:space="0" w:color="auto"/>
                                            <w:left w:val="none" w:sz="0" w:space="0" w:color="auto"/>
                                            <w:bottom w:val="none" w:sz="0" w:space="0" w:color="auto"/>
                                            <w:right w:val="none" w:sz="0" w:space="0" w:color="auto"/>
                                          </w:divBdr>
                                        </w:div>
                                        <w:div w:id="664280124">
                                          <w:marLeft w:val="0"/>
                                          <w:marRight w:val="0"/>
                                          <w:marTop w:val="0"/>
                                          <w:marBottom w:val="0"/>
                                          <w:divBdr>
                                            <w:top w:val="none" w:sz="0" w:space="0" w:color="auto"/>
                                            <w:left w:val="none" w:sz="0" w:space="0" w:color="auto"/>
                                            <w:bottom w:val="none" w:sz="0" w:space="0" w:color="auto"/>
                                            <w:right w:val="none" w:sz="0" w:space="0" w:color="auto"/>
                                          </w:divBdr>
                                        </w:div>
                                        <w:div w:id="1249538884">
                                          <w:marLeft w:val="0"/>
                                          <w:marRight w:val="0"/>
                                          <w:marTop w:val="0"/>
                                          <w:marBottom w:val="0"/>
                                          <w:divBdr>
                                            <w:top w:val="none" w:sz="0" w:space="0" w:color="auto"/>
                                            <w:left w:val="none" w:sz="0" w:space="0" w:color="auto"/>
                                            <w:bottom w:val="none" w:sz="0" w:space="0" w:color="auto"/>
                                            <w:right w:val="none" w:sz="0" w:space="0" w:color="auto"/>
                                          </w:divBdr>
                                        </w:div>
                                        <w:div w:id="725684540">
                                          <w:marLeft w:val="0"/>
                                          <w:marRight w:val="0"/>
                                          <w:marTop w:val="0"/>
                                          <w:marBottom w:val="0"/>
                                          <w:divBdr>
                                            <w:top w:val="none" w:sz="0" w:space="0" w:color="auto"/>
                                            <w:left w:val="none" w:sz="0" w:space="0" w:color="auto"/>
                                            <w:bottom w:val="none" w:sz="0" w:space="0" w:color="auto"/>
                                            <w:right w:val="none" w:sz="0" w:space="0" w:color="auto"/>
                                          </w:divBdr>
                                        </w:div>
                                        <w:div w:id="1184780747">
                                          <w:marLeft w:val="0"/>
                                          <w:marRight w:val="0"/>
                                          <w:marTop w:val="0"/>
                                          <w:marBottom w:val="0"/>
                                          <w:divBdr>
                                            <w:top w:val="none" w:sz="0" w:space="0" w:color="auto"/>
                                            <w:left w:val="none" w:sz="0" w:space="0" w:color="auto"/>
                                            <w:bottom w:val="none" w:sz="0" w:space="0" w:color="auto"/>
                                            <w:right w:val="none" w:sz="0" w:space="0" w:color="auto"/>
                                          </w:divBdr>
                                        </w:div>
                                        <w:div w:id="108427792">
                                          <w:marLeft w:val="0"/>
                                          <w:marRight w:val="0"/>
                                          <w:marTop w:val="0"/>
                                          <w:marBottom w:val="0"/>
                                          <w:divBdr>
                                            <w:top w:val="none" w:sz="0" w:space="0" w:color="auto"/>
                                            <w:left w:val="none" w:sz="0" w:space="0" w:color="auto"/>
                                            <w:bottom w:val="none" w:sz="0" w:space="0" w:color="auto"/>
                                            <w:right w:val="none" w:sz="0" w:space="0" w:color="auto"/>
                                          </w:divBdr>
                                        </w:div>
                                        <w:div w:id="1767144986">
                                          <w:marLeft w:val="0"/>
                                          <w:marRight w:val="0"/>
                                          <w:marTop w:val="0"/>
                                          <w:marBottom w:val="0"/>
                                          <w:divBdr>
                                            <w:top w:val="none" w:sz="0" w:space="0" w:color="auto"/>
                                            <w:left w:val="none" w:sz="0" w:space="0" w:color="auto"/>
                                            <w:bottom w:val="none" w:sz="0" w:space="0" w:color="auto"/>
                                            <w:right w:val="none" w:sz="0" w:space="0" w:color="auto"/>
                                          </w:divBdr>
                                        </w:div>
                                        <w:div w:id="1350446589">
                                          <w:marLeft w:val="0"/>
                                          <w:marRight w:val="0"/>
                                          <w:marTop w:val="0"/>
                                          <w:marBottom w:val="0"/>
                                          <w:divBdr>
                                            <w:top w:val="none" w:sz="0" w:space="0" w:color="auto"/>
                                            <w:left w:val="none" w:sz="0" w:space="0" w:color="auto"/>
                                            <w:bottom w:val="none" w:sz="0" w:space="0" w:color="auto"/>
                                            <w:right w:val="none" w:sz="0" w:space="0" w:color="auto"/>
                                          </w:divBdr>
                                        </w:div>
                                        <w:div w:id="1205944460">
                                          <w:marLeft w:val="0"/>
                                          <w:marRight w:val="0"/>
                                          <w:marTop w:val="0"/>
                                          <w:marBottom w:val="0"/>
                                          <w:divBdr>
                                            <w:top w:val="none" w:sz="0" w:space="0" w:color="auto"/>
                                            <w:left w:val="none" w:sz="0" w:space="0" w:color="auto"/>
                                            <w:bottom w:val="none" w:sz="0" w:space="0" w:color="auto"/>
                                            <w:right w:val="none" w:sz="0" w:space="0" w:color="auto"/>
                                          </w:divBdr>
                                        </w:div>
                                        <w:div w:id="1264725333">
                                          <w:marLeft w:val="0"/>
                                          <w:marRight w:val="0"/>
                                          <w:marTop w:val="0"/>
                                          <w:marBottom w:val="0"/>
                                          <w:divBdr>
                                            <w:top w:val="none" w:sz="0" w:space="0" w:color="auto"/>
                                            <w:left w:val="none" w:sz="0" w:space="0" w:color="auto"/>
                                            <w:bottom w:val="none" w:sz="0" w:space="0" w:color="auto"/>
                                            <w:right w:val="none" w:sz="0" w:space="0" w:color="auto"/>
                                          </w:divBdr>
                                        </w:div>
                                        <w:div w:id="782266518">
                                          <w:marLeft w:val="0"/>
                                          <w:marRight w:val="0"/>
                                          <w:marTop w:val="0"/>
                                          <w:marBottom w:val="0"/>
                                          <w:divBdr>
                                            <w:top w:val="none" w:sz="0" w:space="0" w:color="auto"/>
                                            <w:left w:val="none" w:sz="0" w:space="0" w:color="auto"/>
                                            <w:bottom w:val="none" w:sz="0" w:space="0" w:color="auto"/>
                                            <w:right w:val="none" w:sz="0" w:space="0" w:color="auto"/>
                                          </w:divBdr>
                                        </w:div>
                                        <w:div w:id="1418942834">
                                          <w:marLeft w:val="0"/>
                                          <w:marRight w:val="0"/>
                                          <w:marTop w:val="0"/>
                                          <w:marBottom w:val="0"/>
                                          <w:divBdr>
                                            <w:top w:val="none" w:sz="0" w:space="0" w:color="auto"/>
                                            <w:left w:val="none" w:sz="0" w:space="0" w:color="auto"/>
                                            <w:bottom w:val="none" w:sz="0" w:space="0" w:color="auto"/>
                                            <w:right w:val="none" w:sz="0" w:space="0" w:color="auto"/>
                                          </w:divBdr>
                                        </w:div>
                                        <w:div w:id="454445342">
                                          <w:marLeft w:val="0"/>
                                          <w:marRight w:val="0"/>
                                          <w:marTop w:val="0"/>
                                          <w:marBottom w:val="0"/>
                                          <w:divBdr>
                                            <w:top w:val="none" w:sz="0" w:space="0" w:color="auto"/>
                                            <w:left w:val="none" w:sz="0" w:space="0" w:color="auto"/>
                                            <w:bottom w:val="none" w:sz="0" w:space="0" w:color="auto"/>
                                            <w:right w:val="none" w:sz="0" w:space="0" w:color="auto"/>
                                          </w:divBdr>
                                        </w:div>
                                        <w:div w:id="516425362">
                                          <w:marLeft w:val="0"/>
                                          <w:marRight w:val="0"/>
                                          <w:marTop w:val="0"/>
                                          <w:marBottom w:val="0"/>
                                          <w:divBdr>
                                            <w:top w:val="none" w:sz="0" w:space="0" w:color="auto"/>
                                            <w:left w:val="none" w:sz="0" w:space="0" w:color="auto"/>
                                            <w:bottom w:val="none" w:sz="0" w:space="0" w:color="auto"/>
                                            <w:right w:val="none" w:sz="0" w:space="0" w:color="auto"/>
                                          </w:divBdr>
                                        </w:div>
                                        <w:div w:id="466052296">
                                          <w:marLeft w:val="0"/>
                                          <w:marRight w:val="0"/>
                                          <w:marTop w:val="0"/>
                                          <w:marBottom w:val="0"/>
                                          <w:divBdr>
                                            <w:top w:val="none" w:sz="0" w:space="0" w:color="auto"/>
                                            <w:left w:val="none" w:sz="0" w:space="0" w:color="auto"/>
                                            <w:bottom w:val="none" w:sz="0" w:space="0" w:color="auto"/>
                                            <w:right w:val="none" w:sz="0" w:space="0" w:color="auto"/>
                                          </w:divBdr>
                                        </w:div>
                                        <w:div w:id="1717584478">
                                          <w:marLeft w:val="0"/>
                                          <w:marRight w:val="0"/>
                                          <w:marTop w:val="0"/>
                                          <w:marBottom w:val="0"/>
                                          <w:divBdr>
                                            <w:top w:val="none" w:sz="0" w:space="0" w:color="auto"/>
                                            <w:left w:val="none" w:sz="0" w:space="0" w:color="auto"/>
                                            <w:bottom w:val="none" w:sz="0" w:space="0" w:color="auto"/>
                                            <w:right w:val="none" w:sz="0" w:space="0" w:color="auto"/>
                                          </w:divBdr>
                                        </w:div>
                                        <w:div w:id="469178377">
                                          <w:marLeft w:val="0"/>
                                          <w:marRight w:val="0"/>
                                          <w:marTop w:val="0"/>
                                          <w:marBottom w:val="0"/>
                                          <w:divBdr>
                                            <w:top w:val="none" w:sz="0" w:space="0" w:color="auto"/>
                                            <w:left w:val="none" w:sz="0" w:space="0" w:color="auto"/>
                                            <w:bottom w:val="none" w:sz="0" w:space="0" w:color="auto"/>
                                            <w:right w:val="none" w:sz="0" w:space="0" w:color="auto"/>
                                          </w:divBdr>
                                        </w:div>
                                        <w:div w:id="562448839">
                                          <w:marLeft w:val="0"/>
                                          <w:marRight w:val="0"/>
                                          <w:marTop w:val="0"/>
                                          <w:marBottom w:val="0"/>
                                          <w:divBdr>
                                            <w:top w:val="none" w:sz="0" w:space="0" w:color="auto"/>
                                            <w:left w:val="none" w:sz="0" w:space="0" w:color="auto"/>
                                            <w:bottom w:val="none" w:sz="0" w:space="0" w:color="auto"/>
                                            <w:right w:val="none" w:sz="0" w:space="0" w:color="auto"/>
                                          </w:divBdr>
                                        </w:div>
                                        <w:div w:id="21320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1812</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2</cp:revision>
  <dcterms:created xsi:type="dcterms:W3CDTF">2022-05-04T07:07:00Z</dcterms:created>
  <dcterms:modified xsi:type="dcterms:W3CDTF">2022-05-04T07:08:00Z</dcterms:modified>
</cp:coreProperties>
</file>