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A6" w:rsidRPr="003E7021" w:rsidRDefault="00721AA6" w:rsidP="00721AA6">
      <w:pPr>
        <w:spacing w:after="0"/>
        <w:ind w:left="-1134" w:right="-1192"/>
        <w:rPr>
          <w:rFonts w:ascii="Times New Roman" w:hAnsi="Times New Roman"/>
          <w:b/>
          <w:sz w:val="24"/>
          <w:szCs w:val="24"/>
        </w:rPr>
      </w:pPr>
      <w:r w:rsidRPr="003E7021">
        <w:rPr>
          <w:rFonts w:ascii="Times New Roman" w:hAnsi="Times New Roman"/>
          <w:b/>
          <w:sz w:val="24"/>
          <w:szCs w:val="24"/>
        </w:rPr>
        <w:t>ΣΩΜΑΤΕΙΟ ΕΡΓΑΖΟΜΕΝΩΝ Α.Ν.Θ ‘’ΘΕΑΓΕΝΕΙΟ’’</w:t>
      </w:r>
    </w:p>
    <w:p w:rsidR="00721AA6" w:rsidRPr="003E7021" w:rsidRDefault="00721AA6" w:rsidP="00721AA6">
      <w:pPr>
        <w:spacing w:after="0"/>
        <w:ind w:left="-1134" w:right="-1192"/>
        <w:rPr>
          <w:rFonts w:ascii="Times New Roman" w:hAnsi="Times New Roman"/>
          <w:b/>
          <w:sz w:val="24"/>
          <w:szCs w:val="24"/>
        </w:rPr>
      </w:pPr>
      <w:r w:rsidRPr="003E7021">
        <w:rPr>
          <w:rFonts w:ascii="Times New Roman" w:hAnsi="Times New Roman"/>
          <w:b/>
          <w:sz w:val="24"/>
          <w:szCs w:val="24"/>
        </w:rPr>
        <w:t xml:space="preserve">ΕΔΡΑ: </w:t>
      </w:r>
      <w:r w:rsidRPr="003E7021">
        <w:rPr>
          <w:rFonts w:ascii="Times New Roman" w:hAnsi="Times New Roman"/>
          <w:sz w:val="24"/>
          <w:szCs w:val="24"/>
        </w:rPr>
        <w:t>ΘΕΣΣΑΛΟΝΙΚΗ</w:t>
      </w:r>
    </w:p>
    <w:p w:rsidR="00721AA6" w:rsidRPr="003E7021" w:rsidRDefault="00721AA6" w:rsidP="00721AA6">
      <w:pPr>
        <w:spacing w:after="0"/>
        <w:ind w:left="-1134" w:right="-1192"/>
        <w:rPr>
          <w:rFonts w:ascii="Times New Roman" w:hAnsi="Times New Roman"/>
          <w:b/>
          <w:sz w:val="24"/>
          <w:szCs w:val="24"/>
        </w:rPr>
      </w:pPr>
      <w:r w:rsidRPr="003E7021">
        <w:rPr>
          <w:rFonts w:ascii="Times New Roman" w:hAnsi="Times New Roman"/>
          <w:b/>
          <w:sz w:val="24"/>
          <w:szCs w:val="24"/>
        </w:rPr>
        <w:t xml:space="preserve">ΔΙΕΥΘΥΝΣΗ: </w:t>
      </w:r>
      <w:r w:rsidRPr="003E7021">
        <w:rPr>
          <w:rFonts w:ascii="Times New Roman" w:hAnsi="Times New Roman"/>
          <w:sz w:val="24"/>
          <w:szCs w:val="24"/>
        </w:rPr>
        <w:t>ΑΛΕΞ. ΣΥΜΕΩΝΙΔΗ 2</w:t>
      </w:r>
    </w:p>
    <w:p w:rsidR="00721AA6" w:rsidRPr="003E7021" w:rsidRDefault="00721AA6" w:rsidP="00721AA6">
      <w:pPr>
        <w:spacing w:after="0"/>
        <w:ind w:left="-1134" w:right="-1192"/>
        <w:rPr>
          <w:rFonts w:ascii="Times New Roman" w:hAnsi="Times New Roman"/>
          <w:b/>
          <w:sz w:val="24"/>
          <w:szCs w:val="24"/>
        </w:rPr>
      </w:pPr>
      <w:r w:rsidRPr="003E7021">
        <w:rPr>
          <w:rFonts w:ascii="Times New Roman" w:hAnsi="Times New Roman"/>
          <w:b/>
          <w:sz w:val="24"/>
          <w:szCs w:val="24"/>
        </w:rPr>
        <w:t xml:space="preserve">Τ.Κ: </w:t>
      </w:r>
      <w:r w:rsidRPr="003E7021">
        <w:rPr>
          <w:rFonts w:ascii="Times New Roman" w:hAnsi="Times New Roman"/>
          <w:sz w:val="24"/>
          <w:szCs w:val="24"/>
        </w:rPr>
        <w:t>54639</w:t>
      </w:r>
    </w:p>
    <w:p w:rsidR="00721AA6" w:rsidRPr="003E7021" w:rsidRDefault="00721AA6" w:rsidP="00721AA6">
      <w:pPr>
        <w:spacing w:after="0"/>
        <w:ind w:left="-1134" w:right="-1192"/>
        <w:rPr>
          <w:rFonts w:ascii="Times New Roman" w:hAnsi="Times New Roman"/>
          <w:sz w:val="24"/>
          <w:szCs w:val="24"/>
        </w:rPr>
      </w:pPr>
      <w:r w:rsidRPr="003E7021">
        <w:rPr>
          <w:rFonts w:ascii="Times New Roman" w:hAnsi="Times New Roman"/>
          <w:b/>
          <w:sz w:val="24"/>
          <w:szCs w:val="24"/>
        </w:rPr>
        <w:t xml:space="preserve">ΤΗΛ: </w:t>
      </w:r>
      <w:r w:rsidRPr="003E7021">
        <w:rPr>
          <w:rFonts w:ascii="Times New Roman" w:hAnsi="Times New Roman"/>
          <w:sz w:val="24"/>
          <w:szCs w:val="24"/>
        </w:rPr>
        <w:t>2310898207 – 6945287068</w:t>
      </w:r>
    </w:p>
    <w:p w:rsidR="00721AA6" w:rsidRPr="00397B7B" w:rsidRDefault="00721AA6" w:rsidP="00721AA6">
      <w:pPr>
        <w:spacing w:after="0"/>
        <w:ind w:left="-1134" w:right="-1192"/>
        <w:rPr>
          <w:rFonts w:ascii="Times New Roman" w:hAnsi="Times New Roman"/>
          <w:sz w:val="24"/>
          <w:szCs w:val="24"/>
        </w:rPr>
      </w:pPr>
      <w:r w:rsidRPr="003E7021">
        <w:rPr>
          <w:rFonts w:ascii="Times New Roman" w:hAnsi="Times New Roman"/>
          <w:b/>
          <w:sz w:val="24"/>
          <w:szCs w:val="24"/>
        </w:rPr>
        <w:t>Ε</w:t>
      </w:r>
      <w:r w:rsidRPr="003E7021">
        <w:rPr>
          <w:rFonts w:ascii="Times New Roman" w:hAnsi="Times New Roman"/>
          <w:b/>
          <w:sz w:val="24"/>
          <w:szCs w:val="24"/>
          <w:lang w:val="en-US"/>
        </w:rPr>
        <w:t>MAIL</w:t>
      </w:r>
      <w:r w:rsidRPr="00397B7B">
        <w:rPr>
          <w:rFonts w:ascii="Times New Roman" w:hAnsi="Times New Roman"/>
          <w:b/>
          <w:sz w:val="24"/>
          <w:szCs w:val="24"/>
        </w:rPr>
        <w:t xml:space="preserve">: </w:t>
      </w:r>
      <w:hyperlink r:id="rId5" w:history="1">
        <w:r w:rsidRPr="003E7021">
          <w:rPr>
            <w:rStyle w:val="-"/>
            <w:rFonts w:ascii="Times New Roman" w:hAnsi="Times New Roman"/>
            <w:sz w:val="24"/>
            <w:szCs w:val="24"/>
            <w:lang w:val="en-US"/>
          </w:rPr>
          <w:t>theageneio</w:t>
        </w:r>
        <w:r w:rsidRPr="00397B7B">
          <w:rPr>
            <w:rStyle w:val="-"/>
            <w:rFonts w:ascii="Times New Roman" w:hAnsi="Times New Roman"/>
            <w:sz w:val="24"/>
            <w:szCs w:val="24"/>
          </w:rPr>
          <w:t>207@</w:t>
        </w:r>
        <w:r w:rsidRPr="003E7021">
          <w:rPr>
            <w:rStyle w:val="-"/>
            <w:rFonts w:ascii="Times New Roman" w:hAnsi="Times New Roman"/>
            <w:sz w:val="24"/>
            <w:szCs w:val="24"/>
            <w:lang w:val="en-US"/>
          </w:rPr>
          <w:t>yahoo</w:t>
        </w:r>
        <w:r w:rsidRPr="00397B7B">
          <w:rPr>
            <w:rStyle w:val="-"/>
            <w:rFonts w:ascii="Times New Roman" w:hAnsi="Times New Roman"/>
            <w:sz w:val="24"/>
            <w:szCs w:val="24"/>
          </w:rPr>
          <w:t>.</w:t>
        </w:r>
        <w:r w:rsidRPr="003E7021">
          <w:rPr>
            <w:rStyle w:val="-"/>
            <w:rFonts w:ascii="Times New Roman" w:hAnsi="Times New Roman"/>
            <w:sz w:val="24"/>
            <w:szCs w:val="24"/>
            <w:lang w:val="en-US"/>
          </w:rPr>
          <w:t>gr</w:t>
        </w:r>
      </w:hyperlink>
    </w:p>
    <w:p w:rsidR="00721AA6" w:rsidRPr="003E7021" w:rsidRDefault="00721AA6" w:rsidP="00721AA6">
      <w:pPr>
        <w:spacing w:after="0"/>
        <w:ind w:left="-1134" w:right="-1192"/>
        <w:rPr>
          <w:rFonts w:ascii="Times New Roman" w:hAnsi="Times New Roman"/>
          <w:sz w:val="24"/>
          <w:szCs w:val="24"/>
        </w:rPr>
      </w:pPr>
      <w:r w:rsidRPr="003E7021">
        <w:rPr>
          <w:rFonts w:ascii="Times New Roman" w:hAnsi="Times New Roman"/>
          <w:b/>
          <w:sz w:val="24"/>
          <w:szCs w:val="24"/>
        </w:rPr>
        <w:t>ΗΜΕΡΟΜΗΝΙΑ</w:t>
      </w:r>
      <w:r w:rsidRPr="003E7021">
        <w:rPr>
          <w:rFonts w:ascii="Times New Roman" w:hAnsi="Times New Roman"/>
          <w:b/>
          <w:sz w:val="24"/>
          <w:szCs w:val="24"/>
          <w:lang w:val="en-US"/>
        </w:rPr>
        <w:t>:</w:t>
      </w:r>
      <w:r w:rsidRPr="003E7021">
        <w:rPr>
          <w:rFonts w:ascii="Times New Roman" w:hAnsi="Times New Roman"/>
          <w:sz w:val="24"/>
          <w:szCs w:val="24"/>
          <w:lang w:val="en-US"/>
        </w:rPr>
        <w:t xml:space="preserve"> 22/03/2022</w:t>
      </w:r>
    </w:p>
    <w:p w:rsidR="00721AA6" w:rsidRDefault="00721AA6" w:rsidP="002A588A">
      <w:pPr>
        <w:spacing w:after="80"/>
        <w:ind w:left="-567" w:right="-483" w:firstLine="851"/>
        <w:jc w:val="both"/>
        <w:rPr>
          <w:rFonts w:ascii="Times New Roman" w:hAnsi="Times New Roman" w:cs="Times New Roman"/>
          <w:sz w:val="28"/>
          <w:szCs w:val="28"/>
        </w:rPr>
      </w:pPr>
    </w:p>
    <w:p w:rsidR="00721AA6" w:rsidRDefault="001F2D7A" w:rsidP="001F2D7A">
      <w:pPr>
        <w:spacing w:after="80"/>
        <w:ind w:left="-567" w:right="-483" w:firstLine="851"/>
        <w:jc w:val="center"/>
        <w:rPr>
          <w:rFonts w:ascii="Times New Roman" w:hAnsi="Times New Roman" w:cs="Times New Roman"/>
          <w:sz w:val="28"/>
          <w:szCs w:val="28"/>
        </w:rPr>
      </w:pPr>
      <w:r>
        <w:rPr>
          <w:rFonts w:ascii="Times New Roman" w:hAnsi="Times New Roman" w:cs="Times New Roman"/>
          <w:sz w:val="28"/>
          <w:szCs w:val="28"/>
        </w:rPr>
        <w:t>ΔΕΛΤΙΟ ΤΥΠΟΥ</w:t>
      </w:r>
    </w:p>
    <w:p w:rsidR="001F2D7A" w:rsidRDefault="001F2D7A" w:rsidP="001F2D7A">
      <w:pPr>
        <w:spacing w:after="80"/>
        <w:ind w:left="-567" w:right="-483" w:firstLine="851"/>
        <w:jc w:val="center"/>
        <w:rPr>
          <w:rFonts w:ascii="Times New Roman" w:hAnsi="Times New Roman" w:cs="Times New Roman"/>
          <w:sz w:val="28"/>
          <w:szCs w:val="28"/>
        </w:rPr>
      </w:pPr>
    </w:p>
    <w:p w:rsidR="008946C6" w:rsidRPr="00F2348E" w:rsidRDefault="00F2348E" w:rsidP="002A588A">
      <w:pPr>
        <w:spacing w:after="80"/>
        <w:ind w:left="-567" w:right="-483" w:firstLine="851"/>
        <w:jc w:val="both"/>
        <w:rPr>
          <w:rFonts w:ascii="Times New Roman" w:hAnsi="Times New Roman" w:cs="Times New Roman"/>
          <w:sz w:val="28"/>
          <w:szCs w:val="28"/>
        </w:rPr>
      </w:pPr>
      <w:r w:rsidRPr="00F2348E">
        <w:rPr>
          <w:rFonts w:ascii="Times New Roman" w:hAnsi="Times New Roman" w:cs="Times New Roman"/>
          <w:sz w:val="28"/>
          <w:szCs w:val="28"/>
        </w:rPr>
        <w:t>Το Αντικαρκινικό Νοσοκομείο Θεσσαλονίκης «Θεαγένειο», το μοναδικό αντικαρκινικό – ογκολογικό νοσοκομείο στη Βόρεια Ελλάδα, καθ’ όλη τη διάρκεια της πανδημίας ήταν από τα ελάχιστα νοσοκομεία της χώρας που όχι μόνο δεν ανέστειλε την κανονική του λειτουργία, αλλά υπό δύσκολες συνθήκες κατάφερε να συνεχίσει τη φροντίδα και θεραπεία χιλιάδων ογκολογικών ασθενών.</w:t>
      </w:r>
    </w:p>
    <w:p w:rsidR="00F2348E" w:rsidRDefault="00907D98" w:rsidP="002A588A">
      <w:pPr>
        <w:spacing w:after="80"/>
        <w:ind w:left="-567" w:right="-483" w:firstLine="851"/>
        <w:jc w:val="both"/>
        <w:rPr>
          <w:rFonts w:ascii="Times New Roman" w:hAnsi="Times New Roman" w:cs="Times New Roman"/>
          <w:sz w:val="28"/>
          <w:szCs w:val="28"/>
        </w:rPr>
      </w:pPr>
      <w:r>
        <w:rPr>
          <w:rFonts w:ascii="Times New Roman" w:hAnsi="Times New Roman" w:cs="Times New Roman"/>
          <w:sz w:val="28"/>
          <w:szCs w:val="28"/>
        </w:rPr>
        <w:t xml:space="preserve">Το τελευταίο διάστημα </w:t>
      </w:r>
      <w:r w:rsidR="00F2348E" w:rsidRPr="001B5C1C">
        <w:rPr>
          <w:rFonts w:ascii="Times New Roman" w:hAnsi="Times New Roman" w:cs="Times New Roman"/>
          <w:sz w:val="28"/>
          <w:szCs w:val="28"/>
        </w:rPr>
        <w:t xml:space="preserve">το </w:t>
      </w:r>
      <w:r>
        <w:rPr>
          <w:rFonts w:ascii="Times New Roman" w:hAnsi="Times New Roman" w:cs="Times New Roman"/>
          <w:sz w:val="28"/>
          <w:szCs w:val="28"/>
        </w:rPr>
        <w:t xml:space="preserve">σοβαρό </w:t>
      </w:r>
      <w:r w:rsidR="00F2348E" w:rsidRPr="001B5C1C">
        <w:rPr>
          <w:rFonts w:ascii="Times New Roman" w:hAnsi="Times New Roman" w:cs="Times New Roman"/>
          <w:sz w:val="28"/>
          <w:szCs w:val="28"/>
        </w:rPr>
        <w:t xml:space="preserve">πρόβλημα </w:t>
      </w:r>
      <w:r w:rsidR="001B5C1C" w:rsidRPr="001B5C1C">
        <w:rPr>
          <w:rFonts w:ascii="Times New Roman" w:hAnsi="Times New Roman" w:cs="Times New Roman"/>
          <w:sz w:val="28"/>
          <w:szCs w:val="28"/>
        </w:rPr>
        <w:t>της υποστελέχωσης του νοσοκομείου επιδεινώθηκε καθώς δεν έγινε καμία πρόσληψη μόνιμου προσωπικού, προσλήφθηκε ελάχιστο επικουρικό προσωπικό, σημειώθηκε μεγάλο κύμα συνταξιοδοτήσεων συναδέλφων, άνοιξαν νέα τμήματα στο νοσοκομείο, μεταφέρθηκε το τμήμα ημερήσιας νοσηλείας στην Πυλαία</w:t>
      </w:r>
      <w:r>
        <w:rPr>
          <w:rFonts w:ascii="Times New Roman" w:hAnsi="Times New Roman" w:cs="Times New Roman"/>
          <w:sz w:val="28"/>
          <w:szCs w:val="28"/>
        </w:rPr>
        <w:t xml:space="preserve">, χωρίς να </w:t>
      </w:r>
      <w:r w:rsidR="004C0B90">
        <w:rPr>
          <w:rFonts w:ascii="Times New Roman" w:hAnsi="Times New Roman" w:cs="Times New Roman"/>
          <w:sz w:val="28"/>
          <w:szCs w:val="28"/>
        </w:rPr>
        <w:t>έχει</w:t>
      </w:r>
      <w:r>
        <w:rPr>
          <w:rFonts w:ascii="Times New Roman" w:hAnsi="Times New Roman" w:cs="Times New Roman"/>
          <w:sz w:val="28"/>
          <w:szCs w:val="28"/>
        </w:rPr>
        <w:t xml:space="preserve"> </w:t>
      </w:r>
      <w:r w:rsidR="004C0B90">
        <w:rPr>
          <w:rFonts w:ascii="Times New Roman" w:hAnsi="Times New Roman" w:cs="Times New Roman"/>
          <w:sz w:val="28"/>
          <w:szCs w:val="28"/>
        </w:rPr>
        <w:t>προληφθεί</w:t>
      </w:r>
      <w:r>
        <w:rPr>
          <w:rFonts w:ascii="Times New Roman" w:hAnsi="Times New Roman" w:cs="Times New Roman"/>
          <w:sz w:val="28"/>
          <w:szCs w:val="28"/>
        </w:rPr>
        <w:t xml:space="preserve"> το </w:t>
      </w:r>
      <w:r w:rsidR="004C0B90">
        <w:rPr>
          <w:rFonts w:ascii="Times New Roman" w:hAnsi="Times New Roman" w:cs="Times New Roman"/>
          <w:sz w:val="28"/>
          <w:szCs w:val="28"/>
        </w:rPr>
        <w:t>απαραίτητο</w:t>
      </w:r>
      <w:r>
        <w:rPr>
          <w:rFonts w:ascii="Times New Roman" w:hAnsi="Times New Roman" w:cs="Times New Roman"/>
          <w:sz w:val="28"/>
          <w:szCs w:val="28"/>
        </w:rPr>
        <w:t xml:space="preserve"> </w:t>
      </w:r>
      <w:r w:rsidR="004C0B90">
        <w:rPr>
          <w:rFonts w:ascii="Times New Roman" w:hAnsi="Times New Roman" w:cs="Times New Roman"/>
          <w:sz w:val="28"/>
          <w:szCs w:val="28"/>
        </w:rPr>
        <w:t>προσωπικό</w:t>
      </w:r>
      <w:r w:rsidR="001B5C1C" w:rsidRPr="001B5C1C">
        <w:rPr>
          <w:rFonts w:ascii="Times New Roman" w:hAnsi="Times New Roman" w:cs="Times New Roman"/>
          <w:sz w:val="28"/>
          <w:szCs w:val="28"/>
        </w:rPr>
        <w:t xml:space="preserve"> και</w:t>
      </w:r>
      <w:r>
        <w:rPr>
          <w:rFonts w:ascii="Times New Roman" w:hAnsi="Times New Roman" w:cs="Times New Roman"/>
          <w:sz w:val="28"/>
          <w:szCs w:val="28"/>
        </w:rPr>
        <w:t xml:space="preserve"> της εφαρμογής από την </w:t>
      </w:r>
      <w:r w:rsidR="004C0B90">
        <w:rPr>
          <w:rFonts w:ascii="Times New Roman" w:hAnsi="Times New Roman" w:cs="Times New Roman"/>
          <w:sz w:val="28"/>
          <w:szCs w:val="28"/>
        </w:rPr>
        <w:t>κυβέρνηση</w:t>
      </w:r>
      <w:r>
        <w:rPr>
          <w:rFonts w:ascii="Times New Roman" w:hAnsi="Times New Roman" w:cs="Times New Roman"/>
          <w:sz w:val="28"/>
          <w:szCs w:val="28"/>
        </w:rPr>
        <w:t xml:space="preserve"> του </w:t>
      </w:r>
      <w:r w:rsidR="004C0B90">
        <w:rPr>
          <w:rFonts w:ascii="Times New Roman" w:hAnsi="Times New Roman" w:cs="Times New Roman"/>
          <w:sz w:val="28"/>
          <w:szCs w:val="28"/>
        </w:rPr>
        <w:t>εκδικητικού</w:t>
      </w:r>
      <w:r>
        <w:rPr>
          <w:rFonts w:ascii="Times New Roman" w:hAnsi="Times New Roman" w:cs="Times New Roman"/>
          <w:sz w:val="28"/>
          <w:szCs w:val="28"/>
        </w:rPr>
        <w:t xml:space="preserve"> </w:t>
      </w:r>
      <w:r w:rsidR="004C0B90">
        <w:rPr>
          <w:rFonts w:ascii="Times New Roman" w:hAnsi="Times New Roman" w:cs="Times New Roman"/>
          <w:sz w:val="28"/>
          <w:szCs w:val="28"/>
        </w:rPr>
        <w:t>μέτρου</w:t>
      </w:r>
      <w:r>
        <w:rPr>
          <w:rFonts w:ascii="Times New Roman" w:hAnsi="Times New Roman" w:cs="Times New Roman"/>
          <w:sz w:val="28"/>
          <w:szCs w:val="28"/>
        </w:rPr>
        <w:t xml:space="preserve"> </w:t>
      </w:r>
      <w:r w:rsidR="001B5C1C">
        <w:rPr>
          <w:rFonts w:ascii="Times New Roman" w:hAnsi="Times New Roman" w:cs="Times New Roman"/>
          <w:sz w:val="28"/>
          <w:szCs w:val="28"/>
        </w:rPr>
        <w:t xml:space="preserve"> των αναστολών εργασίας </w:t>
      </w:r>
      <w:r w:rsidR="008D285F">
        <w:rPr>
          <w:rFonts w:ascii="Times New Roman" w:hAnsi="Times New Roman" w:cs="Times New Roman"/>
          <w:sz w:val="28"/>
          <w:szCs w:val="28"/>
        </w:rPr>
        <w:t>των υγειονομικών.</w:t>
      </w:r>
    </w:p>
    <w:p w:rsidR="008D285F" w:rsidRDefault="008D285F" w:rsidP="002A588A">
      <w:pPr>
        <w:spacing w:after="80"/>
        <w:ind w:left="-567" w:right="-483" w:firstLine="851"/>
        <w:jc w:val="both"/>
        <w:rPr>
          <w:rFonts w:ascii="Times New Roman" w:hAnsi="Times New Roman" w:cs="Times New Roman"/>
          <w:sz w:val="28"/>
          <w:szCs w:val="28"/>
        </w:rPr>
      </w:pPr>
      <w:r>
        <w:rPr>
          <w:rFonts w:ascii="Times New Roman" w:hAnsi="Times New Roman" w:cs="Times New Roman"/>
          <w:sz w:val="28"/>
          <w:szCs w:val="28"/>
        </w:rPr>
        <w:t>Η απαράδεκτη τακτική του Υπουργείου Υγείας και της ΥΠΕ να μην καλύπτει με προσλήψεις τα κενά, αλλά να μετακινεί προσωπικό από υποστελεχωμένο νοσοκομείο σε άλλο υποστελεχωμένο νοσο</w:t>
      </w:r>
      <w:r w:rsidR="00907D98">
        <w:rPr>
          <w:rFonts w:ascii="Times New Roman" w:hAnsi="Times New Roman" w:cs="Times New Roman"/>
          <w:sz w:val="28"/>
          <w:szCs w:val="28"/>
        </w:rPr>
        <w:t>κομείο συνεχίζεται και μετά την ύφεση</w:t>
      </w:r>
      <w:r>
        <w:rPr>
          <w:rFonts w:ascii="Times New Roman" w:hAnsi="Times New Roman" w:cs="Times New Roman"/>
          <w:sz w:val="28"/>
          <w:szCs w:val="28"/>
        </w:rPr>
        <w:t xml:space="preserve"> της πανδημίας. Εξαιτίας της συνεχιζόμενης απόσπασης των αναισθησιολόγων από το Θεαγένειο σε άλλο νοσοκομείο </w:t>
      </w:r>
      <w:r w:rsidR="00166685">
        <w:rPr>
          <w:rFonts w:ascii="Times New Roman" w:hAnsi="Times New Roman" w:cs="Times New Roman"/>
          <w:sz w:val="28"/>
          <w:szCs w:val="28"/>
        </w:rPr>
        <w:t>έκλεισε</w:t>
      </w:r>
      <w:r>
        <w:rPr>
          <w:rFonts w:ascii="Times New Roman" w:hAnsi="Times New Roman" w:cs="Times New Roman"/>
          <w:sz w:val="28"/>
          <w:szCs w:val="28"/>
        </w:rPr>
        <w:t xml:space="preserve"> μία χειρουργική αίθουσα </w:t>
      </w:r>
      <w:r w:rsidR="00166685">
        <w:rPr>
          <w:rFonts w:ascii="Times New Roman" w:hAnsi="Times New Roman" w:cs="Times New Roman"/>
          <w:sz w:val="28"/>
          <w:szCs w:val="28"/>
        </w:rPr>
        <w:t xml:space="preserve">που είχε ως αποτέλεσμα </w:t>
      </w:r>
      <w:r>
        <w:rPr>
          <w:rFonts w:ascii="Times New Roman" w:hAnsi="Times New Roman" w:cs="Times New Roman"/>
          <w:sz w:val="28"/>
          <w:szCs w:val="28"/>
        </w:rPr>
        <w:t xml:space="preserve">να μειωθούν κατά 20% οι χειρουργικές επεμβάσεις και να αυξηθεί η αναμονή των ογκολογικών </w:t>
      </w:r>
      <w:r w:rsidR="00166685">
        <w:rPr>
          <w:rFonts w:ascii="Times New Roman" w:hAnsi="Times New Roman" w:cs="Times New Roman"/>
          <w:sz w:val="28"/>
          <w:szCs w:val="28"/>
        </w:rPr>
        <w:t xml:space="preserve">ασθενών </w:t>
      </w:r>
      <w:r w:rsidR="00907D98">
        <w:rPr>
          <w:rFonts w:ascii="Times New Roman" w:hAnsi="Times New Roman" w:cs="Times New Roman"/>
          <w:sz w:val="28"/>
          <w:szCs w:val="28"/>
        </w:rPr>
        <w:t xml:space="preserve">που περιμένουν να χειρουργηθούν. Ακόμα και τα </w:t>
      </w:r>
      <w:r w:rsidR="004C0B90">
        <w:rPr>
          <w:rFonts w:ascii="Times New Roman" w:hAnsi="Times New Roman" w:cs="Times New Roman"/>
          <w:sz w:val="28"/>
          <w:szCs w:val="28"/>
        </w:rPr>
        <w:t>έξοδα</w:t>
      </w:r>
      <w:r w:rsidR="00907D98">
        <w:rPr>
          <w:rFonts w:ascii="Times New Roman" w:hAnsi="Times New Roman" w:cs="Times New Roman"/>
          <w:sz w:val="28"/>
          <w:szCs w:val="28"/>
        </w:rPr>
        <w:t xml:space="preserve"> </w:t>
      </w:r>
      <w:r w:rsidR="004C0B90">
        <w:rPr>
          <w:rFonts w:ascii="Times New Roman" w:hAnsi="Times New Roman" w:cs="Times New Roman"/>
          <w:sz w:val="28"/>
          <w:szCs w:val="28"/>
        </w:rPr>
        <w:t>μετακίνησης</w:t>
      </w:r>
      <w:r w:rsidR="00907D98">
        <w:rPr>
          <w:rFonts w:ascii="Times New Roman" w:hAnsi="Times New Roman" w:cs="Times New Roman"/>
          <w:sz w:val="28"/>
          <w:szCs w:val="28"/>
        </w:rPr>
        <w:t xml:space="preserve"> των </w:t>
      </w:r>
      <w:r w:rsidR="004C0B90">
        <w:rPr>
          <w:rFonts w:ascii="Times New Roman" w:hAnsi="Times New Roman" w:cs="Times New Roman"/>
          <w:sz w:val="28"/>
          <w:szCs w:val="28"/>
        </w:rPr>
        <w:t>αποσπασμένων</w:t>
      </w:r>
      <w:r w:rsidR="00907D98">
        <w:rPr>
          <w:rFonts w:ascii="Times New Roman" w:hAnsi="Times New Roman" w:cs="Times New Roman"/>
          <w:sz w:val="28"/>
          <w:szCs w:val="28"/>
        </w:rPr>
        <w:t xml:space="preserve"> </w:t>
      </w:r>
      <w:r w:rsidR="004C0B90">
        <w:rPr>
          <w:rFonts w:ascii="Times New Roman" w:hAnsi="Times New Roman" w:cs="Times New Roman"/>
          <w:sz w:val="28"/>
          <w:szCs w:val="28"/>
        </w:rPr>
        <w:t>συναδέλφων</w:t>
      </w:r>
      <w:r w:rsidR="00907D98">
        <w:rPr>
          <w:rFonts w:ascii="Times New Roman" w:hAnsi="Times New Roman" w:cs="Times New Roman"/>
          <w:sz w:val="28"/>
          <w:szCs w:val="28"/>
        </w:rPr>
        <w:t xml:space="preserve"> σε </w:t>
      </w:r>
      <w:r w:rsidR="004C0B90">
        <w:rPr>
          <w:rFonts w:ascii="Times New Roman" w:hAnsi="Times New Roman" w:cs="Times New Roman"/>
          <w:sz w:val="28"/>
          <w:szCs w:val="28"/>
        </w:rPr>
        <w:t>νοσοκομεία</w:t>
      </w:r>
      <w:r w:rsidR="00907D98">
        <w:rPr>
          <w:rFonts w:ascii="Times New Roman" w:hAnsi="Times New Roman" w:cs="Times New Roman"/>
          <w:sz w:val="28"/>
          <w:szCs w:val="28"/>
        </w:rPr>
        <w:t xml:space="preserve"> </w:t>
      </w:r>
      <w:r w:rsidR="004C0B90">
        <w:rPr>
          <w:rFonts w:ascii="Times New Roman" w:hAnsi="Times New Roman" w:cs="Times New Roman"/>
          <w:sz w:val="28"/>
          <w:szCs w:val="28"/>
        </w:rPr>
        <w:t>έκτος</w:t>
      </w:r>
      <w:r w:rsidR="00907D98">
        <w:rPr>
          <w:rFonts w:ascii="Times New Roman" w:hAnsi="Times New Roman" w:cs="Times New Roman"/>
          <w:sz w:val="28"/>
          <w:szCs w:val="28"/>
        </w:rPr>
        <w:t xml:space="preserve"> </w:t>
      </w:r>
      <w:r w:rsidR="004C0B90">
        <w:rPr>
          <w:rFonts w:ascii="Times New Roman" w:hAnsi="Times New Roman" w:cs="Times New Roman"/>
          <w:sz w:val="28"/>
          <w:szCs w:val="28"/>
        </w:rPr>
        <w:t>νόμου</w:t>
      </w:r>
      <w:r w:rsidR="00907D98">
        <w:rPr>
          <w:rFonts w:ascii="Times New Roman" w:hAnsi="Times New Roman" w:cs="Times New Roman"/>
          <w:sz w:val="28"/>
          <w:szCs w:val="28"/>
        </w:rPr>
        <w:t xml:space="preserve"> δεν </w:t>
      </w:r>
      <w:r w:rsidR="004C0B90">
        <w:rPr>
          <w:rFonts w:ascii="Times New Roman" w:hAnsi="Times New Roman" w:cs="Times New Roman"/>
          <w:sz w:val="28"/>
          <w:szCs w:val="28"/>
        </w:rPr>
        <w:t>καλύπτονται</w:t>
      </w:r>
      <w:r w:rsidR="00907D98">
        <w:rPr>
          <w:rFonts w:ascii="Times New Roman" w:hAnsi="Times New Roman" w:cs="Times New Roman"/>
          <w:sz w:val="28"/>
          <w:szCs w:val="28"/>
        </w:rPr>
        <w:t xml:space="preserve"> </w:t>
      </w:r>
      <w:r w:rsidR="004C0B90">
        <w:rPr>
          <w:rFonts w:ascii="Times New Roman" w:hAnsi="Times New Roman" w:cs="Times New Roman"/>
          <w:sz w:val="28"/>
          <w:szCs w:val="28"/>
        </w:rPr>
        <w:t>άμεσα</w:t>
      </w:r>
      <w:r w:rsidR="00907D98">
        <w:rPr>
          <w:rFonts w:ascii="Times New Roman" w:hAnsi="Times New Roman" w:cs="Times New Roman"/>
          <w:sz w:val="28"/>
          <w:szCs w:val="28"/>
        </w:rPr>
        <w:t xml:space="preserve">. </w:t>
      </w:r>
    </w:p>
    <w:p w:rsidR="00166685" w:rsidRDefault="00166685" w:rsidP="002A588A">
      <w:pPr>
        <w:spacing w:after="80"/>
        <w:ind w:left="-567" w:right="-483" w:firstLine="851"/>
        <w:jc w:val="both"/>
        <w:rPr>
          <w:rFonts w:ascii="Times New Roman" w:hAnsi="Times New Roman" w:cs="Times New Roman"/>
          <w:sz w:val="28"/>
          <w:szCs w:val="28"/>
        </w:rPr>
      </w:pPr>
      <w:r>
        <w:rPr>
          <w:rFonts w:ascii="Times New Roman" w:hAnsi="Times New Roman" w:cs="Times New Roman"/>
          <w:sz w:val="28"/>
          <w:szCs w:val="28"/>
        </w:rPr>
        <w:t xml:space="preserve">Όμως το Υπουργείο Υγείας και η ΥΠΕ αντί να εφαρμόσουν, τουλάχιστον, το </w:t>
      </w:r>
      <w:r w:rsidRPr="00166685">
        <w:rPr>
          <w:rFonts w:ascii="Times New Roman" w:hAnsi="Times New Roman" w:cs="Times New Roman"/>
          <w:sz w:val="28"/>
          <w:szCs w:val="28"/>
        </w:rPr>
        <w:t>αυτονόητο</w:t>
      </w:r>
      <w:r>
        <w:rPr>
          <w:rFonts w:ascii="Times New Roman" w:hAnsi="Times New Roman" w:cs="Times New Roman"/>
          <w:sz w:val="28"/>
          <w:szCs w:val="28"/>
        </w:rPr>
        <w:t xml:space="preserve"> απέναντι στους υγειονομικούς που σε συνθήκες υποστελέχωσης</w:t>
      </w:r>
      <w:r w:rsidR="00907D98">
        <w:rPr>
          <w:rFonts w:ascii="Times New Roman" w:hAnsi="Times New Roman" w:cs="Times New Roman"/>
          <w:sz w:val="28"/>
          <w:szCs w:val="28"/>
        </w:rPr>
        <w:t xml:space="preserve"> και </w:t>
      </w:r>
      <w:r w:rsidR="004C0B90">
        <w:rPr>
          <w:rFonts w:ascii="Times New Roman" w:hAnsi="Times New Roman" w:cs="Times New Roman"/>
          <w:sz w:val="28"/>
          <w:szCs w:val="28"/>
        </w:rPr>
        <w:t>εργασιακής</w:t>
      </w:r>
      <w:r w:rsidR="00907D98">
        <w:rPr>
          <w:rFonts w:ascii="Times New Roman" w:hAnsi="Times New Roman" w:cs="Times New Roman"/>
          <w:sz w:val="28"/>
          <w:szCs w:val="28"/>
        </w:rPr>
        <w:t xml:space="preserve"> </w:t>
      </w:r>
      <w:r w:rsidR="004C0B90">
        <w:rPr>
          <w:rFonts w:ascii="Times New Roman" w:hAnsi="Times New Roman" w:cs="Times New Roman"/>
          <w:sz w:val="28"/>
          <w:szCs w:val="28"/>
        </w:rPr>
        <w:t>εξουθένωσης</w:t>
      </w:r>
      <w:r>
        <w:rPr>
          <w:rFonts w:ascii="Times New Roman" w:hAnsi="Times New Roman" w:cs="Times New Roman"/>
          <w:sz w:val="28"/>
          <w:szCs w:val="28"/>
        </w:rPr>
        <w:t>, καθυστερούν τη πληρωμή των δεδουλευμένων</w:t>
      </w:r>
      <w:r w:rsidR="002A588A">
        <w:rPr>
          <w:rFonts w:ascii="Times New Roman" w:hAnsi="Times New Roman" w:cs="Times New Roman"/>
          <w:sz w:val="28"/>
          <w:szCs w:val="28"/>
        </w:rPr>
        <w:t xml:space="preserve"> τους</w:t>
      </w:r>
      <w:r w:rsidR="00907D98">
        <w:rPr>
          <w:rFonts w:ascii="Times New Roman" w:hAnsi="Times New Roman" w:cs="Times New Roman"/>
          <w:sz w:val="28"/>
          <w:szCs w:val="28"/>
        </w:rPr>
        <w:t xml:space="preserve">. Οι εργαζόμενοι </w:t>
      </w:r>
      <w:r>
        <w:rPr>
          <w:rFonts w:ascii="Times New Roman" w:hAnsi="Times New Roman" w:cs="Times New Roman"/>
          <w:sz w:val="28"/>
          <w:szCs w:val="28"/>
        </w:rPr>
        <w:t xml:space="preserve"> του </w:t>
      </w:r>
      <w:r w:rsidR="002A588A">
        <w:rPr>
          <w:rFonts w:ascii="Times New Roman" w:hAnsi="Times New Roman" w:cs="Times New Roman"/>
          <w:sz w:val="28"/>
          <w:szCs w:val="28"/>
        </w:rPr>
        <w:t>Θεαγενείου</w:t>
      </w:r>
      <w:r>
        <w:rPr>
          <w:rFonts w:ascii="Times New Roman" w:hAnsi="Times New Roman" w:cs="Times New Roman"/>
          <w:sz w:val="28"/>
          <w:szCs w:val="28"/>
        </w:rPr>
        <w:t xml:space="preserve"> έχει να πληρωθεί </w:t>
      </w:r>
      <w:r w:rsidR="00234344">
        <w:rPr>
          <w:rFonts w:ascii="Times New Roman" w:hAnsi="Times New Roman" w:cs="Times New Roman"/>
          <w:sz w:val="28"/>
          <w:szCs w:val="28"/>
        </w:rPr>
        <w:t>εφημερίες, νυχτερινά – εξαιρέσιμα, υπερωρίες από τον</w:t>
      </w:r>
      <w:r w:rsidR="00907D98">
        <w:rPr>
          <w:rFonts w:ascii="Times New Roman" w:hAnsi="Times New Roman" w:cs="Times New Roman"/>
          <w:sz w:val="28"/>
          <w:szCs w:val="28"/>
        </w:rPr>
        <w:t xml:space="preserve"> μήνα</w:t>
      </w:r>
      <w:r w:rsidR="00234344">
        <w:rPr>
          <w:rFonts w:ascii="Times New Roman" w:hAnsi="Times New Roman" w:cs="Times New Roman"/>
          <w:sz w:val="28"/>
          <w:szCs w:val="28"/>
        </w:rPr>
        <w:t xml:space="preserve"> Μάρτιο και απογευματινά </w:t>
      </w:r>
      <w:r w:rsidR="00907D98">
        <w:rPr>
          <w:rFonts w:ascii="Times New Roman" w:hAnsi="Times New Roman" w:cs="Times New Roman"/>
          <w:sz w:val="28"/>
          <w:szCs w:val="28"/>
        </w:rPr>
        <w:t xml:space="preserve">ιατρεία </w:t>
      </w:r>
      <w:r w:rsidR="00234344">
        <w:rPr>
          <w:rFonts w:ascii="Times New Roman" w:hAnsi="Times New Roman" w:cs="Times New Roman"/>
          <w:sz w:val="28"/>
          <w:szCs w:val="28"/>
        </w:rPr>
        <w:t>από τον</w:t>
      </w:r>
      <w:r w:rsidR="00907D98">
        <w:rPr>
          <w:rFonts w:ascii="Times New Roman" w:hAnsi="Times New Roman" w:cs="Times New Roman"/>
          <w:sz w:val="28"/>
          <w:szCs w:val="28"/>
        </w:rPr>
        <w:t xml:space="preserve"> μήνα</w:t>
      </w:r>
      <w:r w:rsidR="00234344">
        <w:rPr>
          <w:rFonts w:ascii="Times New Roman" w:hAnsi="Times New Roman" w:cs="Times New Roman"/>
          <w:sz w:val="28"/>
          <w:szCs w:val="28"/>
        </w:rPr>
        <w:t xml:space="preserve"> Ιανουάριο. Η κοροϊδία του Υπουργείου συνεχίζεται</w:t>
      </w:r>
      <w:r w:rsidR="00907D98">
        <w:rPr>
          <w:rFonts w:ascii="Times New Roman" w:hAnsi="Times New Roman" w:cs="Times New Roman"/>
          <w:sz w:val="28"/>
          <w:szCs w:val="28"/>
        </w:rPr>
        <w:t xml:space="preserve">, που </w:t>
      </w:r>
      <w:r w:rsidR="004C0B90">
        <w:rPr>
          <w:rFonts w:ascii="Times New Roman" w:hAnsi="Times New Roman" w:cs="Times New Roman"/>
          <w:sz w:val="28"/>
          <w:szCs w:val="28"/>
        </w:rPr>
        <w:t>ακόμα</w:t>
      </w:r>
      <w:r w:rsidR="00907D98">
        <w:rPr>
          <w:rFonts w:ascii="Times New Roman" w:hAnsi="Times New Roman" w:cs="Times New Roman"/>
          <w:sz w:val="28"/>
          <w:szCs w:val="28"/>
        </w:rPr>
        <w:t xml:space="preserve"> δεν </w:t>
      </w:r>
      <w:r w:rsidR="004C0B90">
        <w:rPr>
          <w:rFonts w:ascii="Times New Roman" w:hAnsi="Times New Roman" w:cs="Times New Roman"/>
          <w:sz w:val="28"/>
          <w:szCs w:val="28"/>
        </w:rPr>
        <w:t>έχει</w:t>
      </w:r>
      <w:r w:rsidR="00907D98">
        <w:rPr>
          <w:rFonts w:ascii="Times New Roman" w:hAnsi="Times New Roman" w:cs="Times New Roman"/>
          <w:sz w:val="28"/>
          <w:szCs w:val="28"/>
        </w:rPr>
        <w:t xml:space="preserve"> </w:t>
      </w:r>
      <w:r w:rsidR="004C0B90">
        <w:rPr>
          <w:rFonts w:ascii="Times New Roman" w:hAnsi="Times New Roman" w:cs="Times New Roman"/>
          <w:sz w:val="28"/>
          <w:szCs w:val="28"/>
        </w:rPr>
        <w:t>εκταμιεύσει</w:t>
      </w:r>
      <w:r w:rsidR="00907D98">
        <w:rPr>
          <w:rFonts w:ascii="Times New Roman" w:hAnsi="Times New Roman" w:cs="Times New Roman"/>
          <w:sz w:val="28"/>
          <w:szCs w:val="28"/>
        </w:rPr>
        <w:t xml:space="preserve"> τα δεδουλευμένα του </w:t>
      </w:r>
      <w:r w:rsidR="004C0B90">
        <w:rPr>
          <w:rFonts w:ascii="Times New Roman" w:hAnsi="Times New Roman" w:cs="Times New Roman"/>
          <w:sz w:val="28"/>
          <w:szCs w:val="28"/>
        </w:rPr>
        <w:t>δευτέρου</w:t>
      </w:r>
      <w:r w:rsidR="00907D98">
        <w:rPr>
          <w:rFonts w:ascii="Times New Roman" w:hAnsi="Times New Roman" w:cs="Times New Roman"/>
          <w:sz w:val="28"/>
          <w:szCs w:val="28"/>
        </w:rPr>
        <w:t xml:space="preserve"> τριμήνου του 2022, </w:t>
      </w:r>
      <w:r w:rsidR="004C0B90">
        <w:rPr>
          <w:rFonts w:ascii="Times New Roman" w:hAnsi="Times New Roman" w:cs="Times New Roman"/>
          <w:sz w:val="28"/>
          <w:szCs w:val="28"/>
        </w:rPr>
        <w:t>ειδικά</w:t>
      </w:r>
      <w:r w:rsidR="00907D98">
        <w:rPr>
          <w:rFonts w:ascii="Times New Roman" w:hAnsi="Times New Roman" w:cs="Times New Roman"/>
          <w:sz w:val="28"/>
          <w:szCs w:val="28"/>
        </w:rPr>
        <w:t xml:space="preserve"> τώρα που οι συνθήκες </w:t>
      </w:r>
      <w:r w:rsidR="004C0B90">
        <w:rPr>
          <w:rFonts w:ascii="Times New Roman" w:hAnsi="Times New Roman" w:cs="Times New Roman"/>
          <w:sz w:val="28"/>
          <w:szCs w:val="28"/>
        </w:rPr>
        <w:t>ακρίβειας, συνέχων</w:t>
      </w:r>
      <w:r w:rsidR="00907D98">
        <w:rPr>
          <w:rFonts w:ascii="Times New Roman" w:hAnsi="Times New Roman" w:cs="Times New Roman"/>
          <w:sz w:val="28"/>
          <w:szCs w:val="28"/>
        </w:rPr>
        <w:t xml:space="preserve"> </w:t>
      </w:r>
      <w:r w:rsidR="004C0B90">
        <w:rPr>
          <w:rFonts w:ascii="Times New Roman" w:hAnsi="Times New Roman" w:cs="Times New Roman"/>
          <w:sz w:val="28"/>
          <w:szCs w:val="28"/>
        </w:rPr>
        <w:t>ανατιμήσεων</w:t>
      </w:r>
      <w:r w:rsidR="00907D98">
        <w:rPr>
          <w:rFonts w:ascii="Times New Roman" w:hAnsi="Times New Roman" w:cs="Times New Roman"/>
          <w:sz w:val="28"/>
          <w:szCs w:val="28"/>
        </w:rPr>
        <w:t xml:space="preserve"> του ρεύματος, καυσίμων</w:t>
      </w:r>
      <w:r w:rsidR="004C0B90">
        <w:rPr>
          <w:rFonts w:ascii="Times New Roman" w:hAnsi="Times New Roman" w:cs="Times New Roman"/>
          <w:sz w:val="28"/>
          <w:szCs w:val="28"/>
        </w:rPr>
        <w:t xml:space="preserve"> κλπ δυσκολεύουν</w:t>
      </w:r>
      <w:r w:rsidR="00907D98">
        <w:rPr>
          <w:rFonts w:ascii="Times New Roman" w:hAnsi="Times New Roman" w:cs="Times New Roman"/>
          <w:sz w:val="28"/>
          <w:szCs w:val="28"/>
        </w:rPr>
        <w:t xml:space="preserve"> τους </w:t>
      </w:r>
      <w:r w:rsidR="004C0B90">
        <w:rPr>
          <w:rFonts w:ascii="Times New Roman" w:hAnsi="Times New Roman" w:cs="Times New Roman"/>
          <w:sz w:val="28"/>
          <w:szCs w:val="28"/>
        </w:rPr>
        <w:t>εργαζόμενους</w:t>
      </w:r>
      <w:r w:rsidR="00907D98">
        <w:rPr>
          <w:rFonts w:ascii="Times New Roman" w:hAnsi="Times New Roman" w:cs="Times New Roman"/>
          <w:sz w:val="28"/>
          <w:szCs w:val="28"/>
        </w:rPr>
        <w:t xml:space="preserve"> στα νοσοκομεία να </w:t>
      </w:r>
      <w:r w:rsidR="004C0B90">
        <w:rPr>
          <w:rFonts w:ascii="Times New Roman" w:hAnsi="Times New Roman" w:cs="Times New Roman"/>
          <w:sz w:val="28"/>
          <w:szCs w:val="28"/>
        </w:rPr>
        <w:t>ανταπεξέλθουν</w:t>
      </w:r>
      <w:r w:rsidR="00907D98">
        <w:rPr>
          <w:rFonts w:ascii="Times New Roman" w:hAnsi="Times New Roman" w:cs="Times New Roman"/>
          <w:sz w:val="28"/>
          <w:szCs w:val="28"/>
        </w:rPr>
        <w:t xml:space="preserve"> στις βασικές τους </w:t>
      </w:r>
      <w:r w:rsidR="004C0B90">
        <w:rPr>
          <w:rFonts w:ascii="Times New Roman" w:hAnsi="Times New Roman" w:cs="Times New Roman"/>
          <w:sz w:val="28"/>
          <w:szCs w:val="28"/>
        </w:rPr>
        <w:t>ανάγκες</w:t>
      </w:r>
      <w:r w:rsidR="00907D98">
        <w:rPr>
          <w:rFonts w:ascii="Times New Roman" w:hAnsi="Times New Roman" w:cs="Times New Roman"/>
          <w:sz w:val="28"/>
          <w:szCs w:val="28"/>
        </w:rPr>
        <w:t>.</w:t>
      </w:r>
      <w:r w:rsidR="002A588A">
        <w:rPr>
          <w:rFonts w:ascii="Times New Roman" w:hAnsi="Times New Roman" w:cs="Times New Roman"/>
          <w:sz w:val="28"/>
          <w:szCs w:val="28"/>
        </w:rPr>
        <w:t xml:space="preserve"> </w:t>
      </w:r>
    </w:p>
    <w:p w:rsidR="002A588A" w:rsidRPr="00252EF0" w:rsidRDefault="002A588A" w:rsidP="002A588A">
      <w:pPr>
        <w:spacing w:after="80"/>
        <w:ind w:left="-567" w:right="-483" w:firstLine="851"/>
        <w:jc w:val="both"/>
        <w:rPr>
          <w:rFonts w:ascii="Times New Roman" w:hAnsi="Times New Roman" w:cs="Times New Roman"/>
          <w:b/>
          <w:bCs/>
          <w:sz w:val="28"/>
          <w:szCs w:val="28"/>
          <w:u w:val="single"/>
        </w:rPr>
      </w:pPr>
      <w:r w:rsidRPr="00252EF0">
        <w:rPr>
          <w:rFonts w:ascii="Times New Roman" w:hAnsi="Times New Roman" w:cs="Times New Roman"/>
          <w:b/>
          <w:bCs/>
          <w:sz w:val="28"/>
          <w:szCs w:val="28"/>
          <w:u w:val="single"/>
        </w:rPr>
        <w:t>Απαιτούμε άμεσα:</w:t>
      </w:r>
    </w:p>
    <w:p w:rsidR="00252EF0" w:rsidRPr="00252EF0" w:rsidRDefault="002A588A" w:rsidP="00252EF0">
      <w:pPr>
        <w:pStyle w:val="a3"/>
        <w:numPr>
          <w:ilvl w:val="0"/>
          <w:numId w:val="1"/>
        </w:numPr>
        <w:spacing w:after="80" w:line="288" w:lineRule="auto"/>
        <w:ind w:left="1003" w:right="-482" w:hanging="357"/>
        <w:jc w:val="both"/>
        <w:rPr>
          <w:rFonts w:ascii="Times New Roman" w:hAnsi="Times New Roman" w:cs="Times New Roman"/>
          <w:sz w:val="28"/>
          <w:szCs w:val="28"/>
        </w:rPr>
      </w:pPr>
      <w:r>
        <w:rPr>
          <w:rFonts w:ascii="Times New Roman" w:hAnsi="Times New Roman" w:cs="Times New Roman"/>
          <w:sz w:val="28"/>
          <w:szCs w:val="28"/>
        </w:rPr>
        <w:t xml:space="preserve">Να σταματήσουν οι μετακινήσεις </w:t>
      </w:r>
      <w:r w:rsidR="00252EF0">
        <w:rPr>
          <w:rFonts w:ascii="Times New Roman" w:hAnsi="Times New Roman" w:cs="Times New Roman"/>
          <w:sz w:val="28"/>
          <w:szCs w:val="28"/>
        </w:rPr>
        <w:t>και να επιστρέψει το προσωπικό στο Θεαγένειο, που είναι απολύτως απαραίτητο</w:t>
      </w:r>
    </w:p>
    <w:p w:rsidR="004C0B90" w:rsidRDefault="002A588A" w:rsidP="00252EF0">
      <w:pPr>
        <w:pStyle w:val="a3"/>
        <w:numPr>
          <w:ilvl w:val="0"/>
          <w:numId w:val="1"/>
        </w:numPr>
        <w:spacing w:after="80" w:line="288" w:lineRule="auto"/>
        <w:ind w:left="1003" w:right="-482" w:hanging="357"/>
        <w:jc w:val="both"/>
        <w:rPr>
          <w:rFonts w:ascii="Times New Roman" w:hAnsi="Times New Roman" w:cs="Times New Roman"/>
          <w:sz w:val="28"/>
          <w:szCs w:val="28"/>
        </w:rPr>
      </w:pPr>
      <w:r w:rsidRPr="004C0B90">
        <w:rPr>
          <w:rFonts w:ascii="Times New Roman" w:hAnsi="Times New Roman" w:cs="Times New Roman"/>
          <w:sz w:val="28"/>
          <w:szCs w:val="28"/>
        </w:rPr>
        <w:t>Να καλυφθούν όλα τα κενά με μόνιμες προσλήψεις</w:t>
      </w:r>
      <w:r w:rsidR="004C0B90">
        <w:rPr>
          <w:rFonts w:ascii="Times New Roman" w:hAnsi="Times New Roman" w:cs="Times New Roman"/>
          <w:sz w:val="28"/>
          <w:szCs w:val="28"/>
        </w:rPr>
        <w:t>- Να επιστρέψουν άμεσα οι συνάδελφοι που βρίσκονται σε αναστολή εργασίας</w:t>
      </w:r>
    </w:p>
    <w:p w:rsidR="002A588A" w:rsidRDefault="002A588A" w:rsidP="00252EF0">
      <w:pPr>
        <w:pStyle w:val="a3"/>
        <w:numPr>
          <w:ilvl w:val="0"/>
          <w:numId w:val="1"/>
        </w:numPr>
        <w:spacing w:after="80" w:line="288" w:lineRule="auto"/>
        <w:ind w:left="1003" w:right="-482" w:hanging="357"/>
        <w:jc w:val="both"/>
        <w:rPr>
          <w:rFonts w:ascii="Times New Roman" w:hAnsi="Times New Roman" w:cs="Times New Roman"/>
          <w:sz w:val="28"/>
          <w:szCs w:val="28"/>
        </w:rPr>
      </w:pPr>
      <w:r w:rsidRPr="004C0B90">
        <w:rPr>
          <w:rFonts w:ascii="Times New Roman" w:hAnsi="Times New Roman" w:cs="Times New Roman"/>
          <w:sz w:val="28"/>
          <w:szCs w:val="28"/>
        </w:rPr>
        <w:t>Να καταβληθούν τα δεδουλευμένα και να σταμ</w:t>
      </w:r>
      <w:r w:rsidR="00252EF0" w:rsidRPr="004C0B90">
        <w:rPr>
          <w:rFonts w:ascii="Times New Roman" w:hAnsi="Times New Roman" w:cs="Times New Roman"/>
          <w:sz w:val="28"/>
          <w:szCs w:val="28"/>
        </w:rPr>
        <w:t>α</w:t>
      </w:r>
      <w:r w:rsidRPr="004C0B90">
        <w:rPr>
          <w:rFonts w:ascii="Times New Roman" w:hAnsi="Times New Roman" w:cs="Times New Roman"/>
          <w:sz w:val="28"/>
          <w:szCs w:val="28"/>
        </w:rPr>
        <w:t>τήσει η απαράδεκτη</w:t>
      </w:r>
      <w:r w:rsidR="00252EF0" w:rsidRPr="004C0B90">
        <w:rPr>
          <w:rFonts w:ascii="Times New Roman" w:hAnsi="Times New Roman" w:cs="Times New Roman"/>
          <w:sz w:val="28"/>
          <w:szCs w:val="28"/>
        </w:rPr>
        <w:t xml:space="preserve"> τακτική</w:t>
      </w:r>
      <w:r w:rsidRPr="004C0B90">
        <w:rPr>
          <w:rFonts w:ascii="Times New Roman" w:hAnsi="Times New Roman" w:cs="Times New Roman"/>
          <w:sz w:val="28"/>
          <w:szCs w:val="28"/>
        </w:rPr>
        <w:t xml:space="preserve"> </w:t>
      </w:r>
      <w:r w:rsidR="00252EF0" w:rsidRPr="004C0B90">
        <w:rPr>
          <w:rFonts w:ascii="Times New Roman" w:hAnsi="Times New Roman" w:cs="Times New Roman"/>
          <w:sz w:val="28"/>
          <w:szCs w:val="28"/>
        </w:rPr>
        <w:t xml:space="preserve">της καθυστερημένης καταβολής </w:t>
      </w:r>
      <w:r w:rsidR="001F2D7A">
        <w:rPr>
          <w:rFonts w:ascii="Times New Roman" w:hAnsi="Times New Roman" w:cs="Times New Roman"/>
          <w:sz w:val="28"/>
          <w:szCs w:val="28"/>
        </w:rPr>
        <w:t>τους</w:t>
      </w:r>
    </w:p>
    <w:p w:rsidR="001F2D7A" w:rsidRDefault="001F2D7A" w:rsidP="001F2D7A">
      <w:pPr>
        <w:spacing w:after="80" w:line="288" w:lineRule="auto"/>
        <w:ind w:left="646" w:right="-482"/>
        <w:jc w:val="both"/>
        <w:rPr>
          <w:rFonts w:ascii="Times New Roman" w:hAnsi="Times New Roman" w:cs="Times New Roman"/>
          <w:sz w:val="28"/>
          <w:szCs w:val="28"/>
        </w:rPr>
      </w:pPr>
    </w:p>
    <w:p w:rsidR="001F2D7A" w:rsidRDefault="001F2D7A" w:rsidP="001F2D7A">
      <w:pPr>
        <w:spacing w:after="80" w:line="288" w:lineRule="auto"/>
        <w:ind w:left="646" w:right="-482"/>
        <w:jc w:val="both"/>
        <w:rPr>
          <w:rFonts w:ascii="Times New Roman" w:hAnsi="Times New Roman" w:cs="Times New Roman"/>
          <w:sz w:val="28"/>
          <w:szCs w:val="28"/>
        </w:rPr>
      </w:pPr>
    </w:p>
    <w:p w:rsidR="001F2D7A" w:rsidRPr="00977BFF" w:rsidRDefault="001F2D7A" w:rsidP="001F2D7A">
      <w:pPr>
        <w:pStyle w:val="a3"/>
        <w:ind w:left="-556" w:right="-1192"/>
        <w:rPr>
          <w:rFonts w:ascii="Times New Roman" w:hAnsi="Times New Roman"/>
          <w:b/>
          <w:szCs w:val="24"/>
        </w:rPr>
      </w:pPr>
      <w:r w:rsidRPr="00977BFF">
        <w:rPr>
          <w:rFonts w:ascii="Times New Roman" w:hAnsi="Times New Roman"/>
          <w:b/>
          <w:szCs w:val="24"/>
        </w:rPr>
        <w:t xml:space="preserve">                                                                       ΓΙΑ ΤΟ Δ.Σ.</w:t>
      </w:r>
    </w:p>
    <w:p w:rsidR="001F2D7A" w:rsidRPr="00977BFF" w:rsidRDefault="001F2D7A" w:rsidP="001F2D7A">
      <w:pPr>
        <w:pStyle w:val="a3"/>
        <w:widowControl w:val="0"/>
        <w:ind w:left="-556"/>
        <w:rPr>
          <w:rFonts w:ascii="Times New Roman" w:hAnsi="Times New Roman"/>
          <w:b/>
          <w:szCs w:val="24"/>
        </w:rPr>
      </w:pPr>
      <w:r w:rsidRPr="00977BFF">
        <w:rPr>
          <w:rFonts w:ascii="Times New Roman" w:hAnsi="Times New Roman"/>
          <w:b/>
          <w:szCs w:val="24"/>
        </w:rPr>
        <w:t>Ο ΠΡΟΕΔΡΟΣ                                                                                                     Ο ΓΡΑΜΜΑΤΕΑΣ</w:t>
      </w:r>
    </w:p>
    <w:p w:rsidR="001F2D7A" w:rsidRPr="00977BFF" w:rsidRDefault="001F2D7A" w:rsidP="001F2D7A">
      <w:pPr>
        <w:pStyle w:val="a3"/>
        <w:ind w:left="-556" w:right="-1192"/>
        <w:rPr>
          <w:rFonts w:ascii="Times New Roman" w:hAnsi="Times New Roman"/>
          <w:szCs w:val="24"/>
        </w:rPr>
      </w:pPr>
    </w:p>
    <w:p w:rsidR="001F2D7A" w:rsidRPr="00977BFF" w:rsidRDefault="001F2D7A" w:rsidP="001F2D7A">
      <w:pPr>
        <w:pStyle w:val="a3"/>
        <w:ind w:left="-1276" w:right="-1192"/>
        <w:rPr>
          <w:rFonts w:ascii="Times New Roman" w:hAnsi="Times New Roman"/>
          <w:szCs w:val="24"/>
        </w:rPr>
      </w:pPr>
      <w:r w:rsidRPr="00977BFF">
        <w:rPr>
          <w:rFonts w:ascii="Times New Roman" w:hAnsi="Times New Roman"/>
          <w:szCs w:val="24"/>
        </w:rPr>
        <w:t xml:space="preserve">    ΜΟΥΡΑΤΙΔΗΣ ΒΑΣΙΛΕΙΟΣ                                                                               ΚΟΚΑΡΙΔΑΣ ΔΗΜΗΤΡΙΟΣ</w:t>
      </w:r>
    </w:p>
    <w:p w:rsidR="001F2D7A" w:rsidRPr="00977BFF" w:rsidRDefault="001F2D7A" w:rsidP="001F2D7A">
      <w:pPr>
        <w:rPr>
          <w:sz w:val="20"/>
        </w:rPr>
      </w:pPr>
    </w:p>
    <w:p w:rsidR="001F2D7A" w:rsidRPr="001F2D7A" w:rsidRDefault="001F2D7A" w:rsidP="001F2D7A">
      <w:pPr>
        <w:spacing w:after="80" w:line="288" w:lineRule="auto"/>
        <w:ind w:left="646" w:right="-482"/>
        <w:jc w:val="both"/>
        <w:rPr>
          <w:rFonts w:ascii="Times New Roman" w:hAnsi="Times New Roman" w:cs="Times New Roman"/>
          <w:sz w:val="28"/>
          <w:szCs w:val="28"/>
        </w:rPr>
      </w:pPr>
    </w:p>
    <w:sectPr w:rsidR="001F2D7A" w:rsidRPr="001F2D7A" w:rsidSect="009C495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9296A"/>
    <w:multiLevelType w:val="hybridMultilevel"/>
    <w:tmpl w:val="FA74E90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348E"/>
    <w:rsid w:val="00151F96"/>
    <w:rsid w:val="00166685"/>
    <w:rsid w:val="001B5C1C"/>
    <w:rsid w:val="001F2D7A"/>
    <w:rsid w:val="00234344"/>
    <w:rsid w:val="00252EF0"/>
    <w:rsid w:val="002A588A"/>
    <w:rsid w:val="004C0B90"/>
    <w:rsid w:val="006C2E95"/>
    <w:rsid w:val="00721AA6"/>
    <w:rsid w:val="0080347E"/>
    <w:rsid w:val="008946C6"/>
    <w:rsid w:val="008D285F"/>
    <w:rsid w:val="00907D98"/>
    <w:rsid w:val="009C495A"/>
    <w:rsid w:val="00F13C2D"/>
    <w:rsid w:val="00F234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88A"/>
    <w:pPr>
      <w:ind w:left="720"/>
      <w:contextualSpacing/>
    </w:pPr>
  </w:style>
  <w:style w:type="character" w:styleId="-">
    <w:name w:val="Hyperlink"/>
    <w:basedOn w:val="a0"/>
    <w:semiHidden/>
    <w:unhideWhenUsed/>
    <w:rsid w:val="00721AA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ageneio207@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2570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admin</cp:lastModifiedBy>
  <cp:revision>2</cp:revision>
  <dcterms:created xsi:type="dcterms:W3CDTF">2022-06-09T05:22:00Z</dcterms:created>
  <dcterms:modified xsi:type="dcterms:W3CDTF">2022-06-09T05:22:00Z</dcterms:modified>
</cp:coreProperties>
</file>