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22D20" w14:textId="663389B7" w:rsidR="00C41644" w:rsidRPr="004A03F6" w:rsidRDefault="00DE6DBE" w:rsidP="005F6E03">
      <w:pPr>
        <w:spacing w:line="360" w:lineRule="auto"/>
        <w:jc w:val="right"/>
      </w:pPr>
      <w:bookmarkStart w:id="0" w:name="_GoBack"/>
      <w:bookmarkEnd w:id="0"/>
      <w:r w:rsidRPr="0070249A">
        <w:t xml:space="preserve">ΑΘΗΝΑ </w:t>
      </w:r>
      <w:r w:rsidR="008572FA" w:rsidRPr="0070249A">
        <w:t xml:space="preserve"> </w:t>
      </w:r>
      <w:r w:rsidR="006C6A7A">
        <w:t>01</w:t>
      </w:r>
      <w:r w:rsidR="003A467E" w:rsidRPr="004A03F6">
        <w:t>/0</w:t>
      </w:r>
      <w:r w:rsidR="006C6A7A">
        <w:t>6</w:t>
      </w:r>
      <w:r w:rsidR="003A467E" w:rsidRPr="004A03F6">
        <w:t>/2023</w:t>
      </w:r>
    </w:p>
    <w:p w14:paraId="204A1339" w14:textId="4AB0D8A1" w:rsidR="002A0529" w:rsidRPr="00C43598" w:rsidRDefault="00DE6DBE" w:rsidP="002A0529">
      <w:pPr>
        <w:spacing w:line="360" w:lineRule="auto"/>
        <w:jc w:val="right"/>
      </w:pPr>
      <w:r w:rsidRPr="0070249A">
        <w:t>ΑΡ. ΠΡΩΤ.</w:t>
      </w:r>
      <w:r w:rsidR="000602ED" w:rsidRPr="0070249A">
        <w:t>:</w:t>
      </w:r>
      <w:r w:rsidR="001A0B74">
        <w:t xml:space="preserve"> </w:t>
      </w:r>
      <w:r w:rsidR="006C6A7A">
        <w:t>1170</w:t>
      </w:r>
    </w:p>
    <w:p w14:paraId="54D02914" w14:textId="77777777" w:rsidR="00257A61" w:rsidRDefault="00257A61" w:rsidP="00257A61">
      <w:pPr>
        <w:spacing w:line="360" w:lineRule="auto"/>
        <w:jc w:val="both"/>
      </w:pPr>
      <w:r w:rsidRPr="0070249A">
        <w:t>ΠΡΟΣ: 1. ΥΠΟΥΡΓΟ ΥΓΕΙΑΣ</w:t>
      </w:r>
    </w:p>
    <w:p w14:paraId="6AE5029F" w14:textId="0B7D2C14" w:rsidR="008B6A28" w:rsidRPr="0070249A" w:rsidRDefault="008B6A28" w:rsidP="00257A61">
      <w:pPr>
        <w:spacing w:line="360" w:lineRule="auto"/>
        <w:jc w:val="both"/>
      </w:pPr>
      <w:r>
        <w:tab/>
        <w:t xml:space="preserve">      Κα. ΑΝΑΣΤΑΣΙΑ ΚΟΤΑΝΙΔΟΥ</w:t>
      </w:r>
    </w:p>
    <w:p w14:paraId="1F79DB93" w14:textId="77777777" w:rsidR="00BF50A0" w:rsidRDefault="005823CB" w:rsidP="003A467E">
      <w:pPr>
        <w:spacing w:line="360" w:lineRule="auto"/>
        <w:jc w:val="both"/>
      </w:pPr>
      <w:r w:rsidRPr="0070249A">
        <w:tab/>
        <w:t xml:space="preserve"> </w:t>
      </w:r>
      <w:r w:rsidR="003A467E" w:rsidRPr="004A03F6">
        <w:t xml:space="preserve">2. </w:t>
      </w:r>
      <w:r w:rsidR="003A467E">
        <w:t>ΥΠΟΥΡΓΟ ΟΙΚΟΝΟΜΙΚΩΝ</w:t>
      </w:r>
    </w:p>
    <w:p w14:paraId="08822FE3" w14:textId="1DDA48AE" w:rsidR="008B6A28" w:rsidRDefault="008B6A28" w:rsidP="003A467E">
      <w:pPr>
        <w:spacing w:line="360" w:lineRule="auto"/>
        <w:jc w:val="both"/>
      </w:pPr>
      <w:r>
        <w:tab/>
        <w:t xml:space="preserve">      Κο. ΘΕΟΔΩΡΟ ΠΕΛΑΓΙΔΗ</w:t>
      </w:r>
    </w:p>
    <w:p w14:paraId="1C159E43" w14:textId="30C81EC3" w:rsidR="003A467E" w:rsidRDefault="00BF50A0" w:rsidP="00BF50A0">
      <w:pPr>
        <w:spacing w:line="360" w:lineRule="auto"/>
        <w:ind w:firstLine="720"/>
        <w:jc w:val="both"/>
      </w:pPr>
      <w:r>
        <w:t xml:space="preserve">3. </w:t>
      </w:r>
      <w:r w:rsidR="003A467E">
        <w:t>ΔΙΕΥΘΥΝΣΗ ΔΗΜΟΣΙΟΝΟΜΙΚΗΣ ΠΟΛΙΤΙΚΗΣ</w:t>
      </w:r>
    </w:p>
    <w:p w14:paraId="090753B5" w14:textId="77777777" w:rsidR="00E071FC" w:rsidRDefault="00E071FC" w:rsidP="003A467E">
      <w:pPr>
        <w:spacing w:line="360" w:lineRule="auto"/>
        <w:jc w:val="both"/>
      </w:pPr>
    </w:p>
    <w:p w14:paraId="4FE34437" w14:textId="77777777" w:rsidR="00E071FC" w:rsidRDefault="00E071FC" w:rsidP="003A467E">
      <w:pPr>
        <w:spacing w:line="360" w:lineRule="auto"/>
        <w:jc w:val="both"/>
      </w:pPr>
    </w:p>
    <w:p w14:paraId="5A9C6674" w14:textId="7DC4EE9A" w:rsidR="003A467E" w:rsidRDefault="00E071FC" w:rsidP="003A467E">
      <w:pPr>
        <w:spacing w:line="360" w:lineRule="auto"/>
        <w:jc w:val="both"/>
      </w:pPr>
      <w:r>
        <w:t>ΚΟΙΝ.: ΣΩΜΑΤΕΙΑ ΜΕΛΗ ΠΟΕΔΗΝ</w:t>
      </w:r>
    </w:p>
    <w:p w14:paraId="28BF0BB6" w14:textId="77777777" w:rsidR="003A467E" w:rsidRDefault="003A467E" w:rsidP="003A467E">
      <w:pPr>
        <w:spacing w:line="360" w:lineRule="auto"/>
        <w:jc w:val="both"/>
      </w:pPr>
    </w:p>
    <w:p w14:paraId="51C18A83" w14:textId="77777777" w:rsidR="00E071FC" w:rsidRDefault="00E071FC" w:rsidP="003A467E">
      <w:pPr>
        <w:spacing w:line="360" w:lineRule="auto"/>
        <w:jc w:val="both"/>
      </w:pPr>
    </w:p>
    <w:p w14:paraId="539B8445" w14:textId="7D736403" w:rsidR="00E071FC" w:rsidRPr="00E071FC" w:rsidRDefault="00E071FC" w:rsidP="003A467E">
      <w:pPr>
        <w:spacing w:line="360" w:lineRule="auto"/>
        <w:jc w:val="both"/>
        <w:rPr>
          <w:b/>
          <w:bCs/>
        </w:rPr>
      </w:pPr>
      <w:r w:rsidRPr="00E071FC">
        <w:rPr>
          <w:b/>
          <w:bCs/>
        </w:rPr>
        <w:t>ΘΕΜΑ:ΑΝΑ</w:t>
      </w:r>
      <w:r w:rsidR="00BF50A0">
        <w:rPr>
          <w:b/>
          <w:bCs/>
        </w:rPr>
        <w:t>ΖΗΤΗΣΗ</w:t>
      </w:r>
      <w:r w:rsidRPr="00E071FC">
        <w:rPr>
          <w:b/>
          <w:bCs/>
        </w:rPr>
        <w:t xml:space="preserve"> ΚΑΤΑΒΛΗΘΕΝΤΩΝ ΕΠΙΠΛΕΟΝ ΠΟΣΩΝ ΤΟΥ ΕΠΙΔΟΜΑΤΟΣ ΕΠΙΚΙΝΔΥΝΗΣ &amp; ΑΝΘΥΓΙΕΙΝΗΣ ΕΡΓΑΣΙΑΣ ΠΟΥ ΠΡΟΕΒΛΕΠΕ Η ΚΑΤΑΡΓΗΘΕΙΣΑ Κ.Υ.Α.</w:t>
      </w:r>
    </w:p>
    <w:p w14:paraId="1B445242" w14:textId="77777777" w:rsidR="00502FC0" w:rsidRPr="0070249A" w:rsidRDefault="00502FC0" w:rsidP="00257A61">
      <w:pPr>
        <w:spacing w:line="360" w:lineRule="auto"/>
        <w:jc w:val="both"/>
      </w:pPr>
    </w:p>
    <w:p w14:paraId="75877C78" w14:textId="3E99665D" w:rsidR="00AD6523" w:rsidRDefault="00257A61" w:rsidP="003A467E">
      <w:pPr>
        <w:spacing w:line="360" w:lineRule="auto"/>
        <w:jc w:val="both"/>
      </w:pPr>
      <w:r w:rsidRPr="0070249A">
        <w:rPr>
          <w:b/>
        </w:rPr>
        <w:tab/>
      </w:r>
      <w:r w:rsidR="003A467E">
        <w:t>Κύριοι Υπουργοί,</w:t>
      </w:r>
    </w:p>
    <w:p w14:paraId="6C473FE2" w14:textId="77777777" w:rsidR="003A467E" w:rsidRDefault="003A467E" w:rsidP="003A467E">
      <w:pPr>
        <w:spacing w:line="360" w:lineRule="auto"/>
        <w:jc w:val="both"/>
      </w:pPr>
    </w:p>
    <w:p w14:paraId="0D89AA77" w14:textId="3107A430" w:rsidR="003A467E" w:rsidRDefault="003A467E" w:rsidP="003A467E">
      <w:pPr>
        <w:spacing w:line="360" w:lineRule="auto"/>
        <w:jc w:val="both"/>
      </w:pPr>
      <w:r>
        <w:tab/>
        <w:t xml:space="preserve">Η Κοινή Υπουργική Απόφαση </w:t>
      </w:r>
      <w:r w:rsidR="00BF50A0">
        <w:t xml:space="preserve">(ΦΕΚ 2611) </w:t>
      </w:r>
      <w:r>
        <w:t>που καθορίζει το Επίδομα Επικίνδυνης και Ανθυγιεινής Εργασίας το</w:t>
      </w:r>
      <w:r w:rsidR="004A03F6">
        <w:t>υ</w:t>
      </w:r>
      <w:r>
        <w:t xml:space="preserve"> άρθρο</w:t>
      </w:r>
      <w:r w:rsidR="004A03F6">
        <w:t>υ</w:t>
      </w:r>
      <w:r>
        <w:t xml:space="preserve"> 18 του Ν. 4354/2015 (Α΄176) των υπαλλήλων του Υπουργείου Υγείας και των εποπτευόμενων φορέων εκδόθηκε 21 Απριλίου 2023.</w:t>
      </w:r>
    </w:p>
    <w:p w14:paraId="148B2245" w14:textId="683F179F" w:rsidR="003A467E" w:rsidRDefault="003A467E" w:rsidP="003A467E">
      <w:pPr>
        <w:spacing w:line="360" w:lineRule="auto"/>
        <w:jc w:val="both"/>
      </w:pPr>
      <w:r>
        <w:tab/>
        <w:t xml:space="preserve">Στην παράγραφο 10 </w:t>
      </w:r>
      <w:r w:rsidR="004A03F6">
        <w:t xml:space="preserve">του άρθρου 3 </w:t>
      </w:r>
      <w:r>
        <w:t xml:space="preserve">υπάρχει ασάφεια νόμου καθότι η εν λόγω Κοινή Υπουργική Απόφαση  ήταν </w:t>
      </w:r>
      <w:r w:rsidR="004A03F6">
        <w:t>υπό</w:t>
      </w:r>
      <w:r>
        <w:t xml:space="preserve"> έκδοση πριν 31/3/2023 και τελικά μετά τις διαμαρτυρίες της ΠΟΕΔΗΝ και άλλων φορέων καθυστέρησε </w:t>
      </w:r>
      <w:r w:rsidR="004A03F6">
        <w:t>η έκδοσή της σε μεταγενέστερο χρόνο (21-4-2023)</w:t>
      </w:r>
      <w:r>
        <w:t>.</w:t>
      </w:r>
    </w:p>
    <w:p w14:paraId="2D20DA8C" w14:textId="7388F33C" w:rsidR="00352E4E" w:rsidRDefault="003A467E" w:rsidP="003A467E">
      <w:pPr>
        <w:spacing w:line="360" w:lineRule="auto"/>
        <w:jc w:val="both"/>
      </w:pPr>
      <w:r>
        <w:tab/>
        <w:t xml:space="preserve">Έτσι </w:t>
      </w:r>
      <w:r w:rsidR="00BF50A0">
        <w:t>καθορίζεται ασαφώς</w:t>
      </w:r>
      <w:r>
        <w:t xml:space="preserve"> ότι στ</w:t>
      </w:r>
      <w:r w:rsidR="00352E4E">
        <w:t>ην</w:t>
      </w:r>
      <w:r>
        <w:t xml:space="preserve"> περ</w:t>
      </w:r>
      <w:r w:rsidR="00352E4E">
        <w:t>ίπτωση</w:t>
      </w:r>
      <w:r>
        <w:t xml:space="preserve"> των υπαλλήλων που με βάσει </w:t>
      </w:r>
      <w:r w:rsidR="00352E4E">
        <w:t>την παρούσα Απόφαση</w:t>
      </w:r>
      <w:r>
        <w:t xml:space="preserve"> προβλέπεται</w:t>
      </w:r>
      <w:r w:rsidR="00352E4E">
        <w:t xml:space="preserve"> καταβολή χαμηλότερου Επιδόματος σε σχέση με το νόμιμο καταβαλλόμενο Επίδομα κατά την 1/1/2023 τα επιπλέον ήδη καταβληθέντα ποσά κατά το χρονικό διάστημα από την έναρξη ισχύος της παρούσας και μέχρι την εφαρμογή , αλλά όχι πέραν της 31/3/2023 δεν αναζητούνται.</w:t>
      </w:r>
    </w:p>
    <w:p w14:paraId="59859C0F" w14:textId="29371139" w:rsidR="007942CF" w:rsidRDefault="00352E4E" w:rsidP="003A467E">
      <w:pPr>
        <w:spacing w:line="360" w:lineRule="auto"/>
        <w:jc w:val="both"/>
      </w:pPr>
      <w:r>
        <w:lastRenderedPageBreak/>
        <w:tab/>
        <w:t xml:space="preserve">Πως είναι δυνατόν να εφαρμοσθεί </w:t>
      </w:r>
      <w:r w:rsidR="00BF50A0">
        <w:t>η συγκεκριμένη παράγραφος</w:t>
      </w:r>
      <w:r>
        <w:t xml:space="preserve"> που προβλέπει ότι οι υπάλληλοι που </w:t>
      </w:r>
      <w:r w:rsidR="004A03F6">
        <w:t>έλαβαν</w:t>
      </w:r>
      <w:r>
        <w:t xml:space="preserve"> με την καταργηθείσα απόφαση μεγαλύτερο επίδομα θα πρέπει να επιστρέψουν τα </w:t>
      </w:r>
      <w:r w:rsidR="004A03F6">
        <w:t xml:space="preserve">χρήματα </w:t>
      </w:r>
      <w:r>
        <w:t xml:space="preserve">στα Νοσοκομεία από την έναρξη ισχύος της νέας Κοινής Υπουργικής Απόφασης </w:t>
      </w:r>
      <w:r w:rsidR="00BF50A0">
        <w:t>δηλαδή από</w:t>
      </w:r>
      <w:r>
        <w:t xml:space="preserve"> 21 Απριλίου 2023 και ταυτόχρονα </w:t>
      </w:r>
      <w:r w:rsidR="00BF50A0">
        <w:t xml:space="preserve">να </w:t>
      </w:r>
      <w:r>
        <w:t xml:space="preserve">προβλέπει </w:t>
      </w:r>
      <w:r w:rsidR="004A03F6">
        <w:t>η ίδια διάταξη</w:t>
      </w:r>
      <w:r w:rsidR="00F651A1">
        <w:t xml:space="preserve"> ότι</w:t>
      </w:r>
      <w:r w:rsidR="004A03F6">
        <w:t xml:space="preserve"> </w:t>
      </w:r>
      <w:r>
        <w:t>δεν αναζητούνται</w:t>
      </w:r>
      <w:r w:rsidR="007942CF">
        <w:t xml:space="preserve"> τα επιπλέον ποσά που καταβλήθηκαν έως 31/3/2023</w:t>
      </w:r>
      <w:r w:rsidR="00F651A1">
        <w:t xml:space="preserve"> </w:t>
      </w:r>
      <w:r w:rsidR="007B3F36">
        <w:t>προγενέστερη καθορίζεται</w:t>
      </w:r>
      <w:r w:rsidR="00F651A1">
        <w:t xml:space="preserve"> ημερομηνία από την έκδοσή </w:t>
      </w:r>
      <w:r w:rsidR="007B3F36">
        <w:t>της Κ.Υ.Α.</w:t>
      </w:r>
    </w:p>
    <w:p w14:paraId="4C69B481" w14:textId="77777777" w:rsidR="007B3F36" w:rsidRDefault="007942CF" w:rsidP="003A467E">
      <w:pPr>
        <w:spacing w:line="360" w:lineRule="auto"/>
        <w:jc w:val="both"/>
      </w:pPr>
      <w:r>
        <w:tab/>
      </w:r>
      <w:r w:rsidR="004A03F6">
        <w:t>Σ</w:t>
      </w:r>
      <w:r>
        <w:t xml:space="preserve">τους υπαλλήλους καταβλήθηκαν οι μισθοί </w:t>
      </w:r>
      <w:r w:rsidR="00BF50A0">
        <w:t>Απριλίου,</w:t>
      </w:r>
      <w:r>
        <w:t xml:space="preserve"> Μαΐου και σε πολλά</w:t>
      </w:r>
      <w:r w:rsidR="004A03F6">
        <w:t xml:space="preserve"> Νοσοκομεία</w:t>
      </w:r>
      <w:r>
        <w:t xml:space="preserve"> </w:t>
      </w:r>
      <w:r w:rsidR="004A03F6">
        <w:t>ο μισθός</w:t>
      </w:r>
      <w:r>
        <w:t xml:space="preserve"> Ιουνίου (προπληρω</w:t>
      </w:r>
      <w:r w:rsidR="004A03F6">
        <w:t>μή</w:t>
      </w:r>
      <w:r>
        <w:t>) με τ</w:t>
      </w:r>
      <w:r w:rsidR="004A03F6">
        <w:t>α</w:t>
      </w:r>
      <w:r>
        <w:t xml:space="preserve"> Επ</w:t>
      </w:r>
      <w:r w:rsidR="004A03F6">
        <w:t>ι</w:t>
      </w:r>
      <w:r>
        <w:t>δ</w:t>
      </w:r>
      <w:r w:rsidR="004A03F6">
        <w:t>ό</w:t>
      </w:r>
      <w:r>
        <w:t>μα</w:t>
      </w:r>
      <w:r w:rsidR="004A03F6">
        <w:t>τα</w:t>
      </w:r>
      <w:r>
        <w:t xml:space="preserve"> που προβλέπει η καταργηθείσα </w:t>
      </w:r>
      <w:r w:rsidR="004A03F6">
        <w:t xml:space="preserve">Κ.Υ.Α. </w:t>
      </w:r>
      <w:r>
        <w:t xml:space="preserve">αφού </w:t>
      </w:r>
      <w:r w:rsidR="004A03F6">
        <w:t>βρίσκεται σε εξέλιξη</w:t>
      </w:r>
      <w:r>
        <w:t xml:space="preserve"> η διαδικασία ένταξης των υπαλλήλων στις </w:t>
      </w:r>
      <w:r w:rsidR="004A03F6">
        <w:t xml:space="preserve">νέες </w:t>
      </w:r>
      <w:r>
        <w:t>κατηγορίες του Επιδόματος.</w:t>
      </w:r>
      <w:r w:rsidR="00F651A1">
        <w:t xml:space="preserve"> </w:t>
      </w:r>
    </w:p>
    <w:p w14:paraId="1ADE6027" w14:textId="68197295" w:rsidR="007942CF" w:rsidRDefault="00F651A1" w:rsidP="007B3F36">
      <w:pPr>
        <w:spacing w:line="360" w:lineRule="auto"/>
        <w:ind w:firstLine="720"/>
        <w:jc w:val="both"/>
      </w:pPr>
      <w:r>
        <w:t>Νοσοκομεία ήδη άρχισαν να κάνουν πράξεις επιστροφής των επιπλέον ποσών του Επιδόματος</w:t>
      </w:r>
      <w:r w:rsidR="007B3F36">
        <w:t xml:space="preserve"> που καταβλήθησαν το Μάιο</w:t>
      </w:r>
      <w:r>
        <w:t>.</w:t>
      </w:r>
    </w:p>
    <w:p w14:paraId="69BEED58" w14:textId="3D895CAC" w:rsidR="001A0B74" w:rsidRDefault="007942CF" w:rsidP="004A03F6">
      <w:pPr>
        <w:spacing w:line="360" w:lineRule="auto"/>
        <w:jc w:val="both"/>
      </w:pPr>
      <w:r>
        <w:tab/>
        <w:t>Ως εκ τούτω θα πρέπει να εκδοθεί Ερμηνευτική Εγκύκλιος</w:t>
      </w:r>
      <w:r w:rsidR="00F651A1">
        <w:t xml:space="preserve"> ή ΠΡΑΞΗ ΝΟΜΟΘΕΤΙΚΟΥ ΠΕΡΙΕΧΟΜΕΝΟΥ </w:t>
      </w:r>
      <w:r>
        <w:t xml:space="preserve">από το Γενικό  Λογιστήριο του Κράτους και το Υπουργείο Υγείας ότι δεν αναζητούνται τα επιπλέον ποσά του Επιδόματος </w:t>
      </w:r>
      <w:r w:rsidR="004A03F6">
        <w:t xml:space="preserve">που καταβλήθηκαν </w:t>
      </w:r>
      <w:r>
        <w:t xml:space="preserve">στους </w:t>
      </w:r>
      <w:r w:rsidR="004A03F6">
        <w:t>υπαλλήλους</w:t>
      </w:r>
      <w:r>
        <w:t xml:space="preserve"> έως </w:t>
      </w:r>
      <w:r w:rsidR="00BF50A0">
        <w:t>την εφαρμογή της Κ.Υ.Α. και όχι πέραν 31/5/2023</w:t>
      </w:r>
      <w:r w:rsidR="004A03F6">
        <w:t xml:space="preserve">. </w:t>
      </w:r>
    </w:p>
    <w:p w14:paraId="5DD769A0" w14:textId="7806AC31" w:rsidR="00B62C27" w:rsidRPr="0070249A" w:rsidRDefault="00B62C27" w:rsidP="00726AA2">
      <w:pPr>
        <w:spacing w:line="360" w:lineRule="auto"/>
        <w:jc w:val="both"/>
      </w:pPr>
    </w:p>
    <w:p w14:paraId="018FD399" w14:textId="16A523A9" w:rsidR="00F97412" w:rsidRDefault="00484EB6" w:rsidP="006A3344">
      <w:pPr>
        <w:spacing w:line="360" w:lineRule="auto"/>
        <w:jc w:val="center"/>
      </w:pPr>
      <w:r>
        <w:t>ΓΙΑ ΤΗΝ Ε.Ε. ΤΗΣ ΠΟΕΔΗΝ</w:t>
      </w:r>
    </w:p>
    <w:p w14:paraId="05B546F0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66F1B11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ΠΡΟΕΔΡΟΣ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Ο ΓΕΝ. ΓΡΑΜΜΑΤΕΑΣ</w:t>
      </w:r>
    </w:p>
    <w:p w14:paraId="3F6E0ACA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BA0B702" w14:textId="77777777" w:rsidR="00484EB6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99D304" w14:textId="77777777" w:rsidR="00484EB6" w:rsidRPr="0070249A" w:rsidRDefault="00484EB6" w:rsidP="00484EB6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ΜΙΧΑΛΗΣ ΓΙΑΝΝΑΚΟΣ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ΧΡΗΣΤΟΣ ΠΑΠΑΝΑΣΤΑΣΗΣ</w:t>
      </w:r>
    </w:p>
    <w:sectPr w:rsidR="00484EB6" w:rsidRPr="0070249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9C31" w14:textId="77777777" w:rsidR="0004369B" w:rsidRDefault="0004369B">
      <w:r>
        <w:separator/>
      </w:r>
    </w:p>
  </w:endnote>
  <w:endnote w:type="continuationSeparator" w:id="0">
    <w:p w14:paraId="6A5E4155" w14:textId="77777777" w:rsidR="0004369B" w:rsidRDefault="0004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16F2A" w14:textId="6CC8AE47" w:rsidR="00366EC8" w:rsidRDefault="003A467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727DCCC6" wp14:editId="3AD3DCC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12A18D" id="Line 19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" strokecolor="#900"/>
          </w:pict>
        </mc:Fallback>
      </mc:AlternateContent>
    </w:r>
  </w:p>
  <w:p w14:paraId="13828044" w14:textId="77777777"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14:paraId="107F7AA9" w14:textId="77777777"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14:paraId="05916397" w14:textId="77777777" w:rsidR="00366EC8" w:rsidRPr="00501381" w:rsidRDefault="00366EC8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14:paraId="13D1F3C9" w14:textId="644C10B0" w:rsidR="00366EC8" w:rsidRDefault="00036784">
        <w:pPr>
          <w:pStyle w:val="a4"/>
          <w:jc w:val="right"/>
        </w:pPr>
        <w:r>
          <w:fldChar w:fldCharType="begin"/>
        </w:r>
        <w:r w:rsidR="00BA14A0">
          <w:instrText xml:space="preserve"> PAGE   \* MERGEFORMAT </w:instrText>
        </w:r>
        <w:r>
          <w:fldChar w:fldCharType="separate"/>
        </w:r>
        <w:r w:rsidR="000436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822315" w14:textId="77777777"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556D1" w14:textId="77777777" w:rsidR="0004369B" w:rsidRDefault="0004369B">
      <w:r>
        <w:separator/>
      </w:r>
    </w:p>
  </w:footnote>
  <w:footnote w:type="continuationSeparator" w:id="0">
    <w:p w14:paraId="545D4A70" w14:textId="77777777" w:rsidR="0004369B" w:rsidRDefault="00043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366EC8" w:rsidRPr="006001F3" w14:paraId="09A5C528" w14:textId="77777777" w:rsidTr="006001F3">
      <w:trPr>
        <w:trHeight w:val="1617"/>
      </w:trPr>
      <w:tc>
        <w:tcPr>
          <w:tcW w:w="908" w:type="pct"/>
        </w:tcPr>
        <w:p w14:paraId="46461D54" w14:textId="77777777"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 wp14:anchorId="5F25BB65" wp14:editId="4592E815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14:paraId="0ADFFCF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14:paraId="4DF7E386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14:paraId="39E05F13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14:paraId="6FAC3C1C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14:paraId="3D8AE0B4" w14:textId="77777777"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14:paraId="13DB2DD6" w14:textId="00216793" w:rsidR="00366EC8" w:rsidRPr="006001F3" w:rsidRDefault="003A467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2FDE5807" wp14:editId="673BE732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138AB374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" strokecolor="#900"/>
                </w:pict>
              </mc:Fallback>
            </mc:AlternateContent>
          </w:r>
        </w:p>
        <w:p w14:paraId="5A7A396A" w14:textId="77777777"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14:paraId="1DF98D13" w14:textId="77777777"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14:paraId="37894C4D" w14:textId="77777777" w:rsidR="00366EC8" w:rsidRPr="00DE7C1F" w:rsidRDefault="00366EC8" w:rsidP="00501381">
    <w:pPr>
      <w:pStyle w:val="a3"/>
      <w:rPr>
        <w:lang w:val="en-GB"/>
      </w:rPr>
    </w:pPr>
  </w:p>
  <w:p w14:paraId="2940E55D" w14:textId="77777777" w:rsidR="00366EC8" w:rsidRDefault="00366E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181A"/>
    <w:rsid w:val="000033EE"/>
    <w:rsid w:val="0000781C"/>
    <w:rsid w:val="000105F5"/>
    <w:rsid w:val="000115A8"/>
    <w:rsid w:val="00012ED3"/>
    <w:rsid w:val="000130E6"/>
    <w:rsid w:val="000131AE"/>
    <w:rsid w:val="0001419B"/>
    <w:rsid w:val="000156FA"/>
    <w:rsid w:val="000164D9"/>
    <w:rsid w:val="000257B3"/>
    <w:rsid w:val="00032B37"/>
    <w:rsid w:val="00033189"/>
    <w:rsid w:val="00035138"/>
    <w:rsid w:val="00036784"/>
    <w:rsid w:val="0003727C"/>
    <w:rsid w:val="000404C7"/>
    <w:rsid w:val="00042F44"/>
    <w:rsid w:val="0004369B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54FE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03A9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3DDE"/>
    <w:rsid w:val="00185E07"/>
    <w:rsid w:val="001942E4"/>
    <w:rsid w:val="00194813"/>
    <w:rsid w:val="001971A3"/>
    <w:rsid w:val="001A0B74"/>
    <w:rsid w:val="001A529F"/>
    <w:rsid w:val="001A7757"/>
    <w:rsid w:val="001B1B03"/>
    <w:rsid w:val="001B4AB1"/>
    <w:rsid w:val="001B7AF8"/>
    <w:rsid w:val="001C3421"/>
    <w:rsid w:val="001C3538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E44F5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6DC"/>
    <w:rsid w:val="00221FF0"/>
    <w:rsid w:val="0022200A"/>
    <w:rsid w:val="00226701"/>
    <w:rsid w:val="00226D35"/>
    <w:rsid w:val="00232409"/>
    <w:rsid w:val="002407B8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93FA8"/>
    <w:rsid w:val="002A0529"/>
    <w:rsid w:val="002A0D48"/>
    <w:rsid w:val="002A226C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27A3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2E4E"/>
    <w:rsid w:val="00353000"/>
    <w:rsid w:val="00361763"/>
    <w:rsid w:val="003639FC"/>
    <w:rsid w:val="0036641B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67E"/>
    <w:rsid w:val="003A4718"/>
    <w:rsid w:val="003A5E47"/>
    <w:rsid w:val="003B2CC4"/>
    <w:rsid w:val="003B44E2"/>
    <w:rsid w:val="003B4825"/>
    <w:rsid w:val="003B553C"/>
    <w:rsid w:val="003B7AFF"/>
    <w:rsid w:val="003C3CD9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3F473A"/>
    <w:rsid w:val="004048F1"/>
    <w:rsid w:val="0041170F"/>
    <w:rsid w:val="004124E4"/>
    <w:rsid w:val="0041352B"/>
    <w:rsid w:val="00413C68"/>
    <w:rsid w:val="00415EF3"/>
    <w:rsid w:val="00416F3C"/>
    <w:rsid w:val="004172DB"/>
    <w:rsid w:val="004173DE"/>
    <w:rsid w:val="00417D67"/>
    <w:rsid w:val="00420BFD"/>
    <w:rsid w:val="00422B91"/>
    <w:rsid w:val="00422C08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4EB6"/>
    <w:rsid w:val="004859BD"/>
    <w:rsid w:val="004871B2"/>
    <w:rsid w:val="0049016C"/>
    <w:rsid w:val="004960CF"/>
    <w:rsid w:val="004A038D"/>
    <w:rsid w:val="004A03F6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2FC0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61E2"/>
    <w:rsid w:val="00547B6A"/>
    <w:rsid w:val="00556460"/>
    <w:rsid w:val="00562987"/>
    <w:rsid w:val="00566492"/>
    <w:rsid w:val="005700EF"/>
    <w:rsid w:val="005823CB"/>
    <w:rsid w:val="005840AC"/>
    <w:rsid w:val="00590D4D"/>
    <w:rsid w:val="00594FAB"/>
    <w:rsid w:val="00595A10"/>
    <w:rsid w:val="005A1EA1"/>
    <w:rsid w:val="005A2FBC"/>
    <w:rsid w:val="005A6791"/>
    <w:rsid w:val="005A69A9"/>
    <w:rsid w:val="005B0B29"/>
    <w:rsid w:val="005B2139"/>
    <w:rsid w:val="005B500C"/>
    <w:rsid w:val="005B6385"/>
    <w:rsid w:val="005B7E80"/>
    <w:rsid w:val="005C328E"/>
    <w:rsid w:val="005C4F60"/>
    <w:rsid w:val="005C6B45"/>
    <w:rsid w:val="005D0557"/>
    <w:rsid w:val="005D0A85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74113"/>
    <w:rsid w:val="00684004"/>
    <w:rsid w:val="00691378"/>
    <w:rsid w:val="00694363"/>
    <w:rsid w:val="00695531"/>
    <w:rsid w:val="006A15E1"/>
    <w:rsid w:val="006A17FC"/>
    <w:rsid w:val="006A3344"/>
    <w:rsid w:val="006A62A7"/>
    <w:rsid w:val="006B1472"/>
    <w:rsid w:val="006B1980"/>
    <w:rsid w:val="006B642D"/>
    <w:rsid w:val="006B79A1"/>
    <w:rsid w:val="006C4DC8"/>
    <w:rsid w:val="006C54F1"/>
    <w:rsid w:val="006C6A7A"/>
    <w:rsid w:val="006D0DAB"/>
    <w:rsid w:val="006D12EF"/>
    <w:rsid w:val="006D442C"/>
    <w:rsid w:val="006D4907"/>
    <w:rsid w:val="006D5552"/>
    <w:rsid w:val="006D6C5B"/>
    <w:rsid w:val="006D73CE"/>
    <w:rsid w:val="006D7BDB"/>
    <w:rsid w:val="006E1B6C"/>
    <w:rsid w:val="006E377F"/>
    <w:rsid w:val="006E533B"/>
    <w:rsid w:val="006E5422"/>
    <w:rsid w:val="006E5838"/>
    <w:rsid w:val="00700980"/>
    <w:rsid w:val="0070249A"/>
    <w:rsid w:val="00707D80"/>
    <w:rsid w:val="00711A24"/>
    <w:rsid w:val="00720F2C"/>
    <w:rsid w:val="00726AA2"/>
    <w:rsid w:val="00734F0D"/>
    <w:rsid w:val="00740FDC"/>
    <w:rsid w:val="0074199F"/>
    <w:rsid w:val="00744744"/>
    <w:rsid w:val="00750D11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942CF"/>
    <w:rsid w:val="007A5789"/>
    <w:rsid w:val="007A7F33"/>
    <w:rsid w:val="007B00C3"/>
    <w:rsid w:val="007B08B5"/>
    <w:rsid w:val="007B237C"/>
    <w:rsid w:val="007B37E0"/>
    <w:rsid w:val="007B3F36"/>
    <w:rsid w:val="007B6B36"/>
    <w:rsid w:val="007C19DE"/>
    <w:rsid w:val="007C5198"/>
    <w:rsid w:val="007C5AAA"/>
    <w:rsid w:val="007D2377"/>
    <w:rsid w:val="007D4497"/>
    <w:rsid w:val="007E08F9"/>
    <w:rsid w:val="007E60E1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168B"/>
    <w:rsid w:val="0083645C"/>
    <w:rsid w:val="008378E3"/>
    <w:rsid w:val="00840B08"/>
    <w:rsid w:val="00841397"/>
    <w:rsid w:val="00843E0E"/>
    <w:rsid w:val="0084578E"/>
    <w:rsid w:val="00854009"/>
    <w:rsid w:val="0085534F"/>
    <w:rsid w:val="008570F1"/>
    <w:rsid w:val="008572FA"/>
    <w:rsid w:val="00857712"/>
    <w:rsid w:val="00860221"/>
    <w:rsid w:val="0086353A"/>
    <w:rsid w:val="00866493"/>
    <w:rsid w:val="00875A44"/>
    <w:rsid w:val="00882F27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A30E1"/>
    <w:rsid w:val="008A3C52"/>
    <w:rsid w:val="008B0355"/>
    <w:rsid w:val="008B6A28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1E02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23F8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523"/>
    <w:rsid w:val="00AD6F8D"/>
    <w:rsid w:val="00AE1765"/>
    <w:rsid w:val="00AE407A"/>
    <w:rsid w:val="00AE5337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33A07"/>
    <w:rsid w:val="00B40074"/>
    <w:rsid w:val="00B4135C"/>
    <w:rsid w:val="00B42DFE"/>
    <w:rsid w:val="00B438B7"/>
    <w:rsid w:val="00B45BAF"/>
    <w:rsid w:val="00B543D3"/>
    <w:rsid w:val="00B57AE9"/>
    <w:rsid w:val="00B61F5B"/>
    <w:rsid w:val="00B62C27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14A0"/>
    <w:rsid w:val="00BA2F77"/>
    <w:rsid w:val="00BA4518"/>
    <w:rsid w:val="00BA7276"/>
    <w:rsid w:val="00BB0125"/>
    <w:rsid w:val="00BB072F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50A0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3598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D7C40"/>
    <w:rsid w:val="00CE35E5"/>
    <w:rsid w:val="00CE48AA"/>
    <w:rsid w:val="00CE541D"/>
    <w:rsid w:val="00CF092B"/>
    <w:rsid w:val="00CF19EA"/>
    <w:rsid w:val="00CF30F3"/>
    <w:rsid w:val="00CF5111"/>
    <w:rsid w:val="00CF77D3"/>
    <w:rsid w:val="00D0675C"/>
    <w:rsid w:val="00D103DF"/>
    <w:rsid w:val="00D13391"/>
    <w:rsid w:val="00D13A3C"/>
    <w:rsid w:val="00D16F80"/>
    <w:rsid w:val="00D235EC"/>
    <w:rsid w:val="00D24EFA"/>
    <w:rsid w:val="00D26171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4F0"/>
    <w:rsid w:val="00D625BB"/>
    <w:rsid w:val="00D62997"/>
    <w:rsid w:val="00D63235"/>
    <w:rsid w:val="00D63F9F"/>
    <w:rsid w:val="00D6765A"/>
    <w:rsid w:val="00D678E4"/>
    <w:rsid w:val="00D70151"/>
    <w:rsid w:val="00D72237"/>
    <w:rsid w:val="00D727AE"/>
    <w:rsid w:val="00D751F1"/>
    <w:rsid w:val="00D75FC2"/>
    <w:rsid w:val="00D826CB"/>
    <w:rsid w:val="00D84CC6"/>
    <w:rsid w:val="00D84F5C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400C"/>
    <w:rsid w:val="00DF5997"/>
    <w:rsid w:val="00E00CB2"/>
    <w:rsid w:val="00E04A11"/>
    <w:rsid w:val="00E071FC"/>
    <w:rsid w:val="00E07428"/>
    <w:rsid w:val="00E07E61"/>
    <w:rsid w:val="00E13FB6"/>
    <w:rsid w:val="00E17A1C"/>
    <w:rsid w:val="00E17E8A"/>
    <w:rsid w:val="00E222B3"/>
    <w:rsid w:val="00E23DC0"/>
    <w:rsid w:val="00E242A6"/>
    <w:rsid w:val="00E339FA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661F5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A507B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1A1"/>
    <w:rsid w:val="00F6551A"/>
    <w:rsid w:val="00F66369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412"/>
    <w:rsid w:val="00F9760F"/>
    <w:rsid w:val="00FA4714"/>
    <w:rsid w:val="00FA51DE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01F6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4:docId w14:val="636FABED"/>
  <w15:docId w15:val="{37B04880-1562-49E6-A21F-C83F6A0D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7D6AE-5C5D-4CA3-B3D4-B069600C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2</cp:revision>
  <cp:lastPrinted>2023-06-01T06:52:00Z</cp:lastPrinted>
  <dcterms:created xsi:type="dcterms:W3CDTF">2023-06-01T07:06:00Z</dcterms:created>
  <dcterms:modified xsi:type="dcterms:W3CDTF">2023-06-01T07:06:00Z</dcterms:modified>
</cp:coreProperties>
</file>