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2FC7" w14:textId="77777777" w:rsidR="004947C7" w:rsidRDefault="00EB1168" w:rsidP="00C26E25">
      <w:pPr>
        <w:pStyle w:val="1"/>
        <w:rPr>
          <w:rFonts w:ascii="Calibri" w:hAnsi="Calibri" w:cs="Calibri"/>
          <w:sz w:val="22"/>
          <w:szCs w:val="22"/>
        </w:rPr>
      </w:pPr>
      <w:r>
        <w:rPr>
          <w:rFonts w:cs="Calibri"/>
          <w:noProof/>
        </w:rPr>
        <w:drawing>
          <wp:anchor distT="0" distB="0" distL="114300" distR="114300" simplePos="0" relativeHeight="251657728" behindDoc="0" locked="0" layoutInCell="1" allowOverlap="1" wp14:anchorId="369E9124" wp14:editId="7C32EB04">
            <wp:simplePos x="0" y="0"/>
            <wp:positionH relativeFrom="column">
              <wp:posOffset>414655</wp:posOffset>
            </wp:positionH>
            <wp:positionV relativeFrom="paragraph">
              <wp:posOffset>-126365</wp:posOffset>
            </wp:positionV>
            <wp:extent cx="429260" cy="437515"/>
            <wp:effectExtent l="0" t="0" r="8890" b="0"/>
            <wp:wrapNone/>
            <wp:docPr id="2" name="Εικόνα 2" descr="a_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a_thireos"/>
                    <pic:cNvPicPr>
                      <a:picLocks noChangeAspect="1" noChangeArrowheads="1"/>
                    </pic:cNvPicPr>
                  </pic:nvPicPr>
                  <pic:blipFill>
                    <a:blip r:embed="rId8"/>
                    <a:srcRect/>
                    <a:stretch>
                      <a:fillRect/>
                    </a:stretch>
                  </pic:blipFill>
                  <pic:spPr bwMode="auto">
                    <a:xfrm>
                      <a:off x="0" y="0"/>
                      <a:ext cx="429260" cy="437515"/>
                    </a:xfrm>
                    <a:prstGeom prst="rect">
                      <a:avLst/>
                    </a:prstGeom>
                    <a:noFill/>
                    <a:ln w="9525">
                      <a:noFill/>
                      <a:miter lim="800000"/>
                      <a:headEnd/>
                      <a:tailEnd/>
                    </a:ln>
                  </pic:spPr>
                </pic:pic>
              </a:graphicData>
            </a:graphic>
          </wp:anchor>
        </w:drawing>
      </w:r>
    </w:p>
    <w:p w14:paraId="3203EBB7" w14:textId="77777777" w:rsidR="00C26E25" w:rsidRPr="00AB4E18" w:rsidRDefault="00C26E25" w:rsidP="00C26E25">
      <w:pPr>
        <w:pStyle w:val="1"/>
        <w:rPr>
          <w:rFonts w:ascii="Calibri" w:hAnsi="Calibri" w:cs="Calibri"/>
          <w:sz w:val="22"/>
          <w:szCs w:val="22"/>
        </w:rPr>
      </w:pPr>
    </w:p>
    <w:p w14:paraId="5B76A039" w14:textId="77777777" w:rsidR="00A31C60" w:rsidRPr="00E3716C" w:rsidRDefault="00A31C60" w:rsidP="000A6E66">
      <w:pPr>
        <w:pStyle w:val="1"/>
        <w:tabs>
          <w:tab w:val="left" w:pos="3844"/>
        </w:tabs>
        <w:rPr>
          <w:b/>
          <w:szCs w:val="24"/>
        </w:rPr>
      </w:pPr>
      <w:r w:rsidRPr="00E3716C">
        <w:rPr>
          <w:szCs w:val="24"/>
        </w:rPr>
        <w:t>ΕΛΛΗΝΙΚΗ ΔΗΜΟΚΡΑΤΙΑ</w:t>
      </w:r>
      <w:r w:rsidR="000A6E66" w:rsidRPr="00E3716C">
        <w:rPr>
          <w:szCs w:val="24"/>
        </w:rPr>
        <w:tab/>
      </w:r>
    </w:p>
    <w:p w14:paraId="70ED9541" w14:textId="77777777" w:rsidR="00A31C60" w:rsidRPr="00E3716C" w:rsidRDefault="00A31C60" w:rsidP="00A31C60">
      <w:pPr>
        <w:pStyle w:val="1"/>
        <w:rPr>
          <w:b/>
          <w:color w:val="FF0000"/>
          <w:szCs w:val="24"/>
        </w:rPr>
      </w:pPr>
      <w:r w:rsidRPr="00E3716C">
        <w:rPr>
          <w:szCs w:val="24"/>
        </w:rPr>
        <w:t xml:space="preserve">ΥΠΟΥΡΓΕΙΟ  ΥΓΕΙΑΣ                              </w:t>
      </w:r>
      <w:r w:rsidR="002747A2">
        <w:rPr>
          <w:szCs w:val="24"/>
        </w:rPr>
        <w:t xml:space="preserve">                      </w:t>
      </w:r>
      <w:r w:rsidR="00172271" w:rsidRPr="00E3716C">
        <w:rPr>
          <w:szCs w:val="24"/>
        </w:rPr>
        <w:t xml:space="preserve">               </w:t>
      </w:r>
      <w:r w:rsidR="00172271" w:rsidRPr="002747A2">
        <w:rPr>
          <w:b/>
          <w:color w:val="FF0000"/>
          <w:szCs w:val="24"/>
        </w:rPr>
        <w:t xml:space="preserve">       </w:t>
      </w:r>
    </w:p>
    <w:p w14:paraId="6583C3B1" w14:textId="77777777" w:rsidR="004947C7" w:rsidRPr="00E3716C" w:rsidRDefault="00A31C60" w:rsidP="00A31C60">
      <w:pPr>
        <w:pStyle w:val="1"/>
        <w:rPr>
          <w:szCs w:val="24"/>
        </w:rPr>
      </w:pPr>
      <w:r w:rsidRPr="00E3716C">
        <w:rPr>
          <w:szCs w:val="24"/>
        </w:rPr>
        <w:t>6</w:t>
      </w:r>
      <w:r w:rsidRPr="00E3716C">
        <w:rPr>
          <w:szCs w:val="24"/>
          <w:vertAlign w:val="superscript"/>
        </w:rPr>
        <w:t>η</w:t>
      </w:r>
      <w:r w:rsidRPr="00E3716C">
        <w:rPr>
          <w:szCs w:val="24"/>
        </w:rPr>
        <w:t xml:space="preserve">   ΥΓΕΙΟΝΟΜΙΚΗ   ΠΕΡΙΦΕΡΕΙΑ</w:t>
      </w:r>
      <w:r w:rsidR="000E3726" w:rsidRPr="00E3716C">
        <w:rPr>
          <w:szCs w:val="24"/>
        </w:rPr>
        <w:tab/>
      </w:r>
      <w:r w:rsidR="000E3726" w:rsidRPr="00E3716C">
        <w:rPr>
          <w:szCs w:val="24"/>
        </w:rPr>
        <w:tab/>
      </w:r>
      <w:r w:rsidR="000E3726" w:rsidRPr="00E3716C">
        <w:rPr>
          <w:szCs w:val="24"/>
        </w:rPr>
        <w:tab/>
      </w:r>
      <w:r w:rsidR="000E3726" w:rsidRPr="00E3716C">
        <w:rPr>
          <w:szCs w:val="24"/>
        </w:rPr>
        <w:tab/>
      </w:r>
      <w:r w:rsidR="000E3726" w:rsidRPr="00E3716C">
        <w:rPr>
          <w:szCs w:val="24"/>
        </w:rPr>
        <w:tab/>
        <w:t xml:space="preserve">   </w:t>
      </w:r>
      <w:r w:rsidR="00AB4E18" w:rsidRPr="00E3716C">
        <w:rPr>
          <w:szCs w:val="24"/>
        </w:rPr>
        <w:t xml:space="preserve">    </w:t>
      </w:r>
      <w:r w:rsidR="00046246" w:rsidRPr="00E3716C">
        <w:rPr>
          <w:szCs w:val="24"/>
        </w:rPr>
        <w:t xml:space="preserve"> </w:t>
      </w:r>
      <w:r w:rsidR="00AB4E18" w:rsidRPr="00E3716C">
        <w:rPr>
          <w:szCs w:val="24"/>
        </w:rPr>
        <w:t xml:space="preserve"> </w:t>
      </w:r>
    </w:p>
    <w:p w14:paraId="0AF7387E" w14:textId="77777777" w:rsidR="00A31C60" w:rsidRPr="00E3716C" w:rsidRDefault="00A31C60" w:rsidP="00A31C60">
      <w:pPr>
        <w:pStyle w:val="1"/>
        <w:rPr>
          <w:szCs w:val="24"/>
        </w:rPr>
      </w:pPr>
      <w:r w:rsidRPr="00E3716C">
        <w:rPr>
          <w:szCs w:val="24"/>
        </w:rPr>
        <w:t>ΠΕΛΟΠΟΝΝΗΣΟΥ –ΙΟΝΙΩΝ ΝΗ</w:t>
      </w:r>
      <w:r w:rsidR="002747A2">
        <w:rPr>
          <w:szCs w:val="24"/>
        </w:rPr>
        <w:t xml:space="preserve">ΣΩΝ                          </w:t>
      </w:r>
    </w:p>
    <w:p w14:paraId="493EEF6C" w14:textId="77777777" w:rsidR="00A31C60" w:rsidRPr="00E3716C" w:rsidRDefault="00A31C60" w:rsidP="00A31C60">
      <w:pPr>
        <w:pStyle w:val="1"/>
        <w:rPr>
          <w:szCs w:val="24"/>
        </w:rPr>
      </w:pPr>
      <w:r w:rsidRPr="00E3716C">
        <w:rPr>
          <w:szCs w:val="24"/>
        </w:rPr>
        <w:t>-ΗΠΕΙΡΟΥ &amp;  ΔΥΤΙΚΗΣ ΕΛΛΑΔΑΣ</w:t>
      </w:r>
      <w:r w:rsidRPr="00E3716C">
        <w:rPr>
          <w:szCs w:val="24"/>
        </w:rPr>
        <w:tab/>
      </w:r>
      <w:r w:rsidR="002747A2">
        <w:rPr>
          <w:szCs w:val="24"/>
        </w:rPr>
        <w:tab/>
        <w:t xml:space="preserve">               </w:t>
      </w:r>
    </w:p>
    <w:p w14:paraId="0E73DE2D" w14:textId="77777777" w:rsidR="00A31C60" w:rsidRPr="00E3716C" w:rsidRDefault="00A31C60" w:rsidP="00A31C60">
      <w:pPr>
        <w:pStyle w:val="1"/>
        <w:rPr>
          <w:szCs w:val="24"/>
        </w:rPr>
      </w:pPr>
      <w:r w:rsidRPr="00E3716C">
        <w:rPr>
          <w:b/>
          <w:szCs w:val="24"/>
          <w:u w:val="single"/>
        </w:rPr>
        <w:t>ΓΕΝΙΚΟ ΝΟΣΟΚΟΜΕΙΟ  ΑΡΓΟΛΙΔΑΣ</w:t>
      </w:r>
      <w:r w:rsidRPr="00E3716C">
        <w:rPr>
          <w:b/>
          <w:szCs w:val="24"/>
        </w:rPr>
        <w:t xml:space="preserve">     </w:t>
      </w:r>
      <w:r w:rsidRPr="00E3716C">
        <w:rPr>
          <w:szCs w:val="24"/>
        </w:rPr>
        <w:t xml:space="preserve">      </w:t>
      </w:r>
      <w:r w:rsidRPr="00E3716C">
        <w:rPr>
          <w:b/>
          <w:szCs w:val="24"/>
        </w:rPr>
        <w:t xml:space="preserve">           </w:t>
      </w:r>
      <w:r w:rsidR="002747A2">
        <w:rPr>
          <w:b/>
          <w:szCs w:val="24"/>
        </w:rPr>
        <w:t xml:space="preserve">     </w:t>
      </w:r>
      <w:r w:rsidR="002747A2" w:rsidRPr="002747A2">
        <w:rPr>
          <w:sz w:val="22"/>
          <w:szCs w:val="22"/>
        </w:rPr>
        <w:t xml:space="preserve"> </w:t>
      </w:r>
    </w:p>
    <w:p w14:paraId="0E1F12F5" w14:textId="77777777" w:rsidR="00A31C60" w:rsidRPr="002747A2" w:rsidRDefault="00A31C60" w:rsidP="00A31FD4">
      <w:pPr>
        <w:pStyle w:val="1"/>
        <w:tabs>
          <w:tab w:val="left" w:pos="7037"/>
          <w:tab w:val="left" w:pos="10632"/>
        </w:tabs>
        <w:rPr>
          <w:szCs w:val="24"/>
        </w:rPr>
      </w:pPr>
      <w:r w:rsidRPr="00E3716C">
        <w:rPr>
          <w:b/>
          <w:szCs w:val="24"/>
          <w:u w:val="single"/>
        </w:rPr>
        <w:t xml:space="preserve">ΝΟΣΗΛΕΥΤΙΚΗ ΜΟΝΑΔΑ  ΑΡΓΟΥΣ  </w:t>
      </w:r>
      <w:r w:rsidR="002747A2">
        <w:rPr>
          <w:szCs w:val="24"/>
        </w:rPr>
        <w:t xml:space="preserve">                           </w:t>
      </w:r>
      <w:r w:rsidR="002747A2" w:rsidRPr="002747A2">
        <w:rPr>
          <w:sz w:val="22"/>
          <w:szCs w:val="22"/>
        </w:rPr>
        <w:t xml:space="preserve"> </w:t>
      </w:r>
    </w:p>
    <w:p w14:paraId="5926F3BB" w14:textId="77777777" w:rsidR="00A31C60" w:rsidRPr="00E3716C" w:rsidRDefault="00A31C60" w:rsidP="00D00EF3">
      <w:pPr>
        <w:pStyle w:val="1"/>
        <w:tabs>
          <w:tab w:val="left" w:pos="6399"/>
          <w:tab w:val="left" w:pos="7037"/>
        </w:tabs>
        <w:rPr>
          <w:szCs w:val="24"/>
        </w:rPr>
      </w:pPr>
      <w:r w:rsidRPr="00E3716C">
        <w:rPr>
          <w:szCs w:val="24"/>
        </w:rPr>
        <w:t xml:space="preserve">Κορίνθου 191 – 21 200    Άργος                         </w:t>
      </w:r>
      <w:r w:rsidR="002747A2">
        <w:rPr>
          <w:szCs w:val="24"/>
        </w:rPr>
        <w:t xml:space="preserve">                      </w:t>
      </w:r>
    </w:p>
    <w:p w14:paraId="466125A6" w14:textId="77777777" w:rsidR="00A31C60" w:rsidRPr="00E3716C" w:rsidRDefault="00A31FD4" w:rsidP="004947C7">
      <w:pPr>
        <w:jc w:val="both"/>
      </w:pPr>
      <w:r w:rsidRPr="00E3716C">
        <w:t xml:space="preserve"> </w:t>
      </w:r>
      <w:r w:rsidR="00AB513A" w:rsidRPr="00E3716C">
        <w:rPr>
          <w:lang w:val="en-US"/>
        </w:rPr>
        <w:t>TK</w:t>
      </w:r>
      <w:r w:rsidR="00AB513A" w:rsidRPr="002747A2">
        <w:t xml:space="preserve">  21231 </w:t>
      </w:r>
      <w:r w:rsidR="00AB513A" w:rsidRPr="00E3716C">
        <w:t>ΑΡΓΟΣ</w:t>
      </w:r>
      <w:r w:rsidR="00AB513A" w:rsidRPr="00E3716C">
        <w:tab/>
      </w:r>
    </w:p>
    <w:p w14:paraId="17EE2D8B" w14:textId="77777777" w:rsidR="00AB513A" w:rsidRPr="00E3716C" w:rsidRDefault="00AB513A" w:rsidP="004947C7">
      <w:pPr>
        <w:jc w:val="both"/>
        <w:rPr>
          <w:b/>
        </w:rPr>
      </w:pPr>
      <w:r w:rsidRPr="00E3716C">
        <w:rPr>
          <w:b/>
        </w:rPr>
        <w:t>Σωματείο Εργαζομένων</w:t>
      </w:r>
    </w:p>
    <w:p w14:paraId="2755F7FA" w14:textId="77777777" w:rsidR="00AB513A" w:rsidRPr="00E3716C" w:rsidRDefault="00AB513A" w:rsidP="004947C7">
      <w:pPr>
        <w:jc w:val="both"/>
        <w:rPr>
          <w:b/>
        </w:rPr>
      </w:pPr>
      <w:r w:rsidRPr="00E3716C">
        <w:rPr>
          <w:b/>
        </w:rPr>
        <w:t xml:space="preserve">Νοσηλευτικής Μονάδας Άργους  </w:t>
      </w:r>
    </w:p>
    <w:p w14:paraId="2816FA6D" w14:textId="77777777" w:rsidR="002747A2" w:rsidRPr="0079513A" w:rsidRDefault="00A31C60" w:rsidP="002747A2">
      <w:pPr>
        <w:rPr>
          <w:b/>
          <w:bCs/>
        </w:rPr>
      </w:pPr>
      <w:proofErr w:type="spellStart"/>
      <w:r w:rsidRPr="00E3716C">
        <w:t>Τηλ</w:t>
      </w:r>
      <w:proofErr w:type="spellEnd"/>
      <w:r w:rsidR="00AB513A" w:rsidRPr="0079513A">
        <w:t xml:space="preserve">. </w:t>
      </w:r>
      <w:r w:rsidRPr="0079513A">
        <w:t>:</w:t>
      </w:r>
      <w:r w:rsidR="00AB513A" w:rsidRPr="0079513A">
        <w:t xml:space="preserve"> </w:t>
      </w:r>
      <w:r w:rsidRPr="0079513A">
        <w:rPr>
          <w:bCs/>
        </w:rPr>
        <w:t>2751 3601</w:t>
      </w:r>
      <w:r w:rsidR="00AB513A" w:rsidRPr="0079513A">
        <w:rPr>
          <w:bCs/>
        </w:rPr>
        <w:t>00</w:t>
      </w:r>
      <w:r w:rsidR="00A31FD4" w:rsidRPr="0079513A">
        <w:rPr>
          <w:b/>
          <w:bCs/>
        </w:rPr>
        <w:t xml:space="preserve">                                                                                </w:t>
      </w:r>
    </w:p>
    <w:p w14:paraId="149201D0" w14:textId="77777777" w:rsidR="004947C7" w:rsidRPr="0079513A" w:rsidRDefault="002747A2" w:rsidP="002747A2">
      <w:pPr>
        <w:rPr>
          <w:b/>
          <w:bCs/>
        </w:rPr>
      </w:pPr>
      <w:r>
        <w:rPr>
          <w:b/>
          <w:i/>
          <w:color w:val="0000FF"/>
          <w:lang w:val="en-US"/>
        </w:rPr>
        <w:t>Email</w:t>
      </w:r>
      <w:proofErr w:type="gramStart"/>
      <w:r w:rsidRPr="0079513A">
        <w:rPr>
          <w:b/>
          <w:i/>
          <w:color w:val="0000FF"/>
        </w:rPr>
        <w:t>. :</w:t>
      </w:r>
      <w:proofErr w:type="gramEnd"/>
      <w:r w:rsidRPr="0079513A">
        <w:rPr>
          <w:b/>
          <w:i/>
          <w:color w:val="0000FF"/>
        </w:rPr>
        <w:t xml:space="preserve"> </w:t>
      </w:r>
      <w:proofErr w:type="spellStart"/>
      <w:r>
        <w:rPr>
          <w:b/>
          <w:i/>
          <w:color w:val="0000FF"/>
          <w:lang w:val="en-US"/>
        </w:rPr>
        <w:t>senmargous</w:t>
      </w:r>
      <w:proofErr w:type="spellEnd"/>
      <w:r w:rsidRPr="0079513A">
        <w:rPr>
          <w:b/>
          <w:i/>
          <w:color w:val="0000FF"/>
        </w:rPr>
        <w:t>@</w:t>
      </w:r>
      <w:proofErr w:type="spellStart"/>
      <w:r>
        <w:rPr>
          <w:b/>
          <w:i/>
          <w:color w:val="0000FF"/>
          <w:lang w:val="en-US"/>
        </w:rPr>
        <w:t>gmail</w:t>
      </w:r>
      <w:proofErr w:type="spellEnd"/>
      <w:r w:rsidRPr="0079513A">
        <w:rPr>
          <w:b/>
          <w:i/>
          <w:color w:val="0000FF"/>
        </w:rPr>
        <w:t>.</w:t>
      </w:r>
      <w:r>
        <w:rPr>
          <w:b/>
          <w:i/>
          <w:color w:val="0000FF"/>
          <w:lang w:val="en-US"/>
        </w:rPr>
        <w:t>com</w:t>
      </w:r>
      <w:r w:rsidR="004947C7" w:rsidRPr="0079513A">
        <w:rPr>
          <w:color w:val="0000FF"/>
        </w:rPr>
        <w:tab/>
        <w:t xml:space="preserve">        </w:t>
      </w:r>
      <w:r w:rsidR="004947C7" w:rsidRPr="0079513A">
        <w:t xml:space="preserve">                                                                                             </w:t>
      </w:r>
    </w:p>
    <w:p w14:paraId="405C56B7" w14:textId="77777777" w:rsidR="00AC15A3" w:rsidRPr="0079513A" w:rsidRDefault="004947C7" w:rsidP="004947C7">
      <w:pPr>
        <w:tabs>
          <w:tab w:val="left" w:pos="6405"/>
          <w:tab w:val="left" w:pos="6795"/>
        </w:tabs>
        <w:rPr>
          <w:i/>
        </w:rPr>
      </w:pPr>
      <w:r w:rsidRPr="0079513A">
        <w:rPr>
          <w:i/>
        </w:rPr>
        <w:t xml:space="preserve">  </w:t>
      </w:r>
      <w:r w:rsidRPr="0079513A">
        <w:rPr>
          <w:i/>
        </w:rPr>
        <w:tab/>
      </w:r>
    </w:p>
    <w:p w14:paraId="31776F44" w14:textId="77777777" w:rsidR="00AB513A" w:rsidRPr="006C52EC" w:rsidRDefault="00AB513A" w:rsidP="00AB513A">
      <w:pPr>
        <w:jc w:val="both"/>
        <w:rPr>
          <w:b/>
        </w:rPr>
      </w:pPr>
      <w:r w:rsidRPr="0079513A">
        <w:rPr>
          <w:b/>
        </w:rPr>
        <w:t xml:space="preserve"> </w:t>
      </w:r>
      <w:r w:rsidRPr="00E3716C">
        <w:rPr>
          <w:b/>
        </w:rPr>
        <w:t>Άργος</w:t>
      </w:r>
      <w:r w:rsidRPr="0079513A">
        <w:rPr>
          <w:b/>
        </w:rPr>
        <w:t>, 1</w:t>
      </w:r>
      <w:r w:rsidR="00E3716C" w:rsidRPr="0079513A">
        <w:rPr>
          <w:b/>
        </w:rPr>
        <w:t>8</w:t>
      </w:r>
      <w:r w:rsidR="006C52EC" w:rsidRPr="0079513A">
        <w:rPr>
          <w:b/>
        </w:rPr>
        <w:t>/</w:t>
      </w:r>
      <w:r w:rsidR="006C52EC">
        <w:rPr>
          <w:b/>
        </w:rPr>
        <w:t>02</w:t>
      </w:r>
      <w:r w:rsidR="006C52EC" w:rsidRPr="0079513A">
        <w:rPr>
          <w:b/>
        </w:rPr>
        <w:t>/202</w:t>
      </w:r>
      <w:r w:rsidR="006C52EC">
        <w:rPr>
          <w:b/>
        </w:rPr>
        <w:t>5</w:t>
      </w:r>
    </w:p>
    <w:p w14:paraId="4DF453CD" w14:textId="77777777" w:rsidR="00AB513A" w:rsidRPr="0079513A" w:rsidRDefault="00AB513A" w:rsidP="00AB513A">
      <w:pPr>
        <w:jc w:val="both"/>
        <w:rPr>
          <w:b/>
        </w:rPr>
      </w:pPr>
    </w:p>
    <w:p w14:paraId="313FBFFB" w14:textId="77777777" w:rsidR="006C52EC" w:rsidRDefault="006C52EC" w:rsidP="00EB1168">
      <w:pPr>
        <w:jc w:val="center"/>
        <w:rPr>
          <w:b/>
        </w:rPr>
      </w:pPr>
    </w:p>
    <w:p w14:paraId="75B4D839" w14:textId="77777777" w:rsidR="00EB1168" w:rsidRPr="00EB1168" w:rsidRDefault="00EB1168" w:rsidP="00EB1168">
      <w:pPr>
        <w:pStyle w:val="Web"/>
        <w:rPr>
          <w:sz w:val="22"/>
          <w:szCs w:val="22"/>
        </w:rPr>
      </w:pPr>
      <w:r w:rsidRPr="00EB1168">
        <w:rPr>
          <w:rStyle w:val="a9"/>
          <w:sz w:val="22"/>
          <w:szCs w:val="22"/>
        </w:rPr>
        <w:t>Αδιανόητη Υποβάθμιση των Υπηρεσιών Υγείας – Απαιτούμε Άμεση Διόρθωση της Απόφασης</w:t>
      </w:r>
    </w:p>
    <w:p w14:paraId="35D7ECF5" w14:textId="77777777" w:rsidR="00EB1168" w:rsidRPr="00EB1168" w:rsidRDefault="00EB1168" w:rsidP="00EB1168">
      <w:pPr>
        <w:pStyle w:val="Web"/>
        <w:rPr>
          <w:sz w:val="22"/>
          <w:szCs w:val="22"/>
        </w:rPr>
      </w:pPr>
      <w:r w:rsidRPr="00EB1168">
        <w:rPr>
          <w:sz w:val="22"/>
          <w:szCs w:val="22"/>
        </w:rPr>
        <w:t>Η συνεχής απαξίωση των παρεχόμενων υπηρεσιών υγείας προς τους συμπολίτες μας δεν έχει τέλος.</w:t>
      </w:r>
      <w:r w:rsidRPr="00EB1168">
        <w:rPr>
          <w:sz w:val="22"/>
          <w:szCs w:val="22"/>
        </w:rPr>
        <w:br/>
        <w:t>Μετά τις ανυπόστατες και παραπλανητικές δηλώσεις του Υφυπουργού Υγείας, σύμφωνα με τις οποίες η Νοσηλευτική Μονάδα Άργους δήθεν διαθέτει πλεονάζον προσωπικό—μια προφανώς ψευδή εκτίμηση που επιχειρεί να υποβαθμίσει τις δίκαιες διαμαρτυρίες μας και το πάγιο αίτημά μας για άμεσες προσλήψεις σε όλες τις ειδικότητες—έρχεται να προστεθεί άλλη μια σκανδαλώδης απόφαση της Διοίκησης του Νοσοκομείου, επιδεινώνοντας ακόμα περισσότερο την ήδη κρίσιμη κατάσταση.</w:t>
      </w:r>
    </w:p>
    <w:p w14:paraId="37AA3C5C" w14:textId="77777777" w:rsidR="00EB1168" w:rsidRPr="00EB1168" w:rsidRDefault="00EB1168" w:rsidP="00EB1168">
      <w:pPr>
        <w:pStyle w:val="Web"/>
        <w:rPr>
          <w:sz w:val="22"/>
          <w:szCs w:val="22"/>
        </w:rPr>
      </w:pPr>
      <w:r w:rsidRPr="00EB1168">
        <w:rPr>
          <w:sz w:val="22"/>
          <w:szCs w:val="22"/>
        </w:rPr>
        <w:t>Η αυθαίρετη μετακίνηση νοσηλευτών σε διοικητικές θέσεις, χωρίς καν να διαθέτουν την απαιτούμενη εκπαίδευση, αποτελεί όχι μόνο κατάφωρη παραβίαση κάθε λογικής στελέχωσης αλλά και μια ξεκάθαρη υπονόμευση της εύρυθμης λειτουργίας της Νοσηλευτικής Μονάδας. Την ώρα που το νοσηλευτικό προσωπικό βρίσκεται στα όρια της εξάντλησης, τέτοιες αποφάσεις αποδυναμώνουν ακόμη περισσότερο το ήδη ανεπαρκές δυναμικό και εκθέτουν τους πολίτες σε σοβαρούς κινδύνους λόγω της ελλιπούς φροντίδας.</w:t>
      </w:r>
    </w:p>
    <w:p w14:paraId="18DA6898" w14:textId="77777777" w:rsidR="00EB1168" w:rsidRPr="00EB1168" w:rsidRDefault="00EB1168" w:rsidP="00EB1168">
      <w:pPr>
        <w:pStyle w:val="3"/>
        <w:rPr>
          <w:sz w:val="22"/>
          <w:szCs w:val="22"/>
        </w:rPr>
      </w:pPr>
      <w:r w:rsidRPr="00EB1168">
        <w:rPr>
          <w:rStyle w:val="a9"/>
          <w:b/>
          <w:bCs/>
          <w:sz w:val="22"/>
          <w:szCs w:val="22"/>
        </w:rPr>
        <w:t>Αρνητικές συνέπειες:</w:t>
      </w:r>
    </w:p>
    <w:p w14:paraId="0DEB5A86" w14:textId="77777777" w:rsidR="00EB1168" w:rsidRPr="00EB1168" w:rsidRDefault="00EB1168" w:rsidP="00EB1168">
      <w:pPr>
        <w:pStyle w:val="Web"/>
        <w:rPr>
          <w:sz w:val="22"/>
          <w:szCs w:val="22"/>
        </w:rPr>
      </w:pPr>
      <w:r w:rsidRPr="00EB1168">
        <w:rPr>
          <w:sz w:val="22"/>
          <w:szCs w:val="22"/>
        </w:rPr>
        <w:t xml:space="preserve">🔴 </w:t>
      </w:r>
      <w:r w:rsidRPr="00EB1168">
        <w:rPr>
          <w:rStyle w:val="a9"/>
          <w:sz w:val="22"/>
          <w:szCs w:val="22"/>
        </w:rPr>
        <w:t>Αποδυνάμωση του νοσηλευτικού προσωπικού</w:t>
      </w:r>
      <w:r w:rsidRPr="00EB1168">
        <w:rPr>
          <w:sz w:val="22"/>
          <w:szCs w:val="22"/>
        </w:rPr>
        <w:t xml:space="preserve"> – Σε ένα ήδη </w:t>
      </w:r>
      <w:proofErr w:type="spellStart"/>
      <w:r w:rsidRPr="00EB1168">
        <w:rPr>
          <w:sz w:val="22"/>
          <w:szCs w:val="22"/>
        </w:rPr>
        <w:t>υποστελεχωμένο</w:t>
      </w:r>
      <w:proofErr w:type="spellEnd"/>
      <w:r w:rsidRPr="00EB1168">
        <w:rPr>
          <w:sz w:val="22"/>
          <w:szCs w:val="22"/>
        </w:rPr>
        <w:t xml:space="preserve"> νοσοκομείο, η απώλεια δύο νοσηλευτών επιβαρύνει ακόμα περισσότερο τους εναπομείναντες συναδέλφους, αυξάνοντας την κόπωση και μειώνοντας την αποτελεσματικότητα της φροντίδας.</w:t>
      </w:r>
    </w:p>
    <w:p w14:paraId="18FC8F37" w14:textId="77777777" w:rsidR="00EB1168" w:rsidRPr="00EB1168" w:rsidRDefault="00EB1168" w:rsidP="00EB1168">
      <w:pPr>
        <w:pStyle w:val="Web"/>
        <w:rPr>
          <w:sz w:val="22"/>
          <w:szCs w:val="22"/>
        </w:rPr>
      </w:pPr>
      <w:r w:rsidRPr="00EB1168">
        <w:rPr>
          <w:sz w:val="22"/>
          <w:szCs w:val="22"/>
        </w:rPr>
        <w:t xml:space="preserve">🔴 </w:t>
      </w:r>
      <w:r w:rsidRPr="00EB1168">
        <w:rPr>
          <w:rStyle w:val="a9"/>
          <w:sz w:val="22"/>
          <w:szCs w:val="22"/>
        </w:rPr>
        <w:t>Επιδείνωση της φροντίδας των ασθενών</w:t>
      </w:r>
      <w:r w:rsidRPr="00EB1168">
        <w:rPr>
          <w:sz w:val="22"/>
          <w:szCs w:val="22"/>
        </w:rPr>
        <w:t xml:space="preserve"> – Με λιγότερο νοσηλευτικό προσωπικό διαθέσιμο, η ποιότητα και η ταχύτητα εξυπηρέτησης των ασθενών επηρεάζεται αρνητικά, αυξάνοντας τις πιθανότητες καθυστερήσεων και λαθών στη φροντίδα.</w:t>
      </w:r>
    </w:p>
    <w:p w14:paraId="2C0EDDDD" w14:textId="77777777" w:rsidR="00EB1168" w:rsidRPr="00EB1168" w:rsidRDefault="00EB1168" w:rsidP="00EB1168">
      <w:pPr>
        <w:pStyle w:val="Web"/>
        <w:rPr>
          <w:sz w:val="22"/>
          <w:szCs w:val="22"/>
        </w:rPr>
      </w:pPr>
      <w:r w:rsidRPr="00EB1168">
        <w:rPr>
          <w:sz w:val="22"/>
          <w:szCs w:val="22"/>
        </w:rPr>
        <w:t xml:space="preserve">🔴 </w:t>
      </w:r>
      <w:r w:rsidRPr="00EB1168">
        <w:rPr>
          <w:rStyle w:val="a9"/>
          <w:sz w:val="22"/>
          <w:szCs w:val="22"/>
        </w:rPr>
        <w:t>Εργασιακή εξουθένωση (</w:t>
      </w:r>
      <w:proofErr w:type="spellStart"/>
      <w:r w:rsidRPr="00EB1168">
        <w:rPr>
          <w:rStyle w:val="a9"/>
          <w:sz w:val="22"/>
          <w:szCs w:val="22"/>
        </w:rPr>
        <w:t>burnout</w:t>
      </w:r>
      <w:proofErr w:type="spellEnd"/>
      <w:r w:rsidRPr="00EB1168">
        <w:rPr>
          <w:rStyle w:val="a9"/>
          <w:sz w:val="22"/>
          <w:szCs w:val="22"/>
        </w:rPr>
        <w:t>) των εναπομεινάντων νοσηλευτών</w:t>
      </w:r>
      <w:r w:rsidRPr="00EB1168">
        <w:rPr>
          <w:sz w:val="22"/>
          <w:szCs w:val="22"/>
        </w:rPr>
        <w:t xml:space="preserve"> – Η αύξηση του φόρτου εργασίας λόγω έλλειψης προσωπικού οδηγεί σε σωματική και ψυχολογική εξάντληση, μειώνοντας την απόδοση και αυξάνοντας τα ποσοστά απουσιών λόγω ασθένειας.</w:t>
      </w:r>
    </w:p>
    <w:p w14:paraId="5162398E" w14:textId="77777777" w:rsidR="00EB1168" w:rsidRPr="00EB1168" w:rsidRDefault="00EB1168" w:rsidP="00EB1168">
      <w:pPr>
        <w:pStyle w:val="Web"/>
        <w:rPr>
          <w:sz w:val="22"/>
          <w:szCs w:val="22"/>
        </w:rPr>
      </w:pPr>
      <w:r w:rsidRPr="00EB1168">
        <w:rPr>
          <w:sz w:val="22"/>
          <w:szCs w:val="22"/>
        </w:rPr>
        <w:t xml:space="preserve">🔴 </w:t>
      </w:r>
      <w:r w:rsidRPr="00EB1168">
        <w:rPr>
          <w:rStyle w:val="a9"/>
          <w:sz w:val="22"/>
          <w:szCs w:val="22"/>
        </w:rPr>
        <w:t>Μειωμένη ασφάλεια ασθενών</w:t>
      </w:r>
      <w:r w:rsidRPr="00EB1168">
        <w:rPr>
          <w:sz w:val="22"/>
          <w:szCs w:val="22"/>
        </w:rPr>
        <w:t xml:space="preserve"> – Λιγότεροι νοσηλευτές σημαίνει μειωμένη επίβλεψη των ασθενών, αυξάνοντας τον κίνδυνο ιατρικών λαθών, ατυχημάτων και καθυστερημένης αντίδρασης σε επείγοντα περιστατικά.</w:t>
      </w:r>
    </w:p>
    <w:p w14:paraId="4046E75C" w14:textId="77777777" w:rsidR="00EB1168" w:rsidRPr="00EB1168" w:rsidRDefault="00EB1168" w:rsidP="00EB1168">
      <w:pPr>
        <w:pStyle w:val="Web"/>
        <w:rPr>
          <w:sz w:val="22"/>
          <w:szCs w:val="22"/>
        </w:rPr>
      </w:pPr>
      <w:r w:rsidRPr="00EB1168">
        <w:rPr>
          <w:sz w:val="22"/>
          <w:szCs w:val="22"/>
        </w:rPr>
        <w:t xml:space="preserve">🔴 </w:t>
      </w:r>
      <w:r w:rsidRPr="00EB1168">
        <w:rPr>
          <w:rStyle w:val="a9"/>
          <w:sz w:val="22"/>
          <w:szCs w:val="22"/>
        </w:rPr>
        <w:t>Μη ορθολογική χρήση ανθρώπινου δυναμικού</w:t>
      </w:r>
      <w:r w:rsidRPr="00EB1168">
        <w:rPr>
          <w:sz w:val="22"/>
          <w:szCs w:val="22"/>
        </w:rPr>
        <w:t xml:space="preserve"> – Οι νοσηλευτές διαθέτουν εξειδικευμένες γνώσεις και δεξιότητες κρίσιμες για τη λειτουργία του νοσοκομείου. Η τοποθέτησή τους σε διοικητικά καθήκοντα, στα οποία δεν έχουν κατάρτιση, οδηγεί σε μειωμένη απόδοση τόσο στη νοσηλευτική όσο και στη διοικητική λειτουργία.</w:t>
      </w:r>
    </w:p>
    <w:p w14:paraId="7B26880A" w14:textId="77777777" w:rsidR="00EB1168" w:rsidRPr="00EB1168" w:rsidRDefault="00EB1168" w:rsidP="00EB1168">
      <w:pPr>
        <w:pStyle w:val="Web"/>
        <w:rPr>
          <w:sz w:val="22"/>
          <w:szCs w:val="22"/>
        </w:rPr>
      </w:pPr>
      <w:r w:rsidRPr="00EB1168">
        <w:rPr>
          <w:sz w:val="22"/>
          <w:szCs w:val="22"/>
        </w:rPr>
        <w:lastRenderedPageBreak/>
        <w:t xml:space="preserve">🔴 </w:t>
      </w:r>
      <w:r w:rsidRPr="00EB1168">
        <w:rPr>
          <w:rStyle w:val="a9"/>
          <w:sz w:val="22"/>
          <w:szCs w:val="22"/>
        </w:rPr>
        <w:t>Δημιουργία κακού προηγούμενου</w:t>
      </w:r>
      <w:r w:rsidRPr="00EB1168">
        <w:rPr>
          <w:sz w:val="22"/>
          <w:szCs w:val="22"/>
        </w:rPr>
        <w:t xml:space="preserve"> – Μια τέτοια απόφαση ανοίγει τον δρόμο για περαιτέρω αυθαίρετες μετακινήσεις, απαξιώνοντας το έργο των νοσηλευτών και διαταράσσοντας τη συνοχή του προσωπικού.</w:t>
      </w:r>
    </w:p>
    <w:p w14:paraId="103DDCC0" w14:textId="77777777" w:rsidR="00EB1168" w:rsidRPr="00EB1168" w:rsidRDefault="00EB1168" w:rsidP="00EB1168">
      <w:pPr>
        <w:pStyle w:val="Web"/>
        <w:rPr>
          <w:sz w:val="22"/>
          <w:szCs w:val="22"/>
        </w:rPr>
      </w:pPr>
      <w:r w:rsidRPr="00EB1168">
        <w:rPr>
          <w:sz w:val="22"/>
          <w:szCs w:val="22"/>
        </w:rPr>
        <w:t xml:space="preserve">🔴 </w:t>
      </w:r>
      <w:r w:rsidRPr="00EB1168">
        <w:rPr>
          <w:rStyle w:val="a9"/>
          <w:sz w:val="22"/>
          <w:szCs w:val="22"/>
        </w:rPr>
        <w:t>Δυσαρέσκεια και ηθική κατάρρευση των εργαζομένων</w:t>
      </w:r>
      <w:r w:rsidRPr="00EB1168">
        <w:rPr>
          <w:sz w:val="22"/>
          <w:szCs w:val="22"/>
        </w:rPr>
        <w:t xml:space="preserve"> – Όταν το νοσηλευτικό προσωπικό βλέπει συναδέλφους να απομακρύνονται αυθαίρετα από τα καθήκοντά τους, αισθάνεται ανασφάλεια, αδικία και απογοήτευση, γεγονός που μπορεί να οδηγήσει σε παραιτήσεις και περαιτέρω αποδυνάμωση της Μονάδας.</w:t>
      </w:r>
    </w:p>
    <w:p w14:paraId="304A61A1" w14:textId="77777777" w:rsidR="00EB1168" w:rsidRPr="00EB1168" w:rsidRDefault="00EB1168" w:rsidP="00EB1168">
      <w:pPr>
        <w:pStyle w:val="Web"/>
        <w:rPr>
          <w:sz w:val="22"/>
          <w:szCs w:val="22"/>
        </w:rPr>
      </w:pPr>
      <w:r w:rsidRPr="00EB1168">
        <w:rPr>
          <w:sz w:val="22"/>
          <w:szCs w:val="22"/>
        </w:rPr>
        <w:t xml:space="preserve">🔴 </w:t>
      </w:r>
      <w:r w:rsidRPr="00EB1168">
        <w:rPr>
          <w:rStyle w:val="a9"/>
          <w:sz w:val="22"/>
          <w:szCs w:val="22"/>
        </w:rPr>
        <w:t>Αύξηση διαμαρτυριών και κοινωνικών εντάσεων</w:t>
      </w:r>
      <w:r w:rsidRPr="00EB1168">
        <w:rPr>
          <w:sz w:val="22"/>
          <w:szCs w:val="22"/>
        </w:rPr>
        <w:t xml:space="preserve"> – Τέτοιες αποφάσεις προκαλούν αναστάτωση στο προσωπικό και στους πολίτες, οδηγώντας σε αντιδράσεις, απεργίες και κινητοποιήσεις, οι οποίες μπορούν να επηρεάσουν τη συνολική λειτουργία του νοσοκομείου.</w:t>
      </w:r>
    </w:p>
    <w:p w14:paraId="309039F3" w14:textId="77777777" w:rsidR="00EB1168" w:rsidRPr="00EB1168" w:rsidRDefault="00EB1168" w:rsidP="00EB1168">
      <w:pPr>
        <w:pStyle w:val="3"/>
        <w:rPr>
          <w:sz w:val="22"/>
          <w:szCs w:val="22"/>
        </w:rPr>
      </w:pPr>
      <w:r w:rsidRPr="00EB1168">
        <w:rPr>
          <w:rStyle w:val="a9"/>
          <w:b/>
          <w:bCs/>
          <w:sz w:val="22"/>
          <w:szCs w:val="22"/>
        </w:rPr>
        <w:t>Απαιτούμε άμεσα:</w:t>
      </w:r>
    </w:p>
    <w:p w14:paraId="280BFEAA" w14:textId="77777777" w:rsidR="00EB1168" w:rsidRPr="00EB1168" w:rsidRDefault="00EB1168" w:rsidP="00EB1168">
      <w:pPr>
        <w:pStyle w:val="Web"/>
        <w:rPr>
          <w:sz w:val="22"/>
          <w:szCs w:val="22"/>
        </w:rPr>
      </w:pPr>
      <w:r w:rsidRPr="00EB1168">
        <w:rPr>
          <w:sz w:val="22"/>
          <w:szCs w:val="22"/>
        </w:rPr>
        <w:t xml:space="preserve">✅ </w:t>
      </w:r>
      <w:r w:rsidRPr="00EB1168">
        <w:rPr>
          <w:rStyle w:val="a9"/>
          <w:sz w:val="22"/>
          <w:szCs w:val="22"/>
        </w:rPr>
        <w:t>Την άμεση αναθεώρηση της απόφασης</w:t>
      </w:r>
      <w:r w:rsidRPr="00EB1168">
        <w:rPr>
          <w:sz w:val="22"/>
          <w:szCs w:val="22"/>
        </w:rPr>
        <w:t xml:space="preserve"> και την επιστροφή των συναδέλφων στις νοσηλευτικές τους θέσεις.</w:t>
      </w:r>
      <w:r w:rsidRPr="00EB1168">
        <w:rPr>
          <w:sz w:val="22"/>
          <w:szCs w:val="22"/>
        </w:rPr>
        <w:br/>
        <w:t xml:space="preserve">✅ </w:t>
      </w:r>
      <w:r w:rsidRPr="00EB1168">
        <w:rPr>
          <w:rStyle w:val="a9"/>
          <w:sz w:val="22"/>
          <w:szCs w:val="22"/>
        </w:rPr>
        <w:t>Την ενίσχυση της Νοσηλευτικής Μονάδας με προσλήψεις μόνιμου προσωπικού</w:t>
      </w:r>
      <w:r w:rsidRPr="00EB1168">
        <w:rPr>
          <w:sz w:val="22"/>
          <w:szCs w:val="22"/>
        </w:rPr>
        <w:t xml:space="preserve"> ώστε να καλυφθούν οι τεράστιες ελλείψεις.</w:t>
      </w:r>
      <w:r w:rsidRPr="00EB1168">
        <w:rPr>
          <w:sz w:val="22"/>
          <w:szCs w:val="22"/>
        </w:rPr>
        <w:br/>
        <w:t xml:space="preserve">✅ </w:t>
      </w:r>
      <w:r w:rsidRPr="00EB1168">
        <w:rPr>
          <w:rStyle w:val="a9"/>
          <w:sz w:val="22"/>
          <w:szCs w:val="22"/>
        </w:rPr>
        <w:t>Την άμεση λήξη κάθε πρακτικής που λειτουργεί εις βάρος των ασθενών και των εργαζομένων.</w:t>
      </w:r>
    </w:p>
    <w:p w14:paraId="6F357BFF" w14:textId="77777777" w:rsidR="00EB1168" w:rsidRPr="00EB1168" w:rsidRDefault="00EB1168" w:rsidP="00EB1168">
      <w:pPr>
        <w:pStyle w:val="Web"/>
        <w:rPr>
          <w:sz w:val="22"/>
          <w:szCs w:val="22"/>
        </w:rPr>
      </w:pPr>
      <w:r w:rsidRPr="00EB1168">
        <w:rPr>
          <w:sz w:val="22"/>
          <w:szCs w:val="22"/>
        </w:rPr>
        <w:t xml:space="preserve">Οποιαδήποτε περαιτέρω υποβάθμιση των υπηρεσιών υγείας </w:t>
      </w:r>
      <w:r w:rsidRPr="00EB1168">
        <w:rPr>
          <w:rStyle w:val="a9"/>
          <w:sz w:val="22"/>
          <w:szCs w:val="22"/>
        </w:rPr>
        <w:t>δεν θα γίνει ανεκτή</w:t>
      </w:r>
      <w:r w:rsidRPr="00EB1168">
        <w:rPr>
          <w:sz w:val="22"/>
          <w:szCs w:val="22"/>
        </w:rPr>
        <w:t xml:space="preserve">. </w:t>
      </w:r>
      <w:r w:rsidRPr="00EB1168">
        <w:rPr>
          <w:rStyle w:val="a9"/>
          <w:sz w:val="22"/>
          <w:szCs w:val="22"/>
        </w:rPr>
        <w:t>Δεν διαπραγματευόμαστε την υγεία των πολιτών!</w:t>
      </w:r>
    </w:p>
    <w:p w14:paraId="71E2E756" w14:textId="77777777" w:rsidR="00B35137" w:rsidRDefault="00B35137" w:rsidP="00EB1168"/>
    <w:p w14:paraId="28D1B844" w14:textId="77777777" w:rsidR="00B35137" w:rsidRDefault="00B35137" w:rsidP="006C52EC">
      <w:pPr>
        <w:jc w:val="center"/>
      </w:pPr>
    </w:p>
    <w:p w14:paraId="1096E372" w14:textId="77777777" w:rsidR="00B35137" w:rsidRPr="006C52EC" w:rsidRDefault="00B35137" w:rsidP="006C52EC">
      <w:pPr>
        <w:jc w:val="center"/>
      </w:pPr>
    </w:p>
    <w:p w14:paraId="07A03E9F" w14:textId="77777777" w:rsidR="00182928" w:rsidRDefault="00182928" w:rsidP="00182928"/>
    <w:p w14:paraId="298F01B3" w14:textId="77777777" w:rsidR="00AB513A" w:rsidRPr="0079513A" w:rsidRDefault="00E3716C" w:rsidP="00182928">
      <w:pPr>
        <w:jc w:val="center"/>
        <w:rPr>
          <w:sz w:val="22"/>
          <w:szCs w:val="22"/>
        </w:rPr>
      </w:pPr>
      <w:r w:rsidRPr="0079513A">
        <w:rPr>
          <w:sz w:val="22"/>
          <w:szCs w:val="22"/>
        </w:rPr>
        <w:t>Η Πρόεδρος</w:t>
      </w:r>
      <w:r w:rsidR="00AB513A" w:rsidRPr="0079513A">
        <w:rPr>
          <w:sz w:val="22"/>
          <w:szCs w:val="22"/>
        </w:rPr>
        <w:t xml:space="preserve"> </w:t>
      </w:r>
      <w:r w:rsidR="00AB513A" w:rsidRPr="0079513A">
        <w:rPr>
          <w:sz w:val="22"/>
          <w:szCs w:val="22"/>
        </w:rPr>
        <w:tab/>
        <w:t xml:space="preserve">                       </w:t>
      </w:r>
      <w:r w:rsidR="00182928" w:rsidRPr="0079513A">
        <w:rPr>
          <w:sz w:val="22"/>
          <w:szCs w:val="22"/>
        </w:rPr>
        <w:t xml:space="preserve">                                   </w:t>
      </w:r>
      <w:r w:rsidRPr="0079513A">
        <w:rPr>
          <w:sz w:val="22"/>
          <w:szCs w:val="22"/>
        </w:rPr>
        <w:t xml:space="preserve">Η  </w:t>
      </w:r>
      <w:r w:rsidR="00182928" w:rsidRPr="0079513A">
        <w:rPr>
          <w:sz w:val="22"/>
          <w:szCs w:val="22"/>
        </w:rPr>
        <w:t xml:space="preserve">Γενικός </w:t>
      </w:r>
      <w:r w:rsidRPr="0079513A">
        <w:rPr>
          <w:sz w:val="22"/>
          <w:szCs w:val="22"/>
        </w:rPr>
        <w:t>Γραμματέας</w:t>
      </w:r>
    </w:p>
    <w:p w14:paraId="6E4102BF" w14:textId="77777777" w:rsidR="00AB513A" w:rsidRPr="0079513A" w:rsidRDefault="00AB513A" w:rsidP="00AB513A">
      <w:pPr>
        <w:rPr>
          <w:sz w:val="22"/>
          <w:szCs w:val="22"/>
        </w:rPr>
      </w:pPr>
    </w:p>
    <w:p w14:paraId="4F13479B" w14:textId="77777777" w:rsidR="00AB513A" w:rsidRPr="0079513A" w:rsidRDefault="00182928" w:rsidP="00AB513A">
      <w:pPr>
        <w:rPr>
          <w:sz w:val="22"/>
          <w:szCs w:val="22"/>
        </w:rPr>
      </w:pPr>
      <w:r w:rsidRPr="0079513A">
        <w:rPr>
          <w:sz w:val="22"/>
          <w:szCs w:val="22"/>
        </w:rPr>
        <w:t>ΠΑΠΑΜΙΧΑΛΟΠΟΥΛΟΥ ΚΩΝ/ΝΑ</w:t>
      </w:r>
      <w:r w:rsidRPr="0079513A">
        <w:rPr>
          <w:sz w:val="22"/>
          <w:szCs w:val="22"/>
        </w:rPr>
        <w:tab/>
      </w:r>
      <w:r w:rsidRPr="0079513A">
        <w:rPr>
          <w:sz w:val="22"/>
          <w:szCs w:val="22"/>
        </w:rPr>
        <w:tab/>
      </w:r>
      <w:r w:rsidRPr="0079513A">
        <w:rPr>
          <w:sz w:val="22"/>
          <w:szCs w:val="22"/>
        </w:rPr>
        <w:tab/>
        <w:t xml:space="preserve">    </w:t>
      </w:r>
      <w:r w:rsidR="00AB513A" w:rsidRPr="0079513A">
        <w:rPr>
          <w:sz w:val="22"/>
          <w:szCs w:val="22"/>
        </w:rPr>
        <w:t xml:space="preserve"> ΣΤΑΥΡΟΥ ΠΑΝΑΓΙΩΤΑ</w:t>
      </w:r>
    </w:p>
    <w:p w14:paraId="31AEE6A4" w14:textId="77777777" w:rsidR="00AB513A" w:rsidRPr="0079513A" w:rsidRDefault="00AB513A" w:rsidP="00AB513A">
      <w:pPr>
        <w:tabs>
          <w:tab w:val="left" w:pos="6405"/>
          <w:tab w:val="left" w:pos="6795"/>
        </w:tabs>
        <w:jc w:val="both"/>
        <w:rPr>
          <w:b/>
          <w:sz w:val="22"/>
          <w:szCs w:val="22"/>
        </w:rPr>
      </w:pPr>
    </w:p>
    <w:p w14:paraId="1DD2F98C" w14:textId="77777777" w:rsidR="00AB513A" w:rsidRPr="0079513A" w:rsidRDefault="00AB513A" w:rsidP="00AB513A">
      <w:pPr>
        <w:tabs>
          <w:tab w:val="left" w:pos="6405"/>
          <w:tab w:val="left" w:pos="6795"/>
        </w:tabs>
        <w:jc w:val="both"/>
        <w:rPr>
          <w:b/>
          <w:sz w:val="22"/>
          <w:szCs w:val="22"/>
        </w:rPr>
      </w:pPr>
    </w:p>
    <w:p w14:paraId="41BC2CC7" w14:textId="77777777" w:rsidR="00AB513A" w:rsidRPr="0079513A" w:rsidRDefault="00AB513A" w:rsidP="00AB513A">
      <w:pPr>
        <w:tabs>
          <w:tab w:val="left" w:pos="6405"/>
          <w:tab w:val="left" w:pos="6795"/>
        </w:tabs>
        <w:jc w:val="center"/>
        <w:rPr>
          <w:sz w:val="22"/>
          <w:szCs w:val="22"/>
        </w:rPr>
      </w:pPr>
      <w:r w:rsidRPr="0079513A">
        <w:rPr>
          <w:sz w:val="22"/>
          <w:szCs w:val="22"/>
        </w:rPr>
        <w:t xml:space="preserve">Τα μέλη </w:t>
      </w:r>
    </w:p>
    <w:p w14:paraId="6B0E9B9E" w14:textId="77777777" w:rsidR="008923FB" w:rsidRPr="0079513A" w:rsidRDefault="008923FB" w:rsidP="00AB513A">
      <w:pPr>
        <w:tabs>
          <w:tab w:val="left" w:pos="6405"/>
          <w:tab w:val="left" w:pos="6795"/>
        </w:tabs>
        <w:jc w:val="center"/>
        <w:rPr>
          <w:sz w:val="22"/>
          <w:szCs w:val="22"/>
        </w:rPr>
      </w:pPr>
    </w:p>
    <w:p w14:paraId="2A74E79F" w14:textId="77777777" w:rsidR="00AB513A" w:rsidRPr="0079513A" w:rsidRDefault="00AB513A" w:rsidP="00AB513A">
      <w:pPr>
        <w:tabs>
          <w:tab w:val="left" w:pos="6405"/>
          <w:tab w:val="left" w:pos="6795"/>
        </w:tabs>
        <w:jc w:val="center"/>
        <w:rPr>
          <w:sz w:val="22"/>
          <w:szCs w:val="22"/>
        </w:rPr>
      </w:pPr>
      <w:r w:rsidRPr="0079513A">
        <w:rPr>
          <w:sz w:val="22"/>
          <w:szCs w:val="22"/>
        </w:rPr>
        <w:t>ΠΑΠΑΔΗΜΗΤΡΙΟΥ ΚΩΝ/ΝΑ</w:t>
      </w:r>
    </w:p>
    <w:p w14:paraId="61E695E7" w14:textId="77777777" w:rsidR="00AB513A" w:rsidRPr="0079513A" w:rsidRDefault="00AB513A" w:rsidP="00AB513A">
      <w:pPr>
        <w:tabs>
          <w:tab w:val="left" w:pos="6405"/>
          <w:tab w:val="left" w:pos="6795"/>
        </w:tabs>
        <w:jc w:val="center"/>
        <w:rPr>
          <w:sz w:val="22"/>
          <w:szCs w:val="22"/>
        </w:rPr>
      </w:pPr>
      <w:r w:rsidRPr="0079513A">
        <w:rPr>
          <w:sz w:val="22"/>
          <w:szCs w:val="22"/>
        </w:rPr>
        <w:t>ΚΟΛΕΒΕΝΤΗΣ ΠΑΝΑΓΙΩΤΗΣ</w:t>
      </w:r>
    </w:p>
    <w:p w14:paraId="6611A245" w14:textId="77777777" w:rsidR="00AB513A" w:rsidRPr="0079513A" w:rsidRDefault="00AB513A" w:rsidP="00AB513A">
      <w:pPr>
        <w:tabs>
          <w:tab w:val="left" w:pos="6405"/>
          <w:tab w:val="left" w:pos="6795"/>
        </w:tabs>
        <w:jc w:val="center"/>
        <w:rPr>
          <w:sz w:val="22"/>
          <w:szCs w:val="22"/>
        </w:rPr>
      </w:pPr>
      <w:r w:rsidRPr="0079513A">
        <w:rPr>
          <w:sz w:val="22"/>
          <w:szCs w:val="22"/>
        </w:rPr>
        <w:t xml:space="preserve">ΣΑΡΡΗΣ ΑΝΔΡΕΑΣ </w:t>
      </w:r>
    </w:p>
    <w:p w14:paraId="4D8B2BB9" w14:textId="77777777" w:rsidR="00AB513A" w:rsidRPr="0079513A" w:rsidRDefault="00AB513A" w:rsidP="00AB513A">
      <w:pPr>
        <w:tabs>
          <w:tab w:val="left" w:pos="6405"/>
          <w:tab w:val="left" w:pos="6795"/>
        </w:tabs>
        <w:jc w:val="center"/>
        <w:rPr>
          <w:sz w:val="22"/>
          <w:szCs w:val="22"/>
        </w:rPr>
      </w:pPr>
      <w:r w:rsidRPr="0079513A">
        <w:rPr>
          <w:sz w:val="22"/>
          <w:szCs w:val="22"/>
        </w:rPr>
        <w:t>ΔΗΜΟΠΟΥΛΟΣ ΑΛΕΞΑΝΔΡΟΣ</w:t>
      </w:r>
    </w:p>
    <w:p w14:paraId="6F193F4E" w14:textId="77777777" w:rsidR="00AB513A" w:rsidRPr="0079513A" w:rsidRDefault="003E38C7" w:rsidP="00AB513A">
      <w:pPr>
        <w:tabs>
          <w:tab w:val="left" w:pos="6405"/>
          <w:tab w:val="left" w:pos="6795"/>
        </w:tabs>
        <w:jc w:val="center"/>
        <w:rPr>
          <w:sz w:val="22"/>
          <w:szCs w:val="22"/>
        </w:rPr>
      </w:pPr>
      <w:r w:rsidRPr="0079513A">
        <w:rPr>
          <w:sz w:val="22"/>
          <w:szCs w:val="22"/>
        </w:rPr>
        <w:t>ΔΑΓΡΕ ΕΥΘΑΛ</w:t>
      </w:r>
      <w:r w:rsidR="00AB513A" w:rsidRPr="0079513A">
        <w:rPr>
          <w:sz w:val="22"/>
          <w:szCs w:val="22"/>
        </w:rPr>
        <w:t xml:space="preserve">ΙΑ </w:t>
      </w:r>
    </w:p>
    <w:sectPr w:rsidR="00AB513A" w:rsidRPr="0079513A" w:rsidSect="002747A2">
      <w:pgSz w:w="11906" w:h="16838"/>
      <w:pgMar w:top="737" w:right="1133" w:bottom="73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7A9D" w14:textId="77777777" w:rsidR="009F4031" w:rsidRDefault="009F4031" w:rsidP="00A31C60">
      <w:r>
        <w:separator/>
      </w:r>
    </w:p>
  </w:endnote>
  <w:endnote w:type="continuationSeparator" w:id="0">
    <w:p w14:paraId="09533BBF" w14:textId="77777777" w:rsidR="009F4031" w:rsidRDefault="009F4031" w:rsidP="00A3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nsolas">
    <w:panose1 w:val="020B0609020204030204"/>
    <w:charset w:val="A1"/>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7B29" w14:textId="77777777" w:rsidR="009F4031" w:rsidRDefault="009F4031" w:rsidP="00A31C60">
      <w:r>
        <w:separator/>
      </w:r>
    </w:p>
  </w:footnote>
  <w:footnote w:type="continuationSeparator" w:id="0">
    <w:p w14:paraId="18F17060" w14:textId="77777777" w:rsidR="009F4031" w:rsidRDefault="009F4031" w:rsidP="00A31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F75"/>
    <w:multiLevelType w:val="hybridMultilevel"/>
    <w:tmpl w:val="032E4A28"/>
    <w:lvl w:ilvl="0" w:tplc="FFFFFFFF">
      <w:start w:val="1"/>
      <w:numFmt w:val="decimal"/>
      <w:lvlText w:val="%1."/>
      <w:lvlJc w:val="right"/>
      <w:pPr>
        <w:tabs>
          <w:tab w:val="num" w:pos="454"/>
        </w:tabs>
        <w:ind w:left="454" w:hanging="284"/>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039650F6"/>
    <w:multiLevelType w:val="hybridMultilevel"/>
    <w:tmpl w:val="B6EA9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D92B16"/>
    <w:multiLevelType w:val="hybridMultilevel"/>
    <w:tmpl w:val="1E2CFAAC"/>
    <w:lvl w:ilvl="0" w:tplc="17F0BD48">
      <w:start w:val="1"/>
      <w:numFmt w:val="bullet"/>
      <w:lvlText w:val=""/>
      <w:lvlJc w:val="left"/>
      <w:pPr>
        <w:tabs>
          <w:tab w:val="num" w:pos="720"/>
        </w:tabs>
        <w:ind w:left="720" w:hanging="360"/>
      </w:pPr>
      <w:rPr>
        <w:rFonts w:ascii="Wingdings" w:hAnsi="Wingdings" w:hint="default"/>
        <w:b/>
        <w:color w:val="0000FF"/>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C7275"/>
    <w:multiLevelType w:val="hybridMultilevel"/>
    <w:tmpl w:val="3E7431CE"/>
    <w:lvl w:ilvl="0" w:tplc="17F0BD48">
      <w:start w:val="1"/>
      <w:numFmt w:val="bullet"/>
      <w:lvlText w:val=""/>
      <w:lvlJc w:val="left"/>
      <w:pPr>
        <w:ind w:left="720" w:hanging="360"/>
      </w:pPr>
      <w:rPr>
        <w:rFonts w:ascii="Wingdings" w:hAnsi="Wingdings" w:hint="default"/>
        <w:b/>
        <w:color w:val="0000F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4C4462"/>
    <w:multiLevelType w:val="hybridMultilevel"/>
    <w:tmpl w:val="032E4A28"/>
    <w:lvl w:ilvl="0" w:tplc="FFFFFFFF">
      <w:start w:val="1"/>
      <w:numFmt w:val="decimal"/>
      <w:lvlText w:val="%1."/>
      <w:lvlJc w:val="right"/>
      <w:pPr>
        <w:tabs>
          <w:tab w:val="num" w:pos="454"/>
        </w:tabs>
        <w:ind w:left="454" w:hanging="284"/>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12FB5DD7"/>
    <w:multiLevelType w:val="hybridMultilevel"/>
    <w:tmpl w:val="7A0A39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47D42F6"/>
    <w:multiLevelType w:val="hybridMultilevel"/>
    <w:tmpl w:val="607AB6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C365E"/>
    <w:multiLevelType w:val="hybridMultilevel"/>
    <w:tmpl w:val="62CEF8DE"/>
    <w:lvl w:ilvl="0" w:tplc="DDF6C24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8A680B"/>
    <w:multiLevelType w:val="hybridMultilevel"/>
    <w:tmpl w:val="D736B888"/>
    <w:lvl w:ilvl="0" w:tplc="E1889E48">
      <w:start w:val="1"/>
      <w:numFmt w:val="bullet"/>
      <w:lvlText w:val=""/>
      <w:lvlJc w:val="left"/>
      <w:pPr>
        <w:tabs>
          <w:tab w:val="num" w:pos="360"/>
        </w:tabs>
        <w:ind w:left="360" w:hanging="360"/>
      </w:pPr>
      <w:rPr>
        <w:rFonts w:ascii="Wingdings" w:hAnsi="Wingdings" w:hint="default"/>
        <w:b/>
        <w:color w:val="0000FF"/>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24EA6A95"/>
    <w:multiLevelType w:val="hybridMultilevel"/>
    <w:tmpl w:val="032E4A28"/>
    <w:lvl w:ilvl="0" w:tplc="FFFFFFFF">
      <w:start w:val="1"/>
      <w:numFmt w:val="decimal"/>
      <w:lvlText w:val="%1."/>
      <w:lvlJc w:val="right"/>
      <w:pPr>
        <w:tabs>
          <w:tab w:val="num" w:pos="454"/>
        </w:tabs>
        <w:ind w:left="454" w:hanging="284"/>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24FA3656"/>
    <w:multiLevelType w:val="hybridMultilevel"/>
    <w:tmpl w:val="9A0EA3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8754A2B"/>
    <w:multiLevelType w:val="hybridMultilevel"/>
    <w:tmpl w:val="032E4A28"/>
    <w:lvl w:ilvl="0" w:tplc="FFFFFFFF">
      <w:start w:val="1"/>
      <w:numFmt w:val="decimal"/>
      <w:lvlText w:val="%1."/>
      <w:lvlJc w:val="right"/>
      <w:pPr>
        <w:tabs>
          <w:tab w:val="num" w:pos="454"/>
        </w:tabs>
        <w:ind w:left="454" w:hanging="284"/>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15:restartNumberingAfterBreak="0">
    <w:nsid w:val="29E275E5"/>
    <w:multiLevelType w:val="hybridMultilevel"/>
    <w:tmpl w:val="4CA0E4D2"/>
    <w:lvl w:ilvl="0" w:tplc="8EEC89BC">
      <w:start w:val="1"/>
      <w:numFmt w:val="bullet"/>
      <w:lvlText w:val=""/>
      <w:lvlJc w:val="left"/>
      <w:pPr>
        <w:ind w:left="720" w:hanging="360"/>
      </w:pPr>
      <w:rPr>
        <w:rFonts w:ascii="Wingdings" w:hAnsi="Wingdings" w:hint="default"/>
        <w:b/>
        <w:color w:val="0000F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0FD0DA9"/>
    <w:multiLevelType w:val="hybridMultilevel"/>
    <w:tmpl w:val="032E4A28"/>
    <w:lvl w:ilvl="0" w:tplc="FFFFFFFF">
      <w:start w:val="1"/>
      <w:numFmt w:val="decimal"/>
      <w:lvlText w:val="%1."/>
      <w:lvlJc w:val="right"/>
      <w:pPr>
        <w:tabs>
          <w:tab w:val="num" w:pos="454"/>
        </w:tabs>
        <w:ind w:left="454" w:hanging="284"/>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18F6A14"/>
    <w:multiLevelType w:val="hybridMultilevel"/>
    <w:tmpl w:val="7BA2817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329C42EF"/>
    <w:multiLevelType w:val="hybridMultilevel"/>
    <w:tmpl w:val="3ABC9A9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4CA6448"/>
    <w:multiLevelType w:val="hybridMultilevel"/>
    <w:tmpl w:val="032E4A28"/>
    <w:lvl w:ilvl="0" w:tplc="FFFFFFFF">
      <w:start w:val="1"/>
      <w:numFmt w:val="decimal"/>
      <w:lvlText w:val="%1."/>
      <w:lvlJc w:val="right"/>
      <w:pPr>
        <w:tabs>
          <w:tab w:val="num" w:pos="454"/>
        </w:tabs>
        <w:ind w:left="454" w:hanging="284"/>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35C33B8B"/>
    <w:multiLevelType w:val="hybridMultilevel"/>
    <w:tmpl w:val="032E4A28"/>
    <w:lvl w:ilvl="0" w:tplc="FFFFFFFF">
      <w:start w:val="1"/>
      <w:numFmt w:val="decimal"/>
      <w:lvlText w:val="%1."/>
      <w:lvlJc w:val="right"/>
      <w:pPr>
        <w:tabs>
          <w:tab w:val="num" w:pos="454"/>
        </w:tabs>
        <w:ind w:left="454" w:hanging="284"/>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15:restartNumberingAfterBreak="0">
    <w:nsid w:val="3C4D04B0"/>
    <w:multiLevelType w:val="multilevel"/>
    <w:tmpl w:val="10B69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100FC4"/>
    <w:multiLevelType w:val="hybridMultilevel"/>
    <w:tmpl w:val="032E4A28"/>
    <w:lvl w:ilvl="0" w:tplc="FFFFFFFF">
      <w:start w:val="1"/>
      <w:numFmt w:val="decimal"/>
      <w:lvlText w:val="%1."/>
      <w:lvlJc w:val="right"/>
      <w:pPr>
        <w:tabs>
          <w:tab w:val="num" w:pos="454"/>
        </w:tabs>
        <w:ind w:left="454" w:hanging="284"/>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15:restartNumberingAfterBreak="0">
    <w:nsid w:val="42DD495C"/>
    <w:multiLevelType w:val="hybridMultilevel"/>
    <w:tmpl w:val="05B69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4344AAE"/>
    <w:multiLevelType w:val="hybridMultilevel"/>
    <w:tmpl w:val="88186032"/>
    <w:lvl w:ilvl="0" w:tplc="0408000F">
      <w:start w:val="1"/>
      <w:numFmt w:val="decimal"/>
      <w:lvlText w:val="%1."/>
      <w:lvlJc w:val="left"/>
      <w:pPr>
        <w:ind w:left="890" w:hanging="360"/>
      </w:p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22" w15:restartNumberingAfterBreak="0">
    <w:nsid w:val="4BA25256"/>
    <w:multiLevelType w:val="hybridMultilevel"/>
    <w:tmpl w:val="6FDCB4FA"/>
    <w:lvl w:ilvl="0" w:tplc="F54AAF74">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3" w15:restartNumberingAfterBreak="0">
    <w:nsid w:val="4F8C7E5C"/>
    <w:multiLevelType w:val="hybridMultilevel"/>
    <w:tmpl w:val="032E4A28"/>
    <w:lvl w:ilvl="0" w:tplc="FFFFFFFF">
      <w:start w:val="1"/>
      <w:numFmt w:val="decimal"/>
      <w:lvlText w:val="%1."/>
      <w:lvlJc w:val="right"/>
      <w:pPr>
        <w:tabs>
          <w:tab w:val="num" w:pos="454"/>
        </w:tabs>
        <w:ind w:left="454" w:hanging="284"/>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15:restartNumberingAfterBreak="0">
    <w:nsid w:val="5352469D"/>
    <w:multiLevelType w:val="hybridMultilevel"/>
    <w:tmpl w:val="032E4A28"/>
    <w:lvl w:ilvl="0" w:tplc="FFFFFFFF">
      <w:start w:val="1"/>
      <w:numFmt w:val="decimal"/>
      <w:lvlText w:val="%1."/>
      <w:lvlJc w:val="right"/>
      <w:pPr>
        <w:tabs>
          <w:tab w:val="num" w:pos="454"/>
        </w:tabs>
        <w:ind w:left="454" w:hanging="284"/>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15:restartNumberingAfterBreak="0">
    <w:nsid w:val="55C230FB"/>
    <w:multiLevelType w:val="hybridMultilevel"/>
    <w:tmpl w:val="032E4A28"/>
    <w:lvl w:ilvl="0" w:tplc="FFFFFFFF">
      <w:start w:val="1"/>
      <w:numFmt w:val="decimal"/>
      <w:lvlText w:val="%1."/>
      <w:lvlJc w:val="right"/>
      <w:pPr>
        <w:tabs>
          <w:tab w:val="num" w:pos="454"/>
        </w:tabs>
        <w:ind w:left="454" w:hanging="284"/>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6" w15:restartNumberingAfterBreak="0">
    <w:nsid w:val="56967D9D"/>
    <w:multiLevelType w:val="hybridMultilevel"/>
    <w:tmpl w:val="88A0EA32"/>
    <w:lvl w:ilvl="0" w:tplc="E1889E48">
      <w:start w:val="1"/>
      <w:numFmt w:val="bullet"/>
      <w:lvlText w:val=""/>
      <w:lvlJc w:val="left"/>
      <w:pPr>
        <w:ind w:left="720" w:hanging="360"/>
      </w:pPr>
      <w:rPr>
        <w:rFonts w:ascii="Wingdings" w:hAnsi="Wingdings" w:hint="default"/>
        <w:b/>
        <w:color w:val="0000FF"/>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947452F"/>
    <w:multiLevelType w:val="hybridMultilevel"/>
    <w:tmpl w:val="032E4A28"/>
    <w:lvl w:ilvl="0" w:tplc="FFFFFFFF">
      <w:start w:val="1"/>
      <w:numFmt w:val="decimal"/>
      <w:lvlText w:val="%1."/>
      <w:lvlJc w:val="right"/>
      <w:pPr>
        <w:tabs>
          <w:tab w:val="num" w:pos="454"/>
        </w:tabs>
        <w:ind w:left="454" w:hanging="284"/>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5C532022"/>
    <w:multiLevelType w:val="multilevel"/>
    <w:tmpl w:val="0986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F673D5"/>
    <w:multiLevelType w:val="hybridMultilevel"/>
    <w:tmpl w:val="032E4A28"/>
    <w:lvl w:ilvl="0" w:tplc="FFFFFFFF">
      <w:start w:val="1"/>
      <w:numFmt w:val="decimal"/>
      <w:lvlText w:val="%1."/>
      <w:lvlJc w:val="right"/>
      <w:pPr>
        <w:tabs>
          <w:tab w:val="num" w:pos="454"/>
        </w:tabs>
        <w:ind w:left="454" w:hanging="284"/>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15:restartNumberingAfterBreak="0">
    <w:nsid w:val="65AD7669"/>
    <w:multiLevelType w:val="hybridMultilevel"/>
    <w:tmpl w:val="29760532"/>
    <w:lvl w:ilvl="0" w:tplc="8EEC89BC">
      <w:start w:val="1"/>
      <w:numFmt w:val="bullet"/>
      <w:lvlText w:val=""/>
      <w:lvlJc w:val="left"/>
      <w:pPr>
        <w:ind w:left="720" w:hanging="360"/>
      </w:pPr>
      <w:rPr>
        <w:rFonts w:ascii="Wingdings" w:hAnsi="Wingdings" w:hint="default"/>
        <w:b/>
        <w:color w:val="0000F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60E0186"/>
    <w:multiLevelType w:val="hybridMultilevel"/>
    <w:tmpl w:val="032E4A28"/>
    <w:lvl w:ilvl="0" w:tplc="FFFFFFFF">
      <w:start w:val="1"/>
      <w:numFmt w:val="decimal"/>
      <w:lvlText w:val="%1."/>
      <w:lvlJc w:val="right"/>
      <w:pPr>
        <w:tabs>
          <w:tab w:val="num" w:pos="454"/>
        </w:tabs>
        <w:ind w:left="454" w:hanging="284"/>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9303614"/>
    <w:multiLevelType w:val="hybridMultilevel"/>
    <w:tmpl w:val="CB60BD38"/>
    <w:lvl w:ilvl="0" w:tplc="8EEC89BC">
      <w:start w:val="1"/>
      <w:numFmt w:val="bullet"/>
      <w:lvlText w:val=""/>
      <w:lvlJc w:val="left"/>
      <w:pPr>
        <w:ind w:left="720" w:hanging="360"/>
      </w:pPr>
      <w:rPr>
        <w:rFonts w:ascii="Wingdings" w:hAnsi="Wingdings" w:hint="default"/>
        <w:b/>
        <w:color w:val="0000F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C7515C3"/>
    <w:multiLevelType w:val="hybridMultilevel"/>
    <w:tmpl w:val="2E5248F8"/>
    <w:lvl w:ilvl="0" w:tplc="E75AE7F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0DD2EA7"/>
    <w:multiLevelType w:val="hybridMultilevel"/>
    <w:tmpl w:val="032E4A28"/>
    <w:lvl w:ilvl="0" w:tplc="FFFFFFFF">
      <w:start w:val="1"/>
      <w:numFmt w:val="decimal"/>
      <w:lvlText w:val="%1."/>
      <w:lvlJc w:val="right"/>
      <w:pPr>
        <w:tabs>
          <w:tab w:val="num" w:pos="454"/>
        </w:tabs>
        <w:ind w:left="454" w:hanging="284"/>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5" w15:restartNumberingAfterBreak="0">
    <w:nsid w:val="7266089D"/>
    <w:multiLevelType w:val="hybridMultilevel"/>
    <w:tmpl w:val="570865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6" w15:restartNumberingAfterBreak="0">
    <w:nsid w:val="7C423CC2"/>
    <w:multiLevelType w:val="hybridMultilevel"/>
    <w:tmpl w:val="3CA27D9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7" w15:restartNumberingAfterBreak="0">
    <w:nsid w:val="7CB57FDF"/>
    <w:multiLevelType w:val="hybridMultilevel"/>
    <w:tmpl w:val="032E4A28"/>
    <w:lvl w:ilvl="0" w:tplc="FFFFFFFF">
      <w:start w:val="1"/>
      <w:numFmt w:val="decimal"/>
      <w:lvlText w:val="%1."/>
      <w:lvlJc w:val="right"/>
      <w:pPr>
        <w:tabs>
          <w:tab w:val="num" w:pos="454"/>
        </w:tabs>
        <w:ind w:left="454" w:hanging="284"/>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30"/>
  </w:num>
  <w:num w:numId="2">
    <w:abstractNumId w:val="15"/>
  </w:num>
  <w:num w:numId="3">
    <w:abstractNumId w:val="12"/>
  </w:num>
  <w:num w:numId="4">
    <w:abstractNumId w:val="32"/>
  </w:num>
  <w:num w:numId="5">
    <w:abstractNumId w:val="6"/>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1"/>
  </w:num>
  <w:num w:numId="9">
    <w:abstractNumId w:val="0"/>
  </w:num>
  <w:num w:numId="10">
    <w:abstractNumId w:val="17"/>
  </w:num>
  <w:num w:numId="11">
    <w:abstractNumId w:val="19"/>
  </w:num>
  <w:num w:numId="12">
    <w:abstractNumId w:val="27"/>
  </w:num>
  <w:num w:numId="13">
    <w:abstractNumId w:val="16"/>
  </w:num>
  <w:num w:numId="14">
    <w:abstractNumId w:val="8"/>
  </w:num>
  <w:num w:numId="15">
    <w:abstractNumId w:val="2"/>
  </w:num>
  <w:num w:numId="16">
    <w:abstractNumId w:val="3"/>
  </w:num>
  <w:num w:numId="17">
    <w:abstractNumId w:val="37"/>
  </w:num>
  <w:num w:numId="18">
    <w:abstractNumId w:val="24"/>
  </w:num>
  <w:num w:numId="19">
    <w:abstractNumId w:val="34"/>
  </w:num>
  <w:num w:numId="20">
    <w:abstractNumId w:val="29"/>
  </w:num>
  <w:num w:numId="21">
    <w:abstractNumId w:val="25"/>
  </w:num>
  <w:num w:numId="22">
    <w:abstractNumId w:val="21"/>
  </w:num>
  <w:num w:numId="23">
    <w:abstractNumId w:val="23"/>
  </w:num>
  <w:num w:numId="24">
    <w:abstractNumId w:val="13"/>
  </w:num>
  <w:num w:numId="25">
    <w:abstractNumId w:val="4"/>
  </w:num>
  <w:num w:numId="26">
    <w:abstractNumId w:val="9"/>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6"/>
  </w:num>
  <w:num w:numId="30">
    <w:abstractNumId w:val="20"/>
  </w:num>
  <w:num w:numId="31">
    <w:abstractNumId w:val="35"/>
  </w:num>
  <w:num w:numId="32">
    <w:abstractNumId w:val="36"/>
  </w:num>
  <w:num w:numId="33">
    <w:abstractNumId w:val="1"/>
  </w:num>
  <w:num w:numId="34">
    <w:abstractNumId w:val="14"/>
  </w:num>
  <w:num w:numId="35">
    <w:abstractNumId w:val="5"/>
  </w:num>
  <w:num w:numId="36">
    <w:abstractNumId w:val="10"/>
  </w:num>
  <w:num w:numId="37">
    <w:abstractNumId w:val="22"/>
  </w:num>
  <w:num w:numId="38">
    <w:abstractNumId w:val="33"/>
  </w:num>
  <w:num w:numId="39">
    <w:abstractNumId w:val="28"/>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0F"/>
    <w:rsid w:val="0000179C"/>
    <w:rsid w:val="0000183B"/>
    <w:rsid w:val="00005863"/>
    <w:rsid w:val="0000740F"/>
    <w:rsid w:val="00014D50"/>
    <w:rsid w:val="000171B4"/>
    <w:rsid w:val="000207E4"/>
    <w:rsid w:val="00022BBF"/>
    <w:rsid w:val="0002440F"/>
    <w:rsid w:val="00030A18"/>
    <w:rsid w:val="000339DD"/>
    <w:rsid w:val="00035DF3"/>
    <w:rsid w:val="00036356"/>
    <w:rsid w:val="00046246"/>
    <w:rsid w:val="00046506"/>
    <w:rsid w:val="00046AE9"/>
    <w:rsid w:val="0005013D"/>
    <w:rsid w:val="00050C64"/>
    <w:rsid w:val="00051422"/>
    <w:rsid w:val="00055D19"/>
    <w:rsid w:val="0006151D"/>
    <w:rsid w:val="000618C0"/>
    <w:rsid w:val="000653C9"/>
    <w:rsid w:val="000655AA"/>
    <w:rsid w:val="00065EB7"/>
    <w:rsid w:val="000667C8"/>
    <w:rsid w:val="00085529"/>
    <w:rsid w:val="0009578E"/>
    <w:rsid w:val="00097041"/>
    <w:rsid w:val="000A1244"/>
    <w:rsid w:val="000A6635"/>
    <w:rsid w:val="000A6E66"/>
    <w:rsid w:val="000A7366"/>
    <w:rsid w:val="000A7475"/>
    <w:rsid w:val="000B0708"/>
    <w:rsid w:val="000B1A07"/>
    <w:rsid w:val="000B620E"/>
    <w:rsid w:val="000C3D23"/>
    <w:rsid w:val="000C50F9"/>
    <w:rsid w:val="000C6989"/>
    <w:rsid w:val="000D2055"/>
    <w:rsid w:val="000E0E7C"/>
    <w:rsid w:val="000E3726"/>
    <w:rsid w:val="000E3B9B"/>
    <w:rsid w:val="00107470"/>
    <w:rsid w:val="00107DC3"/>
    <w:rsid w:val="00110EC2"/>
    <w:rsid w:val="00111542"/>
    <w:rsid w:val="00122264"/>
    <w:rsid w:val="00122679"/>
    <w:rsid w:val="00123324"/>
    <w:rsid w:val="001244C5"/>
    <w:rsid w:val="0013027C"/>
    <w:rsid w:val="001329C5"/>
    <w:rsid w:val="00134A6B"/>
    <w:rsid w:val="00140F9B"/>
    <w:rsid w:val="001425D5"/>
    <w:rsid w:val="00146FFD"/>
    <w:rsid w:val="0015111B"/>
    <w:rsid w:val="00155BFE"/>
    <w:rsid w:val="001617A2"/>
    <w:rsid w:val="001623CE"/>
    <w:rsid w:val="00162596"/>
    <w:rsid w:val="00163BD9"/>
    <w:rsid w:val="00164BB2"/>
    <w:rsid w:val="00166083"/>
    <w:rsid w:val="00172271"/>
    <w:rsid w:val="00175A5B"/>
    <w:rsid w:val="00182928"/>
    <w:rsid w:val="00185E81"/>
    <w:rsid w:val="00191727"/>
    <w:rsid w:val="00196E81"/>
    <w:rsid w:val="00196FCC"/>
    <w:rsid w:val="001B0DA5"/>
    <w:rsid w:val="001B44B0"/>
    <w:rsid w:val="001C0C26"/>
    <w:rsid w:val="001C1CF3"/>
    <w:rsid w:val="001C4534"/>
    <w:rsid w:val="001D0CD7"/>
    <w:rsid w:val="001D4191"/>
    <w:rsid w:val="001D69AD"/>
    <w:rsid w:val="001D69E8"/>
    <w:rsid w:val="001E10B1"/>
    <w:rsid w:val="001E4850"/>
    <w:rsid w:val="001E6F03"/>
    <w:rsid w:val="001E74FC"/>
    <w:rsid w:val="001F06F0"/>
    <w:rsid w:val="00203038"/>
    <w:rsid w:val="00206BDE"/>
    <w:rsid w:val="002125E3"/>
    <w:rsid w:val="00214F06"/>
    <w:rsid w:val="002159C0"/>
    <w:rsid w:val="00222649"/>
    <w:rsid w:val="00223FF6"/>
    <w:rsid w:val="00226486"/>
    <w:rsid w:val="002337A6"/>
    <w:rsid w:val="002379F3"/>
    <w:rsid w:val="00237BA9"/>
    <w:rsid w:val="0024068C"/>
    <w:rsid w:val="002414AD"/>
    <w:rsid w:val="002465D8"/>
    <w:rsid w:val="0025100B"/>
    <w:rsid w:val="00252F48"/>
    <w:rsid w:val="00257A4C"/>
    <w:rsid w:val="00262C91"/>
    <w:rsid w:val="002632FF"/>
    <w:rsid w:val="00266207"/>
    <w:rsid w:val="00266748"/>
    <w:rsid w:val="00270D04"/>
    <w:rsid w:val="002714DB"/>
    <w:rsid w:val="00272954"/>
    <w:rsid w:val="00274027"/>
    <w:rsid w:val="002747A2"/>
    <w:rsid w:val="00284820"/>
    <w:rsid w:val="00286317"/>
    <w:rsid w:val="00286D4B"/>
    <w:rsid w:val="002936B1"/>
    <w:rsid w:val="002967DD"/>
    <w:rsid w:val="00296CE2"/>
    <w:rsid w:val="002A0D07"/>
    <w:rsid w:val="002A1C9D"/>
    <w:rsid w:val="002A2173"/>
    <w:rsid w:val="002A3C7E"/>
    <w:rsid w:val="002A4749"/>
    <w:rsid w:val="002A4C23"/>
    <w:rsid w:val="002B383C"/>
    <w:rsid w:val="002B3F67"/>
    <w:rsid w:val="002B4024"/>
    <w:rsid w:val="002B7705"/>
    <w:rsid w:val="002C2EDA"/>
    <w:rsid w:val="002C67BF"/>
    <w:rsid w:val="002D02C3"/>
    <w:rsid w:val="002D12F5"/>
    <w:rsid w:val="002D15E5"/>
    <w:rsid w:val="002E668C"/>
    <w:rsid w:val="002F2376"/>
    <w:rsid w:val="002F4752"/>
    <w:rsid w:val="002F7590"/>
    <w:rsid w:val="00304C56"/>
    <w:rsid w:val="003106D8"/>
    <w:rsid w:val="003115C9"/>
    <w:rsid w:val="00313EB6"/>
    <w:rsid w:val="003146AB"/>
    <w:rsid w:val="0031580A"/>
    <w:rsid w:val="00317A25"/>
    <w:rsid w:val="003232B0"/>
    <w:rsid w:val="0032685E"/>
    <w:rsid w:val="00332CAF"/>
    <w:rsid w:val="003338E2"/>
    <w:rsid w:val="00337377"/>
    <w:rsid w:val="0033746E"/>
    <w:rsid w:val="00343799"/>
    <w:rsid w:val="00347280"/>
    <w:rsid w:val="00350942"/>
    <w:rsid w:val="00361FF5"/>
    <w:rsid w:val="00362385"/>
    <w:rsid w:val="00362708"/>
    <w:rsid w:val="00362946"/>
    <w:rsid w:val="00363362"/>
    <w:rsid w:val="003665FA"/>
    <w:rsid w:val="003724B2"/>
    <w:rsid w:val="003805FA"/>
    <w:rsid w:val="003815D6"/>
    <w:rsid w:val="00383233"/>
    <w:rsid w:val="003838FB"/>
    <w:rsid w:val="00383B03"/>
    <w:rsid w:val="00383CF3"/>
    <w:rsid w:val="00386049"/>
    <w:rsid w:val="003877C0"/>
    <w:rsid w:val="003A5356"/>
    <w:rsid w:val="003B671C"/>
    <w:rsid w:val="003C1548"/>
    <w:rsid w:val="003C1A03"/>
    <w:rsid w:val="003C3D8F"/>
    <w:rsid w:val="003C3DFA"/>
    <w:rsid w:val="003C7358"/>
    <w:rsid w:val="003C7E23"/>
    <w:rsid w:val="003D0743"/>
    <w:rsid w:val="003D1111"/>
    <w:rsid w:val="003D383C"/>
    <w:rsid w:val="003D402D"/>
    <w:rsid w:val="003D52D0"/>
    <w:rsid w:val="003E058C"/>
    <w:rsid w:val="003E2C7E"/>
    <w:rsid w:val="003E38C7"/>
    <w:rsid w:val="003E51ED"/>
    <w:rsid w:val="003F2084"/>
    <w:rsid w:val="003F2A8A"/>
    <w:rsid w:val="003F3AB4"/>
    <w:rsid w:val="003F4226"/>
    <w:rsid w:val="003F4D9F"/>
    <w:rsid w:val="004009BB"/>
    <w:rsid w:val="00406190"/>
    <w:rsid w:val="00430399"/>
    <w:rsid w:val="00434E15"/>
    <w:rsid w:val="00441FC6"/>
    <w:rsid w:val="0044240B"/>
    <w:rsid w:val="00442B62"/>
    <w:rsid w:val="00444310"/>
    <w:rsid w:val="0045476F"/>
    <w:rsid w:val="00470E14"/>
    <w:rsid w:val="0047542F"/>
    <w:rsid w:val="00483726"/>
    <w:rsid w:val="0048612E"/>
    <w:rsid w:val="0048793B"/>
    <w:rsid w:val="004947C7"/>
    <w:rsid w:val="004A1228"/>
    <w:rsid w:val="004A17BE"/>
    <w:rsid w:val="004C345E"/>
    <w:rsid w:val="004C4F79"/>
    <w:rsid w:val="004C4FCE"/>
    <w:rsid w:val="004C58E9"/>
    <w:rsid w:val="004C6B5F"/>
    <w:rsid w:val="004C7254"/>
    <w:rsid w:val="004D3918"/>
    <w:rsid w:val="004D75D3"/>
    <w:rsid w:val="004D7D9C"/>
    <w:rsid w:val="004E2B98"/>
    <w:rsid w:val="004F48A7"/>
    <w:rsid w:val="004F5C69"/>
    <w:rsid w:val="005045CB"/>
    <w:rsid w:val="005066C9"/>
    <w:rsid w:val="0050767B"/>
    <w:rsid w:val="005125A6"/>
    <w:rsid w:val="00514F1B"/>
    <w:rsid w:val="00515C84"/>
    <w:rsid w:val="00527C5E"/>
    <w:rsid w:val="0053199D"/>
    <w:rsid w:val="005319C6"/>
    <w:rsid w:val="005333B4"/>
    <w:rsid w:val="00534BA5"/>
    <w:rsid w:val="00536A82"/>
    <w:rsid w:val="00542CCD"/>
    <w:rsid w:val="00553FC2"/>
    <w:rsid w:val="00560C6E"/>
    <w:rsid w:val="00564945"/>
    <w:rsid w:val="00564D3E"/>
    <w:rsid w:val="005751B3"/>
    <w:rsid w:val="00576569"/>
    <w:rsid w:val="00577866"/>
    <w:rsid w:val="00586EAA"/>
    <w:rsid w:val="00587D1D"/>
    <w:rsid w:val="00595F9C"/>
    <w:rsid w:val="005964EE"/>
    <w:rsid w:val="00596E07"/>
    <w:rsid w:val="005A7175"/>
    <w:rsid w:val="005B14C8"/>
    <w:rsid w:val="005C75B4"/>
    <w:rsid w:val="005D0C76"/>
    <w:rsid w:val="005D307E"/>
    <w:rsid w:val="005D39AC"/>
    <w:rsid w:val="005D62D3"/>
    <w:rsid w:val="005D7510"/>
    <w:rsid w:val="005E0C68"/>
    <w:rsid w:val="005E0E69"/>
    <w:rsid w:val="005E3B26"/>
    <w:rsid w:val="005E64F3"/>
    <w:rsid w:val="005E6EA3"/>
    <w:rsid w:val="005F2E71"/>
    <w:rsid w:val="005F2ED9"/>
    <w:rsid w:val="005F46F2"/>
    <w:rsid w:val="005F6D45"/>
    <w:rsid w:val="00601606"/>
    <w:rsid w:val="00603FC6"/>
    <w:rsid w:val="00606E60"/>
    <w:rsid w:val="006077AB"/>
    <w:rsid w:val="00611BC0"/>
    <w:rsid w:val="00613C82"/>
    <w:rsid w:val="0061418E"/>
    <w:rsid w:val="00620770"/>
    <w:rsid w:val="00624792"/>
    <w:rsid w:val="00625A9F"/>
    <w:rsid w:val="00625ACF"/>
    <w:rsid w:val="00627A59"/>
    <w:rsid w:val="006306EF"/>
    <w:rsid w:val="006404A9"/>
    <w:rsid w:val="0064345D"/>
    <w:rsid w:val="00644612"/>
    <w:rsid w:val="006475DF"/>
    <w:rsid w:val="0065053B"/>
    <w:rsid w:val="00650DC5"/>
    <w:rsid w:val="00660CDD"/>
    <w:rsid w:val="0066596F"/>
    <w:rsid w:val="00665D9D"/>
    <w:rsid w:val="00667EEF"/>
    <w:rsid w:val="00667F50"/>
    <w:rsid w:val="00670619"/>
    <w:rsid w:val="00674539"/>
    <w:rsid w:val="006754CA"/>
    <w:rsid w:val="006830CE"/>
    <w:rsid w:val="00685EE1"/>
    <w:rsid w:val="00686E7F"/>
    <w:rsid w:val="00690700"/>
    <w:rsid w:val="00690AF5"/>
    <w:rsid w:val="006924F4"/>
    <w:rsid w:val="006932AA"/>
    <w:rsid w:val="00693CFE"/>
    <w:rsid w:val="006A0101"/>
    <w:rsid w:val="006A2AF3"/>
    <w:rsid w:val="006A53EF"/>
    <w:rsid w:val="006A59EC"/>
    <w:rsid w:val="006A715B"/>
    <w:rsid w:val="006B5A35"/>
    <w:rsid w:val="006C1A24"/>
    <w:rsid w:val="006C52EC"/>
    <w:rsid w:val="006C5963"/>
    <w:rsid w:val="006E1DEE"/>
    <w:rsid w:val="006E33F4"/>
    <w:rsid w:val="006F1FE8"/>
    <w:rsid w:val="006F3923"/>
    <w:rsid w:val="006F6125"/>
    <w:rsid w:val="00700A9D"/>
    <w:rsid w:val="007032F7"/>
    <w:rsid w:val="007054AE"/>
    <w:rsid w:val="00707168"/>
    <w:rsid w:val="00710357"/>
    <w:rsid w:val="00711A0F"/>
    <w:rsid w:val="007219BF"/>
    <w:rsid w:val="00723FDA"/>
    <w:rsid w:val="00726EE7"/>
    <w:rsid w:val="00734FA2"/>
    <w:rsid w:val="0073545D"/>
    <w:rsid w:val="007357FE"/>
    <w:rsid w:val="00736CDD"/>
    <w:rsid w:val="00737CB2"/>
    <w:rsid w:val="00744A3D"/>
    <w:rsid w:val="00751191"/>
    <w:rsid w:val="00755C79"/>
    <w:rsid w:val="007603DB"/>
    <w:rsid w:val="00761B21"/>
    <w:rsid w:val="00764807"/>
    <w:rsid w:val="00764FE4"/>
    <w:rsid w:val="00770BE1"/>
    <w:rsid w:val="00770D4F"/>
    <w:rsid w:val="00774798"/>
    <w:rsid w:val="007758CF"/>
    <w:rsid w:val="007823DA"/>
    <w:rsid w:val="007908D7"/>
    <w:rsid w:val="00791FF5"/>
    <w:rsid w:val="00794897"/>
    <w:rsid w:val="0079513A"/>
    <w:rsid w:val="00796B0E"/>
    <w:rsid w:val="007A04C0"/>
    <w:rsid w:val="007A2754"/>
    <w:rsid w:val="007A3340"/>
    <w:rsid w:val="007A5B34"/>
    <w:rsid w:val="007A77D0"/>
    <w:rsid w:val="007B71D4"/>
    <w:rsid w:val="007C069F"/>
    <w:rsid w:val="007C1315"/>
    <w:rsid w:val="007C2B06"/>
    <w:rsid w:val="007C2F91"/>
    <w:rsid w:val="007C6A27"/>
    <w:rsid w:val="007C7D8E"/>
    <w:rsid w:val="007D049A"/>
    <w:rsid w:val="007D06B5"/>
    <w:rsid w:val="007D0D9C"/>
    <w:rsid w:val="007E2BE7"/>
    <w:rsid w:val="007F1FF4"/>
    <w:rsid w:val="007F2BDF"/>
    <w:rsid w:val="007F6446"/>
    <w:rsid w:val="007F699D"/>
    <w:rsid w:val="007F6E87"/>
    <w:rsid w:val="00803754"/>
    <w:rsid w:val="00804D46"/>
    <w:rsid w:val="008052ED"/>
    <w:rsid w:val="008204B5"/>
    <w:rsid w:val="00821465"/>
    <w:rsid w:val="00823235"/>
    <w:rsid w:val="008279F4"/>
    <w:rsid w:val="0083408F"/>
    <w:rsid w:val="00837AFB"/>
    <w:rsid w:val="0084053A"/>
    <w:rsid w:val="00843969"/>
    <w:rsid w:val="00846212"/>
    <w:rsid w:val="00851A96"/>
    <w:rsid w:val="00852704"/>
    <w:rsid w:val="008541E8"/>
    <w:rsid w:val="00854D45"/>
    <w:rsid w:val="00857317"/>
    <w:rsid w:val="0086298F"/>
    <w:rsid w:val="0086350C"/>
    <w:rsid w:val="00867615"/>
    <w:rsid w:val="00870ECC"/>
    <w:rsid w:val="008712E4"/>
    <w:rsid w:val="00883F0A"/>
    <w:rsid w:val="00885B07"/>
    <w:rsid w:val="008923FB"/>
    <w:rsid w:val="00895549"/>
    <w:rsid w:val="008A6AD3"/>
    <w:rsid w:val="008A7252"/>
    <w:rsid w:val="008B0308"/>
    <w:rsid w:val="008B69E7"/>
    <w:rsid w:val="008C22CB"/>
    <w:rsid w:val="008C53BE"/>
    <w:rsid w:val="008C6A23"/>
    <w:rsid w:val="008C6AE4"/>
    <w:rsid w:val="008D08A6"/>
    <w:rsid w:val="008D6472"/>
    <w:rsid w:val="008E03B1"/>
    <w:rsid w:val="008E1C25"/>
    <w:rsid w:val="008E4114"/>
    <w:rsid w:val="008E41F1"/>
    <w:rsid w:val="008E4324"/>
    <w:rsid w:val="008E49C9"/>
    <w:rsid w:val="008E7898"/>
    <w:rsid w:val="008E7AAF"/>
    <w:rsid w:val="008F054F"/>
    <w:rsid w:val="008F0960"/>
    <w:rsid w:val="008F467D"/>
    <w:rsid w:val="00901BB4"/>
    <w:rsid w:val="00903324"/>
    <w:rsid w:val="00904A73"/>
    <w:rsid w:val="00907B64"/>
    <w:rsid w:val="00912790"/>
    <w:rsid w:val="00914BDA"/>
    <w:rsid w:val="0091550C"/>
    <w:rsid w:val="00916C55"/>
    <w:rsid w:val="009204DD"/>
    <w:rsid w:val="00923095"/>
    <w:rsid w:val="00927DB8"/>
    <w:rsid w:val="00933B5D"/>
    <w:rsid w:val="00947CFC"/>
    <w:rsid w:val="00953E8B"/>
    <w:rsid w:val="00955C64"/>
    <w:rsid w:val="00960E05"/>
    <w:rsid w:val="00965047"/>
    <w:rsid w:val="0096670E"/>
    <w:rsid w:val="00971A76"/>
    <w:rsid w:val="00974B4F"/>
    <w:rsid w:val="00983C2F"/>
    <w:rsid w:val="00984830"/>
    <w:rsid w:val="00985883"/>
    <w:rsid w:val="00991A1F"/>
    <w:rsid w:val="009A08FA"/>
    <w:rsid w:val="009A1DD9"/>
    <w:rsid w:val="009A2545"/>
    <w:rsid w:val="009B3019"/>
    <w:rsid w:val="009C3221"/>
    <w:rsid w:val="009D09EB"/>
    <w:rsid w:val="009D247B"/>
    <w:rsid w:val="009D781B"/>
    <w:rsid w:val="009E46EF"/>
    <w:rsid w:val="009E7B03"/>
    <w:rsid w:val="009F1279"/>
    <w:rsid w:val="009F2EA8"/>
    <w:rsid w:val="009F3C8C"/>
    <w:rsid w:val="009F4031"/>
    <w:rsid w:val="00A00649"/>
    <w:rsid w:val="00A00CB5"/>
    <w:rsid w:val="00A02AFF"/>
    <w:rsid w:val="00A04914"/>
    <w:rsid w:val="00A05272"/>
    <w:rsid w:val="00A1093B"/>
    <w:rsid w:val="00A17A6E"/>
    <w:rsid w:val="00A207EF"/>
    <w:rsid w:val="00A20A1D"/>
    <w:rsid w:val="00A20F21"/>
    <w:rsid w:val="00A22EBD"/>
    <w:rsid w:val="00A262CE"/>
    <w:rsid w:val="00A26EED"/>
    <w:rsid w:val="00A315C6"/>
    <w:rsid w:val="00A31C60"/>
    <w:rsid w:val="00A31C6A"/>
    <w:rsid w:val="00A31FD4"/>
    <w:rsid w:val="00A43BB6"/>
    <w:rsid w:val="00A44D75"/>
    <w:rsid w:val="00A527C2"/>
    <w:rsid w:val="00A52FD6"/>
    <w:rsid w:val="00A53605"/>
    <w:rsid w:val="00A538DD"/>
    <w:rsid w:val="00A54267"/>
    <w:rsid w:val="00A56BD5"/>
    <w:rsid w:val="00A57D65"/>
    <w:rsid w:val="00A604BC"/>
    <w:rsid w:val="00A62E0C"/>
    <w:rsid w:val="00A654B9"/>
    <w:rsid w:val="00A66581"/>
    <w:rsid w:val="00A67C3F"/>
    <w:rsid w:val="00A73A99"/>
    <w:rsid w:val="00A75E13"/>
    <w:rsid w:val="00A75E46"/>
    <w:rsid w:val="00A7718E"/>
    <w:rsid w:val="00A83C55"/>
    <w:rsid w:val="00A83F1A"/>
    <w:rsid w:val="00A87DDF"/>
    <w:rsid w:val="00A95B43"/>
    <w:rsid w:val="00A97AA2"/>
    <w:rsid w:val="00AA0D01"/>
    <w:rsid w:val="00AA1B0A"/>
    <w:rsid w:val="00AB2C53"/>
    <w:rsid w:val="00AB3E13"/>
    <w:rsid w:val="00AB4E18"/>
    <w:rsid w:val="00AB513A"/>
    <w:rsid w:val="00AC15A3"/>
    <w:rsid w:val="00AC2A97"/>
    <w:rsid w:val="00AC49B1"/>
    <w:rsid w:val="00AD0434"/>
    <w:rsid w:val="00AD2293"/>
    <w:rsid w:val="00AD2B3E"/>
    <w:rsid w:val="00AD313C"/>
    <w:rsid w:val="00AD3A3D"/>
    <w:rsid w:val="00AD469D"/>
    <w:rsid w:val="00AD7A56"/>
    <w:rsid w:val="00AE11D9"/>
    <w:rsid w:val="00AE1EAC"/>
    <w:rsid w:val="00AE2F6B"/>
    <w:rsid w:val="00AE59B6"/>
    <w:rsid w:val="00AF2FF3"/>
    <w:rsid w:val="00AF3FCF"/>
    <w:rsid w:val="00AF649B"/>
    <w:rsid w:val="00AF69CF"/>
    <w:rsid w:val="00B0650B"/>
    <w:rsid w:val="00B137C2"/>
    <w:rsid w:val="00B15FBB"/>
    <w:rsid w:val="00B16806"/>
    <w:rsid w:val="00B218FC"/>
    <w:rsid w:val="00B222F0"/>
    <w:rsid w:val="00B241A3"/>
    <w:rsid w:val="00B2448B"/>
    <w:rsid w:val="00B32A8D"/>
    <w:rsid w:val="00B34A8D"/>
    <w:rsid w:val="00B35137"/>
    <w:rsid w:val="00B36F6B"/>
    <w:rsid w:val="00B41002"/>
    <w:rsid w:val="00B44BD6"/>
    <w:rsid w:val="00B4760F"/>
    <w:rsid w:val="00B53262"/>
    <w:rsid w:val="00B53D31"/>
    <w:rsid w:val="00B54A4B"/>
    <w:rsid w:val="00B55C23"/>
    <w:rsid w:val="00B6531F"/>
    <w:rsid w:val="00B65503"/>
    <w:rsid w:val="00B658A9"/>
    <w:rsid w:val="00B67486"/>
    <w:rsid w:val="00B748E7"/>
    <w:rsid w:val="00B7639F"/>
    <w:rsid w:val="00B8278E"/>
    <w:rsid w:val="00B849F3"/>
    <w:rsid w:val="00B86031"/>
    <w:rsid w:val="00B87087"/>
    <w:rsid w:val="00B919EB"/>
    <w:rsid w:val="00B95908"/>
    <w:rsid w:val="00BA0016"/>
    <w:rsid w:val="00BA2251"/>
    <w:rsid w:val="00BA24F6"/>
    <w:rsid w:val="00BA511E"/>
    <w:rsid w:val="00BA57AD"/>
    <w:rsid w:val="00BA7015"/>
    <w:rsid w:val="00BC42E6"/>
    <w:rsid w:val="00BC4AB9"/>
    <w:rsid w:val="00BC5CEE"/>
    <w:rsid w:val="00BD331D"/>
    <w:rsid w:val="00BD4E18"/>
    <w:rsid w:val="00BD7C07"/>
    <w:rsid w:val="00BE70BA"/>
    <w:rsid w:val="00BE7ABF"/>
    <w:rsid w:val="00BF3C1E"/>
    <w:rsid w:val="00BF44A8"/>
    <w:rsid w:val="00BF59AF"/>
    <w:rsid w:val="00BF7545"/>
    <w:rsid w:val="00C01544"/>
    <w:rsid w:val="00C02281"/>
    <w:rsid w:val="00C046F8"/>
    <w:rsid w:val="00C10C4F"/>
    <w:rsid w:val="00C1150F"/>
    <w:rsid w:val="00C13A98"/>
    <w:rsid w:val="00C16506"/>
    <w:rsid w:val="00C2253B"/>
    <w:rsid w:val="00C26E25"/>
    <w:rsid w:val="00C343AF"/>
    <w:rsid w:val="00C345DE"/>
    <w:rsid w:val="00C403C4"/>
    <w:rsid w:val="00C410E8"/>
    <w:rsid w:val="00C4138D"/>
    <w:rsid w:val="00C42901"/>
    <w:rsid w:val="00C469E7"/>
    <w:rsid w:val="00C53D08"/>
    <w:rsid w:val="00C67301"/>
    <w:rsid w:val="00C67333"/>
    <w:rsid w:val="00C70047"/>
    <w:rsid w:val="00C707D0"/>
    <w:rsid w:val="00C72D41"/>
    <w:rsid w:val="00C81E5F"/>
    <w:rsid w:val="00C9687D"/>
    <w:rsid w:val="00CA0379"/>
    <w:rsid w:val="00CA1FBF"/>
    <w:rsid w:val="00CA26EF"/>
    <w:rsid w:val="00CA273A"/>
    <w:rsid w:val="00CA3354"/>
    <w:rsid w:val="00CB769D"/>
    <w:rsid w:val="00CB79C8"/>
    <w:rsid w:val="00CC1D35"/>
    <w:rsid w:val="00CC618B"/>
    <w:rsid w:val="00CC7C1D"/>
    <w:rsid w:val="00CD3091"/>
    <w:rsid w:val="00CD496D"/>
    <w:rsid w:val="00CE1794"/>
    <w:rsid w:val="00CE2924"/>
    <w:rsid w:val="00CF2D80"/>
    <w:rsid w:val="00CF2EB3"/>
    <w:rsid w:val="00CF3680"/>
    <w:rsid w:val="00CF4147"/>
    <w:rsid w:val="00CF420F"/>
    <w:rsid w:val="00D00EF3"/>
    <w:rsid w:val="00D02C82"/>
    <w:rsid w:val="00D11A25"/>
    <w:rsid w:val="00D2032C"/>
    <w:rsid w:val="00D24FB1"/>
    <w:rsid w:val="00D27D28"/>
    <w:rsid w:val="00D34A55"/>
    <w:rsid w:val="00D34B76"/>
    <w:rsid w:val="00D421A1"/>
    <w:rsid w:val="00D42FC2"/>
    <w:rsid w:val="00D45D62"/>
    <w:rsid w:val="00D472FD"/>
    <w:rsid w:val="00D5382B"/>
    <w:rsid w:val="00D550A3"/>
    <w:rsid w:val="00D557EB"/>
    <w:rsid w:val="00D560D8"/>
    <w:rsid w:val="00D564C4"/>
    <w:rsid w:val="00D567E5"/>
    <w:rsid w:val="00D6168A"/>
    <w:rsid w:val="00D63697"/>
    <w:rsid w:val="00D65863"/>
    <w:rsid w:val="00D66A66"/>
    <w:rsid w:val="00D70F6B"/>
    <w:rsid w:val="00D71972"/>
    <w:rsid w:val="00D74587"/>
    <w:rsid w:val="00D76783"/>
    <w:rsid w:val="00D76D4E"/>
    <w:rsid w:val="00D76D4F"/>
    <w:rsid w:val="00D77D35"/>
    <w:rsid w:val="00D832B0"/>
    <w:rsid w:val="00D845C3"/>
    <w:rsid w:val="00D84BF1"/>
    <w:rsid w:val="00D908E6"/>
    <w:rsid w:val="00D93D8E"/>
    <w:rsid w:val="00DA4C8B"/>
    <w:rsid w:val="00DB00AE"/>
    <w:rsid w:val="00DC3611"/>
    <w:rsid w:val="00DC53BD"/>
    <w:rsid w:val="00DC5B19"/>
    <w:rsid w:val="00DC6374"/>
    <w:rsid w:val="00DD19D0"/>
    <w:rsid w:val="00DD4248"/>
    <w:rsid w:val="00DD69AE"/>
    <w:rsid w:val="00DE2733"/>
    <w:rsid w:val="00DE6767"/>
    <w:rsid w:val="00DE70B0"/>
    <w:rsid w:val="00DF399B"/>
    <w:rsid w:val="00DF39EF"/>
    <w:rsid w:val="00E05C19"/>
    <w:rsid w:val="00E05DD7"/>
    <w:rsid w:val="00E14132"/>
    <w:rsid w:val="00E155CC"/>
    <w:rsid w:val="00E16777"/>
    <w:rsid w:val="00E17A0B"/>
    <w:rsid w:val="00E21BC4"/>
    <w:rsid w:val="00E22890"/>
    <w:rsid w:val="00E2366A"/>
    <w:rsid w:val="00E266E8"/>
    <w:rsid w:val="00E26FC7"/>
    <w:rsid w:val="00E34CB5"/>
    <w:rsid w:val="00E37079"/>
    <w:rsid w:val="00E3716C"/>
    <w:rsid w:val="00E371A1"/>
    <w:rsid w:val="00E411B3"/>
    <w:rsid w:val="00E433E8"/>
    <w:rsid w:val="00E44DB5"/>
    <w:rsid w:val="00E46A71"/>
    <w:rsid w:val="00E525E4"/>
    <w:rsid w:val="00E533CD"/>
    <w:rsid w:val="00E56A89"/>
    <w:rsid w:val="00E60C38"/>
    <w:rsid w:val="00E61ACA"/>
    <w:rsid w:val="00E629F6"/>
    <w:rsid w:val="00E62F10"/>
    <w:rsid w:val="00E64E70"/>
    <w:rsid w:val="00E66258"/>
    <w:rsid w:val="00E70D46"/>
    <w:rsid w:val="00E724B7"/>
    <w:rsid w:val="00E72894"/>
    <w:rsid w:val="00E815B0"/>
    <w:rsid w:val="00E8761C"/>
    <w:rsid w:val="00E90D68"/>
    <w:rsid w:val="00E91F95"/>
    <w:rsid w:val="00E92F7D"/>
    <w:rsid w:val="00E930D7"/>
    <w:rsid w:val="00E9681B"/>
    <w:rsid w:val="00E96DF9"/>
    <w:rsid w:val="00EA0632"/>
    <w:rsid w:val="00EA5886"/>
    <w:rsid w:val="00EB1168"/>
    <w:rsid w:val="00EB1232"/>
    <w:rsid w:val="00EB47BD"/>
    <w:rsid w:val="00EC17E9"/>
    <w:rsid w:val="00EC4798"/>
    <w:rsid w:val="00EC4DCE"/>
    <w:rsid w:val="00ED4EB5"/>
    <w:rsid w:val="00EE3627"/>
    <w:rsid w:val="00EE50A9"/>
    <w:rsid w:val="00EF1A1B"/>
    <w:rsid w:val="00F006BE"/>
    <w:rsid w:val="00F04E57"/>
    <w:rsid w:val="00F06E62"/>
    <w:rsid w:val="00F06FEA"/>
    <w:rsid w:val="00F10F4E"/>
    <w:rsid w:val="00F11505"/>
    <w:rsid w:val="00F148BB"/>
    <w:rsid w:val="00F152F4"/>
    <w:rsid w:val="00F16298"/>
    <w:rsid w:val="00F1738A"/>
    <w:rsid w:val="00F215A1"/>
    <w:rsid w:val="00F23864"/>
    <w:rsid w:val="00F2680D"/>
    <w:rsid w:val="00F314AE"/>
    <w:rsid w:val="00F40A32"/>
    <w:rsid w:val="00F444B8"/>
    <w:rsid w:val="00F44D3C"/>
    <w:rsid w:val="00F44F44"/>
    <w:rsid w:val="00F57EC5"/>
    <w:rsid w:val="00F61F6A"/>
    <w:rsid w:val="00F6256A"/>
    <w:rsid w:val="00F64935"/>
    <w:rsid w:val="00F679A7"/>
    <w:rsid w:val="00F70259"/>
    <w:rsid w:val="00F70E6A"/>
    <w:rsid w:val="00F73D64"/>
    <w:rsid w:val="00F7638A"/>
    <w:rsid w:val="00F77A56"/>
    <w:rsid w:val="00F8081C"/>
    <w:rsid w:val="00F84B16"/>
    <w:rsid w:val="00F93C1E"/>
    <w:rsid w:val="00F96FF4"/>
    <w:rsid w:val="00FA0DEF"/>
    <w:rsid w:val="00FB3CD4"/>
    <w:rsid w:val="00FB604D"/>
    <w:rsid w:val="00FB67E1"/>
    <w:rsid w:val="00FC2FD9"/>
    <w:rsid w:val="00FC5BCF"/>
    <w:rsid w:val="00FD03C2"/>
    <w:rsid w:val="00FD2A7D"/>
    <w:rsid w:val="00FD2EF5"/>
    <w:rsid w:val="00FD420A"/>
    <w:rsid w:val="00FE23DF"/>
    <w:rsid w:val="00FF22F2"/>
    <w:rsid w:val="00FF33E3"/>
    <w:rsid w:val="00FF58A0"/>
    <w:rsid w:val="00FF71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7676"/>
  <w15:docId w15:val="{1EFD7A9E-23AD-41CC-9D74-74A9ACB5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60F"/>
    <w:rPr>
      <w:rFonts w:ascii="Times New Roman" w:eastAsia="Times New Roman" w:hAnsi="Times New Roman"/>
      <w:sz w:val="24"/>
      <w:szCs w:val="24"/>
    </w:rPr>
  </w:style>
  <w:style w:type="paragraph" w:styleId="1">
    <w:name w:val="heading 1"/>
    <w:basedOn w:val="a"/>
    <w:next w:val="a"/>
    <w:link w:val="1Char"/>
    <w:qFormat/>
    <w:rsid w:val="00B4760F"/>
    <w:pPr>
      <w:keepNext/>
      <w:outlineLvl w:val="0"/>
    </w:pPr>
    <w:rPr>
      <w:szCs w:val="20"/>
    </w:rPr>
  </w:style>
  <w:style w:type="paragraph" w:styleId="2">
    <w:name w:val="heading 2"/>
    <w:basedOn w:val="a"/>
    <w:next w:val="a"/>
    <w:link w:val="2Char"/>
    <w:uiPriority w:val="9"/>
    <w:unhideWhenUsed/>
    <w:qFormat/>
    <w:rsid w:val="008E03B1"/>
    <w:pPr>
      <w:keepNext/>
      <w:keepLines/>
      <w:spacing w:before="200"/>
      <w:outlineLvl w:val="1"/>
    </w:pPr>
    <w:rPr>
      <w:rFonts w:ascii="Cambria" w:hAnsi="Cambria"/>
      <w:b/>
      <w:bCs/>
      <w:color w:val="4F81BD"/>
      <w:sz w:val="26"/>
      <w:szCs w:val="26"/>
    </w:rPr>
  </w:style>
  <w:style w:type="paragraph" w:styleId="3">
    <w:name w:val="heading 3"/>
    <w:basedOn w:val="a"/>
    <w:next w:val="a"/>
    <w:link w:val="3Char"/>
    <w:uiPriority w:val="9"/>
    <w:semiHidden/>
    <w:unhideWhenUsed/>
    <w:qFormat/>
    <w:rsid w:val="00AD3A3D"/>
    <w:pPr>
      <w:keepNext/>
      <w:keepLines/>
      <w:spacing w:before="200"/>
      <w:outlineLvl w:val="2"/>
    </w:pPr>
    <w:rPr>
      <w:rFonts w:ascii="Cambria" w:hAnsi="Cambria"/>
      <w:b/>
      <w:bCs/>
      <w:color w:val="4F81BD"/>
    </w:rPr>
  </w:style>
  <w:style w:type="paragraph" w:styleId="4">
    <w:name w:val="heading 4"/>
    <w:basedOn w:val="a"/>
    <w:next w:val="a"/>
    <w:link w:val="4Char"/>
    <w:uiPriority w:val="9"/>
    <w:unhideWhenUsed/>
    <w:qFormat/>
    <w:rsid w:val="00E930D7"/>
    <w:pPr>
      <w:keepNext/>
      <w:keepLines/>
      <w:spacing w:before="200"/>
      <w:outlineLvl w:val="3"/>
    </w:pPr>
    <w:rPr>
      <w:rFonts w:ascii="Cambria" w:hAnsi="Cambria"/>
      <w:b/>
      <w:bCs/>
      <w:i/>
      <w:iCs/>
      <w:color w:val="4F81BD"/>
    </w:rPr>
  </w:style>
  <w:style w:type="paragraph" w:styleId="5">
    <w:name w:val="heading 5"/>
    <w:basedOn w:val="a"/>
    <w:next w:val="a"/>
    <w:link w:val="5Char"/>
    <w:qFormat/>
    <w:rsid w:val="00B4760F"/>
    <w:pPr>
      <w:keepNext/>
      <w:jc w:val="center"/>
      <w:outlineLvl w:val="4"/>
    </w:pPr>
    <w:rPr>
      <w:b/>
      <w:szCs w:val="20"/>
    </w:rPr>
  </w:style>
  <w:style w:type="paragraph" w:styleId="6">
    <w:name w:val="heading 6"/>
    <w:basedOn w:val="a"/>
    <w:next w:val="a"/>
    <w:link w:val="6Char"/>
    <w:uiPriority w:val="9"/>
    <w:unhideWhenUsed/>
    <w:qFormat/>
    <w:rsid w:val="00AD3A3D"/>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4760F"/>
    <w:rPr>
      <w:rFonts w:ascii="Times New Roman" w:eastAsia="Times New Roman" w:hAnsi="Times New Roman" w:cs="Times New Roman"/>
      <w:sz w:val="24"/>
      <w:szCs w:val="20"/>
      <w:lang w:eastAsia="el-GR"/>
    </w:rPr>
  </w:style>
  <w:style w:type="character" w:customStyle="1" w:styleId="5Char">
    <w:name w:val="Επικεφαλίδα 5 Char"/>
    <w:basedOn w:val="a0"/>
    <w:link w:val="5"/>
    <w:rsid w:val="00B4760F"/>
    <w:rPr>
      <w:rFonts w:ascii="Times New Roman" w:eastAsia="Times New Roman" w:hAnsi="Times New Roman" w:cs="Times New Roman"/>
      <w:b/>
      <w:sz w:val="24"/>
      <w:szCs w:val="20"/>
      <w:lang w:eastAsia="el-GR"/>
    </w:rPr>
  </w:style>
  <w:style w:type="paragraph" w:styleId="a3">
    <w:name w:val="header"/>
    <w:basedOn w:val="a"/>
    <w:link w:val="Char"/>
    <w:rsid w:val="00B4760F"/>
    <w:pPr>
      <w:tabs>
        <w:tab w:val="center" w:pos="4153"/>
        <w:tab w:val="right" w:pos="8306"/>
      </w:tabs>
    </w:pPr>
    <w:rPr>
      <w:sz w:val="20"/>
      <w:szCs w:val="20"/>
    </w:rPr>
  </w:style>
  <w:style w:type="character" w:customStyle="1" w:styleId="Char">
    <w:name w:val="Κεφαλίδα Char"/>
    <w:basedOn w:val="a0"/>
    <w:link w:val="a3"/>
    <w:rsid w:val="00B4760F"/>
    <w:rPr>
      <w:rFonts w:ascii="Times New Roman" w:eastAsia="Times New Roman" w:hAnsi="Times New Roman" w:cs="Times New Roman"/>
      <w:sz w:val="20"/>
      <w:szCs w:val="20"/>
      <w:lang w:eastAsia="el-GR"/>
    </w:rPr>
  </w:style>
  <w:style w:type="character" w:styleId="-">
    <w:name w:val="Hyperlink"/>
    <w:basedOn w:val="a0"/>
    <w:rsid w:val="00B4760F"/>
    <w:rPr>
      <w:color w:val="0000FF"/>
      <w:u w:val="single"/>
    </w:rPr>
  </w:style>
  <w:style w:type="paragraph" w:styleId="a4">
    <w:name w:val="List Paragraph"/>
    <w:basedOn w:val="a"/>
    <w:uiPriority w:val="34"/>
    <w:qFormat/>
    <w:rsid w:val="00B4760F"/>
    <w:pPr>
      <w:ind w:left="720"/>
      <w:contextualSpacing/>
    </w:pPr>
  </w:style>
  <w:style w:type="paragraph" w:styleId="a5">
    <w:name w:val="Title"/>
    <w:basedOn w:val="a"/>
    <w:link w:val="Char0"/>
    <w:qFormat/>
    <w:rsid w:val="00B4760F"/>
    <w:pPr>
      <w:jc w:val="center"/>
    </w:pPr>
    <w:rPr>
      <w:b/>
      <w:bCs/>
      <w:u w:val="single"/>
    </w:rPr>
  </w:style>
  <w:style w:type="character" w:customStyle="1" w:styleId="Char0">
    <w:name w:val="Τίτλος Char"/>
    <w:basedOn w:val="a0"/>
    <w:link w:val="a5"/>
    <w:rsid w:val="00B4760F"/>
    <w:rPr>
      <w:rFonts w:ascii="Times New Roman" w:eastAsia="Times New Roman" w:hAnsi="Times New Roman" w:cs="Times New Roman"/>
      <w:b/>
      <w:bCs/>
      <w:sz w:val="24"/>
      <w:szCs w:val="24"/>
      <w:u w:val="single"/>
      <w:lang w:eastAsia="el-GR"/>
    </w:rPr>
  </w:style>
  <w:style w:type="character" w:customStyle="1" w:styleId="2Char">
    <w:name w:val="Επικεφαλίδα 2 Char"/>
    <w:basedOn w:val="a0"/>
    <w:link w:val="2"/>
    <w:uiPriority w:val="9"/>
    <w:rsid w:val="008E03B1"/>
    <w:rPr>
      <w:rFonts w:ascii="Cambria" w:eastAsia="Times New Roman" w:hAnsi="Cambria" w:cs="Times New Roman"/>
      <w:b/>
      <w:bCs/>
      <w:color w:val="4F81BD"/>
      <w:sz w:val="26"/>
      <w:szCs w:val="26"/>
      <w:lang w:eastAsia="el-GR"/>
    </w:rPr>
  </w:style>
  <w:style w:type="character" w:customStyle="1" w:styleId="4Char">
    <w:name w:val="Επικεφαλίδα 4 Char"/>
    <w:basedOn w:val="a0"/>
    <w:link w:val="4"/>
    <w:uiPriority w:val="9"/>
    <w:rsid w:val="00E930D7"/>
    <w:rPr>
      <w:rFonts w:ascii="Cambria" w:eastAsia="Times New Roman" w:hAnsi="Cambria" w:cs="Times New Roman"/>
      <w:b/>
      <w:bCs/>
      <w:i/>
      <w:iCs/>
      <w:color w:val="4F81BD"/>
      <w:sz w:val="24"/>
      <w:szCs w:val="24"/>
      <w:lang w:eastAsia="el-GR"/>
    </w:rPr>
  </w:style>
  <w:style w:type="paragraph" w:styleId="a6">
    <w:name w:val="Body Text"/>
    <w:basedOn w:val="a"/>
    <w:link w:val="Char1"/>
    <w:uiPriority w:val="99"/>
    <w:unhideWhenUsed/>
    <w:rsid w:val="00E930D7"/>
    <w:pPr>
      <w:spacing w:after="120"/>
    </w:pPr>
  </w:style>
  <w:style w:type="character" w:customStyle="1" w:styleId="Char1">
    <w:name w:val="Σώμα κειμένου Char"/>
    <w:basedOn w:val="a0"/>
    <w:link w:val="a6"/>
    <w:uiPriority w:val="99"/>
    <w:rsid w:val="00E930D7"/>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AD3A3D"/>
    <w:rPr>
      <w:rFonts w:ascii="Cambria" w:eastAsia="Times New Roman" w:hAnsi="Cambria" w:cs="Times New Roman"/>
      <w:b/>
      <w:bCs/>
      <w:color w:val="4F81BD"/>
      <w:sz w:val="24"/>
      <w:szCs w:val="24"/>
      <w:lang w:eastAsia="el-GR"/>
    </w:rPr>
  </w:style>
  <w:style w:type="character" w:customStyle="1" w:styleId="6Char">
    <w:name w:val="Επικεφαλίδα 6 Char"/>
    <w:basedOn w:val="a0"/>
    <w:link w:val="6"/>
    <w:uiPriority w:val="9"/>
    <w:rsid w:val="00AD3A3D"/>
    <w:rPr>
      <w:rFonts w:ascii="Cambria" w:eastAsia="Times New Roman" w:hAnsi="Cambria" w:cs="Times New Roman"/>
      <w:i/>
      <w:iCs/>
      <w:color w:val="243F60"/>
      <w:sz w:val="24"/>
      <w:szCs w:val="24"/>
      <w:lang w:eastAsia="el-GR"/>
    </w:rPr>
  </w:style>
  <w:style w:type="paragraph" w:styleId="a7">
    <w:name w:val="Plain Text"/>
    <w:basedOn w:val="a"/>
    <w:link w:val="Char2"/>
    <w:uiPriority w:val="99"/>
    <w:semiHidden/>
    <w:unhideWhenUsed/>
    <w:rsid w:val="00361FF5"/>
    <w:rPr>
      <w:rFonts w:ascii="Consolas" w:eastAsia="Calibri" w:hAnsi="Consolas" w:cs="Consolas"/>
      <w:sz w:val="21"/>
      <w:szCs w:val="21"/>
    </w:rPr>
  </w:style>
  <w:style w:type="character" w:customStyle="1" w:styleId="Char2">
    <w:name w:val="Απλό κείμενο Char"/>
    <w:basedOn w:val="a0"/>
    <w:link w:val="a7"/>
    <w:uiPriority w:val="99"/>
    <w:semiHidden/>
    <w:rsid w:val="00361FF5"/>
    <w:rPr>
      <w:rFonts w:ascii="Consolas" w:hAnsi="Consolas" w:cs="Consolas"/>
      <w:sz w:val="21"/>
      <w:szCs w:val="21"/>
      <w:lang w:eastAsia="el-GR"/>
    </w:rPr>
  </w:style>
  <w:style w:type="paragraph" w:styleId="a8">
    <w:name w:val="footer"/>
    <w:basedOn w:val="a"/>
    <w:link w:val="Char3"/>
    <w:uiPriority w:val="99"/>
    <w:semiHidden/>
    <w:unhideWhenUsed/>
    <w:rsid w:val="00A31C60"/>
    <w:pPr>
      <w:tabs>
        <w:tab w:val="center" w:pos="4153"/>
        <w:tab w:val="right" w:pos="8306"/>
      </w:tabs>
    </w:pPr>
  </w:style>
  <w:style w:type="character" w:customStyle="1" w:styleId="Char3">
    <w:name w:val="Υποσέλιδο Char"/>
    <w:basedOn w:val="a0"/>
    <w:link w:val="a8"/>
    <w:uiPriority w:val="99"/>
    <w:semiHidden/>
    <w:rsid w:val="00A31C60"/>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A20F21"/>
    <w:pPr>
      <w:spacing w:before="100" w:beforeAutospacing="1" w:after="100" w:afterAutospacing="1"/>
    </w:pPr>
  </w:style>
  <w:style w:type="character" w:styleId="a9">
    <w:name w:val="Strong"/>
    <w:basedOn w:val="a0"/>
    <w:uiPriority w:val="22"/>
    <w:qFormat/>
    <w:rsid w:val="00EB1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750">
      <w:bodyDiv w:val="1"/>
      <w:marLeft w:val="0"/>
      <w:marRight w:val="0"/>
      <w:marTop w:val="0"/>
      <w:marBottom w:val="0"/>
      <w:divBdr>
        <w:top w:val="none" w:sz="0" w:space="0" w:color="auto"/>
        <w:left w:val="none" w:sz="0" w:space="0" w:color="auto"/>
        <w:bottom w:val="none" w:sz="0" w:space="0" w:color="auto"/>
        <w:right w:val="none" w:sz="0" w:space="0" w:color="auto"/>
      </w:divBdr>
    </w:div>
    <w:div w:id="680133092">
      <w:bodyDiv w:val="1"/>
      <w:marLeft w:val="0"/>
      <w:marRight w:val="0"/>
      <w:marTop w:val="0"/>
      <w:marBottom w:val="0"/>
      <w:divBdr>
        <w:top w:val="none" w:sz="0" w:space="0" w:color="auto"/>
        <w:left w:val="none" w:sz="0" w:space="0" w:color="auto"/>
        <w:bottom w:val="none" w:sz="0" w:space="0" w:color="auto"/>
        <w:right w:val="none" w:sz="0" w:space="0" w:color="auto"/>
      </w:divBdr>
    </w:div>
    <w:div w:id="785392821">
      <w:bodyDiv w:val="1"/>
      <w:marLeft w:val="0"/>
      <w:marRight w:val="0"/>
      <w:marTop w:val="0"/>
      <w:marBottom w:val="0"/>
      <w:divBdr>
        <w:top w:val="none" w:sz="0" w:space="0" w:color="auto"/>
        <w:left w:val="none" w:sz="0" w:space="0" w:color="auto"/>
        <w:bottom w:val="none" w:sz="0" w:space="0" w:color="auto"/>
        <w:right w:val="none" w:sz="0" w:space="0" w:color="auto"/>
      </w:divBdr>
    </w:div>
    <w:div w:id="805271079">
      <w:bodyDiv w:val="1"/>
      <w:marLeft w:val="0"/>
      <w:marRight w:val="0"/>
      <w:marTop w:val="0"/>
      <w:marBottom w:val="0"/>
      <w:divBdr>
        <w:top w:val="none" w:sz="0" w:space="0" w:color="auto"/>
        <w:left w:val="none" w:sz="0" w:space="0" w:color="auto"/>
        <w:bottom w:val="none" w:sz="0" w:space="0" w:color="auto"/>
        <w:right w:val="none" w:sz="0" w:space="0" w:color="auto"/>
      </w:divBdr>
    </w:div>
    <w:div w:id="924924136">
      <w:bodyDiv w:val="1"/>
      <w:marLeft w:val="0"/>
      <w:marRight w:val="0"/>
      <w:marTop w:val="0"/>
      <w:marBottom w:val="0"/>
      <w:divBdr>
        <w:top w:val="none" w:sz="0" w:space="0" w:color="auto"/>
        <w:left w:val="none" w:sz="0" w:space="0" w:color="auto"/>
        <w:bottom w:val="none" w:sz="0" w:space="0" w:color="auto"/>
        <w:right w:val="none" w:sz="0" w:space="0" w:color="auto"/>
      </w:divBdr>
    </w:div>
    <w:div w:id="978615100">
      <w:bodyDiv w:val="1"/>
      <w:marLeft w:val="0"/>
      <w:marRight w:val="0"/>
      <w:marTop w:val="0"/>
      <w:marBottom w:val="0"/>
      <w:divBdr>
        <w:top w:val="none" w:sz="0" w:space="0" w:color="auto"/>
        <w:left w:val="none" w:sz="0" w:space="0" w:color="auto"/>
        <w:bottom w:val="none" w:sz="0" w:space="0" w:color="auto"/>
        <w:right w:val="none" w:sz="0" w:space="0" w:color="auto"/>
      </w:divBdr>
    </w:div>
    <w:div w:id="989359583">
      <w:bodyDiv w:val="1"/>
      <w:marLeft w:val="0"/>
      <w:marRight w:val="0"/>
      <w:marTop w:val="0"/>
      <w:marBottom w:val="0"/>
      <w:divBdr>
        <w:top w:val="none" w:sz="0" w:space="0" w:color="auto"/>
        <w:left w:val="none" w:sz="0" w:space="0" w:color="auto"/>
        <w:bottom w:val="none" w:sz="0" w:space="0" w:color="auto"/>
        <w:right w:val="none" w:sz="0" w:space="0" w:color="auto"/>
      </w:divBdr>
    </w:div>
    <w:div w:id="1630940978">
      <w:bodyDiv w:val="1"/>
      <w:marLeft w:val="0"/>
      <w:marRight w:val="0"/>
      <w:marTop w:val="0"/>
      <w:marBottom w:val="0"/>
      <w:divBdr>
        <w:top w:val="none" w:sz="0" w:space="0" w:color="auto"/>
        <w:left w:val="none" w:sz="0" w:space="0" w:color="auto"/>
        <w:bottom w:val="none" w:sz="0" w:space="0" w:color="auto"/>
        <w:right w:val="none" w:sz="0" w:space="0" w:color="auto"/>
      </w:divBdr>
    </w:div>
    <w:div w:id="1649364871">
      <w:bodyDiv w:val="1"/>
      <w:marLeft w:val="0"/>
      <w:marRight w:val="0"/>
      <w:marTop w:val="0"/>
      <w:marBottom w:val="0"/>
      <w:divBdr>
        <w:top w:val="none" w:sz="0" w:space="0" w:color="auto"/>
        <w:left w:val="none" w:sz="0" w:space="0" w:color="auto"/>
        <w:bottom w:val="none" w:sz="0" w:space="0" w:color="auto"/>
        <w:right w:val="none" w:sz="0" w:space="0" w:color="auto"/>
      </w:divBdr>
    </w:div>
    <w:div w:id="1753963787">
      <w:bodyDiv w:val="1"/>
      <w:marLeft w:val="0"/>
      <w:marRight w:val="0"/>
      <w:marTop w:val="0"/>
      <w:marBottom w:val="0"/>
      <w:divBdr>
        <w:top w:val="none" w:sz="0" w:space="0" w:color="auto"/>
        <w:left w:val="none" w:sz="0" w:space="0" w:color="auto"/>
        <w:bottom w:val="none" w:sz="0" w:space="0" w:color="auto"/>
        <w:right w:val="none" w:sz="0" w:space="0" w:color="auto"/>
      </w:divBdr>
    </w:div>
    <w:div w:id="1858155110">
      <w:bodyDiv w:val="1"/>
      <w:marLeft w:val="0"/>
      <w:marRight w:val="0"/>
      <w:marTop w:val="0"/>
      <w:marBottom w:val="0"/>
      <w:divBdr>
        <w:top w:val="none" w:sz="0" w:space="0" w:color="auto"/>
        <w:left w:val="none" w:sz="0" w:space="0" w:color="auto"/>
        <w:bottom w:val="none" w:sz="0" w:space="0" w:color="auto"/>
        <w:right w:val="none" w:sz="0" w:space="0" w:color="auto"/>
      </w:divBdr>
    </w:div>
    <w:div w:id="1901670755">
      <w:bodyDiv w:val="1"/>
      <w:marLeft w:val="0"/>
      <w:marRight w:val="0"/>
      <w:marTop w:val="0"/>
      <w:marBottom w:val="0"/>
      <w:divBdr>
        <w:top w:val="none" w:sz="0" w:space="0" w:color="auto"/>
        <w:left w:val="none" w:sz="0" w:space="0" w:color="auto"/>
        <w:bottom w:val="none" w:sz="0" w:space="0" w:color="auto"/>
        <w:right w:val="none" w:sz="0" w:space="0" w:color="auto"/>
      </w:divBdr>
    </w:div>
    <w:div w:id="1958025758">
      <w:bodyDiv w:val="1"/>
      <w:marLeft w:val="0"/>
      <w:marRight w:val="0"/>
      <w:marTop w:val="0"/>
      <w:marBottom w:val="0"/>
      <w:divBdr>
        <w:top w:val="none" w:sz="0" w:space="0" w:color="auto"/>
        <w:left w:val="none" w:sz="0" w:space="0" w:color="auto"/>
        <w:bottom w:val="none" w:sz="0" w:space="0" w:color="auto"/>
        <w:right w:val="none" w:sz="0" w:space="0" w:color="auto"/>
      </w:divBdr>
    </w:div>
    <w:div w:id="2009168501">
      <w:bodyDiv w:val="1"/>
      <w:marLeft w:val="0"/>
      <w:marRight w:val="0"/>
      <w:marTop w:val="0"/>
      <w:marBottom w:val="0"/>
      <w:divBdr>
        <w:top w:val="none" w:sz="0" w:space="0" w:color="auto"/>
        <w:left w:val="none" w:sz="0" w:space="0" w:color="auto"/>
        <w:bottom w:val="none" w:sz="0" w:space="0" w:color="auto"/>
        <w:right w:val="none" w:sz="0" w:space="0" w:color="auto"/>
      </w:divBdr>
    </w:div>
    <w:div w:id="2028555368">
      <w:bodyDiv w:val="1"/>
      <w:marLeft w:val="0"/>
      <w:marRight w:val="0"/>
      <w:marTop w:val="0"/>
      <w:marBottom w:val="0"/>
      <w:divBdr>
        <w:top w:val="none" w:sz="0" w:space="0" w:color="auto"/>
        <w:left w:val="none" w:sz="0" w:space="0" w:color="auto"/>
        <w:bottom w:val="none" w:sz="0" w:space="0" w:color="auto"/>
        <w:right w:val="none" w:sz="0" w:space="0" w:color="auto"/>
      </w:divBdr>
    </w:div>
    <w:div w:id="2041280124">
      <w:bodyDiv w:val="1"/>
      <w:marLeft w:val="0"/>
      <w:marRight w:val="0"/>
      <w:marTop w:val="0"/>
      <w:marBottom w:val="0"/>
      <w:divBdr>
        <w:top w:val="none" w:sz="0" w:space="0" w:color="auto"/>
        <w:left w:val="none" w:sz="0" w:space="0" w:color="auto"/>
        <w:bottom w:val="none" w:sz="0" w:space="0" w:color="auto"/>
        <w:right w:val="none" w:sz="0" w:space="0" w:color="auto"/>
      </w:divBdr>
    </w:div>
    <w:div w:id="208059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B422B-F16E-4B73-A189-6B411C16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3833</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gna</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prosopikog</dc:creator>
  <cp:lastModifiedBy>User</cp:lastModifiedBy>
  <cp:revision>2</cp:revision>
  <cp:lastPrinted>2025-02-18T06:43:00Z</cp:lastPrinted>
  <dcterms:created xsi:type="dcterms:W3CDTF">2025-02-19T10:15:00Z</dcterms:created>
  <dcterms:modified xsi:type="dcterms:W3CDTF">2025-02-19T10:15:00Z</dcterms:modified>
</cp:coreProperties>
</file>