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FD" w:rsidRPr="007D66FD" w:rsidRDefault="007D66FD" w:rsidP="007D66FD">
      <w:pPr>
        <w:pBdr>
          <w:bottom w:val="single" w:sz="4" w:space="3" w:color="CCCCCC"/>
        </w:pBdr>
        <w:shd w:val="clear" w:color="auto" w:fill="FFFFFF"/>
        <w:spacing w:after="100" w:line="240" w:lineRule="auto"/>
        <w:outlineLvl w:val="0"/>
        <w:rPr>
          <w:rFonts w:ascii="Arial" w:eastAsia="Times New Roman" w:hAnsi="Arial" w:cs="Arial"/>
          <w:color w:val="28658B"/>
          <w:kern w:val="36"/>
          <w:lang w:eastAsia="el-GR"/>
        </w:rPr>
      </w:pPr>
      <w:r w:rsidRPr="007D66FD">
        <w:rPr>
          <w:rFonts w:ascii="Arial" w:eastAsia="Times New Roman" w:hAnsi="Arial" w:cs="Arial"/>
          <w:color w:val="28658B"/>
          <w:kern w:val="36"/>
          <w:lang w:eastAsia="el-GR"/>
        </w:rPr>
        <w:t>Νομοθετική ρύθμιση για τη συνέχιση καταβολής του επιδόματος επικίνδυνης και ανθυγιεινής εργασίας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rPr>
          <w:rFonts w:ascii="Arial" w:eastAsia="Times New Roman" w:hAnsi="Arial" w:cs="Arial"/>
          <w:color w:val="999999"/>
          <w:sz w:val="11"/>
          <w:szCs w:val="11"/>
          <w:lang w:eastAsia="el-GR"/>
        </w:rPr>
      </w:pPr>
      <w:r w:rsidRPr="007D66FD">
        <w:rPr>
          <w:rFonts w:ascii="Arial" w:eastAsia="Times New Roman" w:hAnsi="Arial" w:cs="Arial"/>
          <w:color w:val="999999"/>
          <w:sz w:val="11"/>
          <w:szCs w:val="11"/>
          <w:lang w:eastAsia="el-GR"/>
        </w:rPr>
        <w:t>7 Φεβρουαρίου 201</w:t>
      </w:r>
      <w:r>
        <w:rPr>
          <w:rFonts w:ascii="Arial" w:eastAsia="Times New Roman" w:hAnsi="Arial" w:cs="Arial"/>
          <w:color w:val="999999"/>
          <w:sz w:val="11"/>
          <w:szCs w:val="11"/>
          <w:lang w:eastAsia="el-GR"/>
        </w:rPr>
        <w:t>9</w:t>
      </w:r>
      <w:r w:rsidRPr="007D66FD">
        <w:rPr>
          <w:rFonts w:ascii="Arial" w:eastAsia="Times New Roman" w:hAnsi="Arial" w:cs="Arial"/>
          <w:color w:val="666666"/>
          <w:sz w:val="12"/>
          <w:szCs w:val="12"/>
          <w:lang w:val="en-US" w:eastAsia="el-GR"/>
        </w:rPr>
        <w:t> 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rPr>
          <w:rFonts w:ascii="Arial" w:eastAsia="Times New Roman" w:hAnsi="Arial" w:cs="Arial"/>
          <w:color w:val="666666"/>
          <w:sz w:val="12"/>
          <w:szCs w:val="12"/>
          <w:lang w:eastAsia="el-GR"/>
        </w:rPr>
      </w:pPr>
      <w:r w:rsidRPr="007D66FD">
        <w:rPr>
          <w:rFonts w:ascii="Arial" w:eastAsia="Times New Roman" w:hAnsi="Arial" w:cs="Arial"/>
          <w:color w:val="666666"/>
          <w:sz w:val="12"/>
          <w:szCs w:val="12"/>
          <w:lang w:val="en-US" w:eastAsia="el-GR"/>
        </w:rPr>
        <w:t> 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rPr>
          <w:rFonts w:ascii="Arial" w:eastAsia="Times New Roman" w:hAnsi="Arial" w:cs="Arial"/>
          <w:color w:val="666666"/>
          <w:sz w:val="12"/>
          <w:szCs w:val="12"/>
          <w:lang w:eastAsia="el-GR"/>
        </w:rPr>
      </w:pP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Γραφείο Τύπου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rPr>
          <w:rFonts w:ascii="Arial" w:eastAsia="Times New Roman" w:hAnsi="Arial" w:cs="Arial"/>
          <w:color w:val="666666"/>
          <w:sz w:val="12"/>
          <w:szCs w:val="12"/>
          <w:lang w:eastAsia="el-GR"/>
        </w:rPr>
      </w:pP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Υπουργείου Υγείας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jc w:val="center"/>
        <w:rPr>
          <w:rFonts w:ascii="Arial" w:eastAsia="Times New Roman" w:hAnsi="Arial" w:cs="Arial"/>
          <w:color w:val="666666"/>
          <w:sz w:val="12"/>
          <w:szCs w:val="12"/>
          <w:lang w:eastAsia="el-GR"/>
        </w:rPr>
      </w:pPr>
      <w:r w:rsidRPr="007D66FD">
        <w:rPr>
          <w:rFonts w:ascii="Arial" w:eastAsia="Times New Roman" w:hAnsi="Arial" w:cs="Arial"/>
          <w:b/>
          <w:bCs/>
          <w:color w:val="666666"/>
          <w:sz w:val="12"/>
          <w:u w:val="single"/>
          <w:lang w:eastAsia="el-GR"/>
        </w:rPr>
        <w:t>Δελτίο Τύπου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jc w:val="right"/>
        <w:rPr>
          <w:rFonts w:ascii="Arial" w:eastAsia="Times New Roman" w:hAnsi="Arial" w:cs="Arial"/>
          <w:color w:val="666666"/>
          <w:sz w:val="12"/>
          <w:szCs w:val="12"/>
          <w:lang w:eastAsia="el-GR"/>
        </w:rPr>
      </w:pP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Αθήνα, 7 Φεβρουαρίου 2019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jc w:val="right"/>
        <w:rPr>
          <w:rFonts w:ascii="Arial" w:eastAsia="Times New Roman" w:hAnsi="Arial" w:cs="Arial"/>
          <w:color w:val="666666"/>
          <w:sz w:val="12"/>
          <w:szCs w:val="12"/>
          <w:lang w:eastAsia="el-GR"/>
        </w:rPr>
      </w:pP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 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rPr>
          <w:rFonts w:ascii="Arial" w:eastAsia="Times New Roman" w:hAnsi="Arial" w:cs="Arial"/>
          <w:color w:val="666666"/>
          <w:sz w:val="12"/>
          <w:szCs w:val="12"/>
          <w:lang w:eastAsia="el-GR"/>
        </w:rPr>
      </w:pP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Το αμέσως επόμενο διάστημα επίκειται νομοθετική ρύθμιση από το Υπουργείο Οικονομικών η οποία θα προβλέπει τη συνέχιση της καταβολής του επιδόματος επικίνδυνης και ανθυγιεινής εργασίας, πέραν της 28</w:t>
      </w:r>
      <w:r w:rsidRPr="007D66FD">
        <w:rPr>
          <w:rFonts w:ascii="Arial" w:eastAsia="Times New Roman" w:hAnsi="Arial" w:cs="Arial"/>
          <w:color w:val="666666"/>
          <w:sz w:val="12"/>
          <w:szCs w:val="12"/>
          <w:vertAlign w:val="superscript"/>
          <w:lang w:eastAsia="el-GR"/>
        </w:rPr>
        <w:t>ης</w:t>
      </w: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 Φεβρουαρίου 2019, σε όλους τους δικαιούχους, όπως προβλέπεται στο άρθρο 396 παρ. 12 του ν 4512/2018.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rPr>
          <w:rFonts w:ascii="Arial" w:eastAsia="Times New Roman" w:hAnsi="Arial" w:cs="Arial"/>
          <w:color w:val="666666"/>
          <w:sz w:val="12"/>
          <w:szCs w:val="12"/>
          <w:lang w:eastAsia="el-GR"/>
        </w:rPr>
      </w:pP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Αμέσως μετά την ψήφιση  της ρύθμισης θα ακολουθήσει σχετική εγκύκλιος από τον υπουργό Υγείας, Ανδρέα Ξανθό. Κατά συνέπεια, </w:t>
      </w:r>
      <w:r w:rsidRPr="007D66FD">
        <w:rPr>
          <w:rFonts w:ascii="Arial" w:eastAsia="Times New Roman" w:hAnsi="Arial" w:cs="Arial"/>
          <w:b/>
          <w:bCs/>
          <w:color w:val="666666"/>
          <w:sz w:val="12"/>
          <w:u w:val="single"/>
          <w:lang w:eastAsia="el-GR"/>
        </w:rPr>
        <w:t>στο ενδιάμεσο χρονικό διάστημα</w:t>
      </w: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 </w:t>
      </w:r>
      <w:r w:rsidRPr="007D66FD">
        <w:rPr>
          <w:rFonts w:ascii="Arial" w:eastAsia="Times New Roman" w:hAnsi="Arial" w:cs="Arial"/>
          <w:b/>
          <w:bCs/>
          <w:color w:val="666666"/>
          <w:sz w:val="12"/>
          <w:u w:val="single"/>
          <w:lang w:eastAsia="el-GR"/>
        </w:rPr>
        <w:t>δεν διακόπτεται  η καταβολή του επιδόματος</w:t>
      </w: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 σε όσους το λαμβάνουν μέχρι σήμερα.</w:t>
      </w:r>
    </w:p>
    <w:p w:rsidR="007D66FD" w:rsidRPr="007D66FD" w:rsidRDefault="007D66FD" w:rsidP="007D66FD">
      <w:pPr>
        <w:shd w:val="clear" w:color="auto" w:fill="FFFFFF"/>
        <w:spacing w:after="100" w:line="384" w:lineRule="atLeast"/>
        <w:rPr>
          <w:rFonts w:ascii="Arial" w:eastAsia="Times New Roman" w:hAnsi="Arial" w:cs="Arial"/>
          <w:color w:val="666666"/>
          <w:sz w:val="12"/>
          <w:szCs w:val="12"/>
          <w:lang w:eastAsia="el-GR"/>
        </w:rPr>
      </w:pPr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 xml:space="preserve">Το υπουργείο Υγείας έχει διαβεβαιώσει </w:t>
      </w:r>
      <w:proofErr w:type="spellStart"/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>κατ΄</w:t>
      </w:r>
      <w:proofErr w:type="spellEnd"/>
      <w:r w:rsidRPr="007D66FD">
        <w:rPr>
          <w:rFonts w:ascii="Arial" w:eastAsia="Times New Roman" w:hAnsi="Arial" w:cs="Arial"/>
          <w:color w:val="666666"/>
          <w:sz w:val="12"/>
          <w:szCs w:val="12"/>
          <w:lang w:eastAsia="el-GR"/>
        </w:rPr>
        <w:t xml:space="preserve"> επανάληψη τους εργαζόμενους στο ΕΣΥ, ότι όχι μόνο δεν συζητείται η κατάργηση του επιδόματος ανθυγιεινής εργασίας, αλλά προωθείται η διεύρυνση των κατηγοριών που το δικαιούνται με επιπλέον επαγγελματίες υγείας που αδιαμφισβήτητα εντάσσονται σε καθεστώς ανθυγιεινής εργασίας.  </w:t>
      </w:r>
    </w:p>
    <w:p w:rsidR="00F72859" w:rsidRDefault="00F72859"/>
    <w:sectPr w:rsidR="00F72859" w:rsidSect="00F728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compat/>
  <w:rsids>
    <w:rsidRoot w:val="007D66FD"/>
    <w:rsid w:val="007D66FD"/>
    <w:rsid w:val="00CA4A0F"/>
    <w:rsid w:val="00F7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59"/>
  </w:style>
  <w:style w:type="paragraph" w:styleId="1">
    <w:name w:val="heading 1"/>
    <w:basedOn w:val="a"/>
    <w:link w:val="1Char"/>
    <w:uiPriority w:val="9"/>
    <w:qFormat/>
    <w:rsid w:val="007D6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66F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articledate">
    <w:name w:val="article_date"/>
    <w:basedOn w:val="a"/>
    <w:rsid w:val="007D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D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D66F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D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6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1</cp:revision>
  <dcterms:created xsi:type="dcterms:W3CDTF">2019-02-13T09:28:00Z</dcterms:created>
</cp:coreProperties>
</file>