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3"/>
        <w:gridCol w:w="5191"/>
      </w:tblGrid>
      <w:tr w:rsidR="00D81738" w:rsidTr="005A6CE1">
        <w:tc>
          <w:tcPr>
            <w:tcW w:w="5565" w:type="dxa"/>
          </w:tcPr>
          <w:p w:rsidR="00D81738" w:rsidRDefault="00D81738" w:rsidP="005A6CE1">
            <w:pPr>
              <w:rPr>
                <w:rFonts w:ascii="Arial" w:hAnsi="Arial" w:cs="Arial"/>
                <w:color w:val="222222"/>
                <w:sz w:val="15"/>
                <w:szCs w:val="15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ΕΝΙΑΙΟΣ   ΣΥΛΛΟΓΟΣ   ΕΡΓΑΖΟΜΕΝΩΝ Ψ.Ν.Α </w:t>
            </w:r>
          </w:p>
          <w:p w:rsidR="00D81738" w:rsidRDefault="00D81738" w:rsidP="005A6CE1">
            <w:pPr>
              <w:shd w:val="clear" w:color="auto" w:fill="F8FCFA"/>
              <w:rPr>
                <w:rFonts w:ascii="Arial" w:hAnsi="Arial" w:cs="Arial"/>
                <w:color w:val="222222"/>
                <w:sz w:val="15"/>
                <w:szCs w:val="15"/>
              </w:rPr>
            </w:pPr>
            <w:r>
              <w:rPr>
                <w:b/>
                <w:bCs/>
                <w:color w:val="565656"/>
                <w:sz w:val="20"/>
                <w:szCs w:val="20"/>
              </w:rPr>
              <w:t>Διεύθυνση</w:t>
            </w:r>
            <w:r>
              <w:rPr>
                <w:color w:val="565656"/>
                <w:sz w:val="20"/>
                <w:szCs w:val="20"/>
              </w:rPr>
              <w:br/>
            </w:r>
            <w:r>
              <w:rPr>
                <w:b/>
                <w:bCs/>
                <w:color w:val="565656"/>
                <w:sz w:val="20"/>
                <w:szCs w:val="20"/>
              </w:rPr>
              <w:t>Λεωφόρος Αθηνών 374 (</w:t>
            </w:r>
            <w:hyperlink r:id="rId5" w:history="1">
              <w:r>
                <w:rPr>
                  <w:rStyle w:val="-"/>
                  <w:b/>
                  <w:bCs/>
                  <w:color w:val="3273AE"/>
                  <w:sz w:val="20"/>
                  <w:szCs w:val="20"/>
                </w:rPr>
                <w:t>Χάρτης</w:t>
              </w:r>
            </w:hyperlink>
            <w:r>
              <w:rPr>
                <w:b/>
                <w:bCs/>
                <w:color w:val="565656"/>
                <w:sz w:val="20"/>
                <w:szCs w:val="20"/>
              </w:rPr>
              <w:t>)</w:t>
            </w:r>
            <w:r>
              <w:rPr>
                <w:b/>
                <w:bCs/>
                <w:color w:val="565656"/>
                <w:sz w:val="20"/>
                <w:szCs w:val="20"/>
              </w:rPr>
              <w:br/>
              <w:t>Χαϊδάρι, Αθήνα Τ.Κ. 12462</w:t>
            </w:r>
            <w:r>
              <w:rPr>
                <w:b/>
                <w:bCs/>
                <w:color w:val="565656"/>
                <w:sz w:val="20"/>
                <w:szCs w:val="20"/>
              </w:rPr>
              <w:br/>
            </w:r>
            <w:proofErr w:type="spellStart"/>
            <w:r>
              <w:rPr>
                <w:b/>
                <w:bCs/>
                <w:color w:val="565656"/>
                <w:sz w:val="20"/>
                <w:szCs w:val="20"/>
              </w:rPr>
              <w:t>τηλ</w:t>
            </w:r>
            <w:proofErr w:type="spellEnd"/>
            <w:r>
              <w:rPr>
                <w:b/>
                <w:bCs/>
                <w:color w:val="565656"/>
                <w:sz w:val="20"/>
                <w:szCs w:val="20"/>
              </w:rPr>
              <w:t>. 213 2054152</w:t>
            </w:r>
          </w:p>
          <w:p w:rsidR="00D81738" w:rsidRDefault="00D81738" w:rsidP="005A6CE1">
            <w:pPr>
              <w:shd w:val="clear" w:color="auto" w:fill="F8FCFA"/>
              <w:rPr>
                <w:rFonts w:ascii="Arial" w:hAnsi="Arial" w:cs="Arial"/>
                <w:color w:val="222222"/>
                <w:sz w:val="15"/>
                <w:szCs w:val="15"/>
              </w:rPr>
            </w:pPr>
            <w:r>
              <w:rPr>
                <w:b/>
                <w:bCs/>
                <w:color w:val="565656"/>
                <w:sz w:val="20"/>
                <w:szCs w:val="20"/>
                <w:lang w:val="en-US"/>
              </w:rPr>
              <w:t>FAX</w:t>
            </w:r>
            <w:r>
              <w:rPr>
                <w:b/>
                <w:bCs/>
                <w:color w:val="565656"/>
                <w:sz w:val="20"/>
                <w:szCs w:val="20"/>
              </w:rPr>
              <w:t>:2132054321</w:t>
            </w:r>
          </w:p>
          <w:p w:rsidR="00D81738" w:rsidRDefault="005235E5" w:rsidP="005A6CE1">
            <w:pPr>
              <w:shd w:val="clear" w:color="auto" w:fill="F8FCFA"/>
              <w:rPr>
                <w:rFonts w:ascii="Arial" w:hAnsi="Arial" w:cs="Arial"/>
                <w:color w:val="222222"/>
                <w:sz w:val="15"/>
                <w:szCs w:val="15"/>
              </w:rPr>
            </w:pPr>
            <w:hyperlink r:id="rId6" w:history="1">
              <w:r w:rsidR="00D81738">
                <w:rPr>
                  <w:rStyle w:val="-"/>
                  <w:sz w:val="20"/>
                  <w:szCs w:val="20"/>
                </w:rPr>
                <w:t>http://sylogosdafni.blogspot.gr/</w:t>
              </w:r>
            </w:hyperlink>
          </w:p>
          <w:p w:rsidR="00D81738" w:rsidRDefault="00D81738" w:rsidP="005A6CE1">
            <w:pPr>
              <w:shd w:val="clear" w:color="auto" w:fill="F8FCFA"/>
              <w:rPr>
                <w:rFonts w:ascii="Arial" w:hAnsi="Arial" w:cs="Arial"/>
                <w:color w:val="222222"/>
                <w:sz w:val="15"/>
                <w:szCs w:val="15"/>
              </w:rPr>
            </w:pPr>
            <w:r>
              <w:rPr>
                <w:color w:val="000000"/>
                <w:sz w:val="20"/>
                <w:szCs w:val="20"/>
              </w:rPr>
              <w:t>Email:sylogosdafni@gmail.com</w:t>
            </w:r>
          </w:p>
          <w:p w:rsidR="00D81738" w:rsidRDefault="00D81738" w:rsidP="005A6CE1">
            <w:pPr>
              <w:pStyle w:val="Web"/>
              <w:shd w:val="clear" w:color="auto" w:fill="F8FCFA"/>
              <w:spacing w:before="0" w:beforeAutospacing="0" w:after="0" w:afterAutospacing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566" w:type="dxa"/>
          </w:tcPr>
          <w:p w:rsidR="00D81738" w:rsidRDefault="00D81738" w:rsidP="005A6CE1">
            <w:pPr>
              <w:pStyle w:val="Web"/>
              <w:shd w:val="clear" w:color="auto" w:fill="F8FCFA"/>
              <w:spacing w:before="0" w:beforeAutospacing="0" w:after="0" w:afterAutospacing="0" w:line="276" w:lineRule="auto"/>
              <w:contextualSpacing/>
              <w:jc w:val="right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tbl>
      <w:tblPr>
        <w:tblW w:w="0" w:type="auto"/>
        <w:tblCellSpacing w:w="0" w:type="dxa"/>
        <w:tblInd w:w="8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22"/>
      </w:tblGrid>
      <w:tr w:rsidR="00D81738" w:rsidTr="005A6CE1">
        <w:trPr>
          <w:trHeight w:val="383"/>
          <w:tblCellSpacing w:w="0" w:type="dxa"/>
        </w:trPr>
        <w:tc>
          <w:tcPr>
            <w:tcW w:w="85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1738" w:rsidRPr="005D35E1" w:rsidRDefault="00D81738" w:rsidP="00A74017">
            <w:pPr>
              <w:spacing w:after="0" w:line="222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l-GR"/>
              </w:rPr>
              <w:t>   Χαϊδάρι,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l-GR"/>
              </w:rPr>
              <w:t> </w:t>
            </w:r>
            <w:r w:rsidR="00A7401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l-GR"/>
              </w:rPr>
              <w:t>20/07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el-GR"/>
              </w:rPr>
              <w:t>/2020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br/>
              <w:t xml:space="preserve">Αρ.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πρωτ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 xml:space="preserve"> </w:t>
            </w:r>
            <w:r w:rsidR="00A74017">
              <w:rPr>
                <w:rFonts w:ascii="Arial" w:eastAsia="Times New Roman" w:hAnsi="Arial" w:cs="Arial"/>
                <w:color w:val="222222"/>
                <w:sz w:val="20"/>
                <w:szCs w:val="20"/>
                <w:lang w:eastAsia="el-GR"/>
              </w:rPr>
              <w:t>41</w:t>
            </w:r>
          </w:p>
        </w:tc>
      </w:tr>
    </w:tbl>
    <w:p w:rsidR="00A74017" w:rsidRDefault="00D81738" w:rsidP="00A74017">
      <w:pPr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el-GR"/>
        </w:rPr>
        <w:t> </w:t>
      </w:r>
    </w:p>
    <w:p w:rsidR="00A74017" w:rsidRPr="00693E9B" w:rsidRDefault="00D81738" w:rsidP="00A74017">
      <w:pPr>
        <w:jc w:val="center"/>
        <w:rPr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el-GR"/>
        </w:rPr>
        <w:t> </w:t>
      </w:r>
      <w:r w:rsidR="00A74017" w:rsidRPr="00693E9B">
        <w:rPr>
          <w:b/>
          <w:sz w:val="32"/>
          <w:szCs w:val="32"/>
          <w:u w:val="single"/>
        </w:rPr>
        <w:t>ΔΕΛΤΙΟ ΤΥΠΟΥ – ΚΑΤΑΓΓΕΛΙΑ</w:t>
      </w:r>
    </w:p>
    <w:p w:rsidR="00A74017" w:rsidRDefault="00A74017" w:rsidP="007269DE">
      <w:pPr>
        <w:pStyle w:val="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>ΠΡΩΤΟΦΑΝΗ ΕΚΔΙΩΞΗ &amp; ΕΚΦΟΒΙΣΜΟΣ ΣΥΝΑΔΕΛΦΟΥ ΜΑΣ ΚΑΘ’ ΥΠΟΔΕΙΞΗ ΕΡΓΟΛΑΒΙΚΗΣ ΕΤΑΙΡΙΑΣ ΚΑΘΑΡΙΣΜΟΥ</w:t>
      </w:r>
    </w:p>
    <w:p w:rsidR="00574EA1" w:rsidRDefault="003A2847" w:rsidP="007269DE">
      <w:pPr>
        <w:pStyle w:val="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Εδώ και ένα μήνα έχει ξεκινήσει ένας καταιγισμός εξωδίκων από την εργολαβική εταιρεία καθαρισμού προς τα μέλη του Δ.Σ. καθώς και </w:t>
      </w:r>
      <w:r w:rsidR="00574EA1">
        <w:rPr>
          <w:rFonts w:ascii="Arial" w:hAnsi="Arial" w:cs="Arial"/>
          <w:b/>
          <w:bCs/>
          <w:color w:val="222222"/>
          <w:sz w:val="23"/>
          <w:szCs w:val="23"/>
        </w:rPr>
        <w:t xml:space="preserve">σε έναν από τους υπαλλήλους που έχει </w:t>
      </w:r>
      <w:r w:rsidR="006E604E">
        <w:rPr>
          <w:rFonts w:ascii="Arial" w:hAnsi="Arial" w:cs="Arial"/>
          <w:b/>
          <w:bCs/>
          <w:color w:val="222222"/>
          <w:sz w:val="23"/>
          <w:szCs w:val="23"/>
        </w:rPr>
        <w:t>επιφορτιστεί</w:t>
      </w:r>
      <w:r w:rsidR="00574EA1">
        <w:rPr>
          <w:rFonts w:ascii="Arial" w:hAnsi="Arial" w:cs="Arial"/>
          <w:b/>
          <w:bCs/>
          <w:color w:val="222222"/>
          <w:sz w:val="23"/>
          <w:szCs w:val="23"/>
        </w:rPr>
        <w:t xml:space="preserve"> μεταξύ άλλων τον έλεγχο υλοποίησης της σύμβασης καθαριότητας</w:t>
      </w:r>
      <w:r w:rsidR="006E604E" w:rsidRPr="006E604E"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  <w:r w:rsidR="00A762F0">
        <w:rPr>
          <w:rFonts w:ascii="Arial" w:hAnsi="Arial" w:cs="Arial"/>
          <w:b/>
          <w:bCs/>
          <w:color w:val="222222"/>
          <w:sz w:val="23"/>
          <w:szCs w:val="23"/>
        </w:rPr>
        <w:t>στο ΨΝΑ</w:t>
      </w:r>
      <w:r w:rsidR="00574EA1">
        <w:rPr>
          <w:rFonts w:ascii="Arial" w:hAnsi="Arial" w:cs="Arial"/>
          <w:b/>
          <w:bCs/>
          <w:color w:val="222222"/>
          <w:sz w:val="23"/>
          <w:szCs w:val="23"/>
        </w:rPr>
        <w:t xml:space="preserve">. </w:t>
      </w:r>
    </w:p>
    <w:p w:rsidR="003A2847" w:rsidRPr="00DF38BE" w:rsidRDefault="00574EA1" w:rsidP="007269DE">
      <w:pPr>
        <w:pStyle w:val="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FF0000"/>
          <w:sz w:val="32"/>
          <w:szCs w:val="23"/>
          <w:u w:val="single"/>
        </w:rPr>
      </w:pPr>
      <w:r w:rsidRPr="00DF38BE">
        <w:rPr>
          <w:rFonts w:ascii="Arial" w:hAnsi="Arial" w:cs="Arial"/>
          <w:b/>
          <w:bCs/>
          <w:color w:val="FF0000"/>
          <w:sz w:val="32"/>
          <w:szCs w:val="23"/>
          <w:u w:val="single"/>
        </w:rPr>
        <w:t>Σ</w:t>
      </w:r>
      <w:r w:rsidR="003A2847" w:rsidRPr="00DF38BE">
        <w:rPr>
          <w:rFonts w:ascii="Arial" w:hAnsi="Arial" w:cs="Arial"/>
          <w:b/>
          <w:bCs/>
          <w:color w:val="FF0000"/>
          <w:sz w:val="32"/>
          <w:szCs w:val="23"/>
          <w:u w:val="single"/>
        </w:rPr>
        <w:t>κοπό</w:t>
      </w:r>
      <w:r w:rsidRPr="00DF38BE">
        <w:rPr>
          <w:rFonts w:ascii="Arial" w:hAnsi="Arial" w:cs="Arial"/>
          <w:b/>
          <w:bCs/>
          <w:color w:val="FF0000"/>
          <w:sz w:val="32"/>
          <w:szCs w:val="23"/>
          <w:u w:val="single"/>
        </w:rPr>
        <w:t>ς τους είναι</w:t>
      </w:r>
      <w:r w:rsidR="003A2847" w:rsidRPr="00DF38BE">
        <w:rPr>
          <w:rFonts w:ascii="Arial" w:hAnsi="Arial" w:cs="Arial"/>
          <w:b/>
          <w:bCs/>
          <w:color w:val="FF0000"/>
          <w:sz w:val="32"/>
          <w:szCs w:val="23"/>
          <w:u w:val="single"/>
        </w:rPr>
        <w:t xml:space="preserve"> να εκφοβίσουν και να αποτρέψουν τον έλεγχο των όρων της σύμβασης.  </w:t>
      </w:r>
    </w:p>
    <w:p w:rsidR="00574EA1" w:rsidRDefault="006E604E" w:rsidP="007269DE">
      <w:pPr>
        <w:pStyle w:val="Web"/>
        <w:shd w:val="clear" w:color="auto" w:fill="FFFFFF"/>
        <w:spacing w:before="0" w:beforeAutospacing="0" w:after="0"/>
        <w:jc w:val="both"/>
        <w:rPr>
          <w:rFonts w:ascii="Arial" w:hAnsi="Arial" w:cs="Arial"/>
          <w:b/>
          <w:bCs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Το </w:t>
      </w:r>
      <w:r w:rsidR="00574EA1">
        <w:rPr>
          <w:rFonts w:ascii="Arial" w:hAnsi="Arial" w:cs="Arial"/>
          <w:b/>
          <w:bCs/>
          <w:color w:val="222222"/>
          <w:sz w:val="23"/>
          <w:szCs w:val="23"/>
        </w:rPr>
        <w:t xml:space="preserve"> Σωματείο εργαζομένων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δέχεται </w:t>
      </w:r>
      <w:r w:rsidR="00A762F0">
        <w:rPr>
          <w:rFonts w:ascii="Arial" w:hAnsi="Arial" w:cs="Arial"/>
          <w:b/>
          <w:bCs/>
          <w:color w:val="222222"/>
          <w:sz w:val="23"/>
          <w:szCs w:val="23"/>
        </w:rPr>
        <w:t xml:space="preserve">συχνά 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σωρεία καταγγελιών </w:t>
      </w:r>
      <w:r w:rsidR="00574EA1"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  <w:r w:rsidR="00A762F0">
        <w:rPr>
          <w:rFonts w:ascii="Arial" w:hAnsi="Arial" w:cs="Arial"/>
          <w:b/>
          <w:bCs/>
          <w:color w:val="222222"/>
          <w:sz w:val="23"/>
          <w:szCs w:val="23"/>
        </w:rPr>
        <w:t xml:space="preserve">από τις καθαρίστριες 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του </w:t>
      </w:r>
      <w:r w:rsidR="00A762F0">
        <w:rPr>
          <w:rFonts w:ascii="Arial" w:hAnsi="Arial" w:cs="Arial"/>
          <w:b/>
          <w:bCs/>
          <w:color w:val="222222"/>
          <w:sz w:val="23"/>
          <w:szCs w:val="23"/>
        </w:rPr>
        <w:t xml:space="preserve">ιδιωτικού συνεργείου καθαρισμού </w:t>
      </w:r>
      <w:r w:rsidR="00625E33">
        <w:rPr>
          <w:rFonts w:ascii="Arial" w:hAnsi="Arial" w:cs="Arial"/>
          <w:b/>
          <w:bCs/>
          <w:color w:val="222222"/>
          <w:sz w:val="23"/>
          <w:szCs w:val="23"/>
        </w:rPr>
        <w:t xml:space="preserve">κατά της </w:t>
      </w:r>
      <w:r w:rsidR="001646F2">
        <w:rPr>
          <w:rFonts w:ascii="Arial" w:hAnsi="Arial" w:cs="Arial"/>
          <w:b/>
          <w:bCs/>
          <w:color w:val="222222"/>
          <w:sz w:val="23"/>
          <w:szCs w:val="23"/>
        </w:rPr>
        <w:t xml:space="preserve"> εργολαβική</w:t>
      </w:r>
      <w:r w:rsidR="00625E33">
        <w:rPr>
          <w:rFonts w:ascii="Arial" w:hAnsi="Arial" w:cs="Arial"/>
          <w:b/>
          <w:bCs/>
          <w:color w:val="222222"/>
          <w:sz w:val="23"/>
          <w:szCs w:val="23"/>
        </w:rPr>
        <w:t>ς</w:t>
      </w:r>
      <w:r w:rsidR="001646F2">
        <w:rPr>
          <w:rFonts w:ascii="Arial" w:hAnsi="Arial" w:cs="Arial"/>
          <w:b/>
          <w:bCs/>
          <w:color w:val="222222"/>
          <w:sz w:val="23"/>
          <w:szCs w:val="23"/>
        </w:rPr>
        <w:t xml:space="preserve"> εταιρεία</w:t>
      </w:r>
      <w:r w:rsidR="00320E31">
        <w:rPr>
          <w:rFonts w:ascii="Arial" w:hAnsi="Arial" w:cs="Arial"/>
          <w:b/>
          <w:bCs/>
          <w:color w:val="222222"/>
          <w:sz w:val="23"/>
          <w:szCs w:val="23"/>
        </w:rPr>
        <w:t>ς ότι</w:t>
      </w:r>
      <w:r w:rsidR="001646F2">
        <w:rPr>
          <w:rFonts w:ascii="Arial" w:hAnsi="Arial" w:cs="Arial"/>
          <w:b/>
          <w:bCs/>
          <w:color w:val="222222"/>
          <w:sz w:val="23"/>
          <w:szCs w:val="23"/>
        </w:rPr>
        <w:t xml:space="preserve"> παραβιάζει </w:t>
      </w:r>
      <w:r w:rsidR="00625E33">
        <w:rPr>
          <w:rFonts w:ascii="Arial" w:hAnsi="Arial" w:cs="Arial"/>
          <w:b/>
          <w:bCs/>
          <w:color w:val="222222"/>
          <w:sz w:val="23"/>
          <w:szCs w:val="23"/>
        </w:rPr>
        <w:t>συστηματικά</w:t>
      </w:r>
      <w:r w:rsidR="001646F2">
        <w:rPr>
          <w:rFonts w:ascii="Arial" w:hAnsi="Arial" w:cs="Arial"/>
          <w:b/>
          <w:bCs/>
          <w:color w:val="222222"/>
          <w:sz w:val="23"/>
          <w:szCs w:val="23"/>
        </w:rPr>
        <w:t xml:space="preserve"> την εργατική νομοθεσία, τις σ</w:t>
      </w:r>
      <w:r w:rsidR="00682343">
        <w:rPr>
          <w:rFonts w:ascii="Arial" w:hAnsi="Arial" w:cs="Arial"/>
          <w:b/>
          <w:bCs/>
          <w:color w:val="222222"/>
          <w:sz w:val="23"/>
          <w:szCs w:val="23"/>
        </w:rPr>
        <w:t xml:space="preserve">υλλογικές συμβάσεις αλλά και τους όρους της </w:t>
      </w:r>
      <w:r w:rsidR="001646F2">
        <w:rPr>
          <w:rFonts w:ascii="Arial" w:hAnsi="Arial" w:cs="Arial"/>
          <w:b/>
          <w:bCs/>
          <w:color w:val="222222"/>
          <w:sz w:val="23"/>
          <w:szCs w:val="23"/>
        </w:rPr>
        <w:t xml:space="preserve"> σύμβαση</w:t>
      </w:r>
      <w:r w:rsidR="00682343">
        <w:rPr>
          <w:rFonts w:ascii="Arial" w:hAnsi="Arial" w:cs="Arial"/>
          <w:b/>
          <w:bCs/>
          <w:color w:val="222222"/>
          <w:sz w:val="23"/>
          <w:szCs w:val="23"/>
        </w:rPr>
        <w:t>ς</w:t>
      </w:r>
      <w:r w:rsidR="001646F2">
        <w:rPr>
          <w:rFonts w:ascii="Arial" w:hAnsi="Arial" w:cs="Arial"/>
          <w:b/>
          <w:bCs/>
          <w:color w:val="222222"/>
          <w:sz w:val="23"/>
          <w:szCs w:val="23"/>
        </w:rPr>
        <w:t xml:space="preserve"> που έχει υπογράψει με το Νοσοκομείο. </w:t>
      </w:r>
    </w:p>
    <w:p w:rsidR="00625E33" w:rsidRDefault="00625E33" w:rsidP="007269DE">
      <w:pPr>
        <w:pStyle w:val="Web"/>
        <w:shd w:val="clear" w:color="auto" w:fill="FFFFFF"/>
        <w:spacing w:before="0" w:beforeAutospacing="0" w:after="0"/>
        <w:ind w:hanging="142"/>
        <w:jc w:val="both"/>
        <w:rPr>
          <w:rFonts w:ascii="Arial" w:hAnsi="Arial" w:cs="Arial"/>
          <w:b/>
          <w:bCs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 </w:t>
      </w:r>
      <w:r w:rsidR="00691585">
        <w:rPr>
          <w:rFonts w:ascii="Arial" w:hAnsi="Arial" w:cs="Arial"/>
          <w:b/>
          <w:bCs/>
          <w:color w:val="222222"/>
          <w:sz w:val="23"/>
          <w:szCs w:val="23"/>
        </w:rPr>
        <w:t>Παρά την καταγγελία του Σωματείου Εργαζομένων προς την Διοίκηση του ΨΝΑ(Δαφνί) για την διασφάλιση</w:t>
      </w:r>
      <w:r w:rsidR="00A762F0">
        <w:rPr>
          <w:rFonts w:ascii="Arial" w:hAnsi="Arial" w:cs="Arial"/>
          <w:b/>
          <w:bCs/>
          <w:color w:val="222222"/>
          <w:sz w:val="23"/>
          <w:szCs w:val="23"/>
        </w:rPr>
        <w:t>:</w:t>
      </w:r>
      <w:r w:rsidR="00691585">
        <w:rPr>
          <w:rFonts w:ascii="Arial" w:hAnsi="Arial" w:cs="Arial"/>
          <w:b/>
          <w:bCs/>
          <w:color w:val="222222"/>
          <w:sz w:val="23"/>
          <w:szCs w:val="23"/>
        </w:rPr>
        <w:t xml:space="preserve"> καταβολής νόμιμων αποδοχών της εργατικής και ασφαλιστικής νομοθεσίας από την ανάδοχο εταιρεία </w:t>
      </w:r>
      <w:r w:rsidR="00691585">
        <w:rPr>
          <w:rFonts w:ascii="Arial" w:hAnsi="Arial" w:cs="Arial"/>
          <w:b/>
          <w:bCs/>
          <w:color w:val="222222"/>
          <w:sz w:val="23"/>
          <w:szCs w:val="23"/>
          <w:lang w:val="en-US"/>
        </w:rPr>
        <w:t>ICM</w:t>
      </w:r>
      <w:r w:rsidR="00691585" w:rsidRPr="00691585"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  <w:r w:rsidR="00691585">
        <w:rPr>
          <w:rFonts w:ascii="Arial" w:hAnsi="Arial" w:cs="Arial"/>
          <w:b/>
          <w:bCs/>
          <w:color w:val="222222"/>
          <w:sz w:val="23"/>
          <w:szCs w:val="23"/>
          <w:lang w:val="en-US"/>
        </w:rPr>
        <w:t>A</w:t>
      </w:r>
      <w:r w:rsidR="00691585" w:rsidRPr="00691585">
        <w:rPr>
          <w:rFonts w:ascii="Arial" w:hAnsi="Arial" w:cs="Arial"/>
          <w:b/>
          <w:bCs/>
          <w:color w:val="222222"/>
          <w:sz w:val="23"/>
          <w:szCs w:val="23"/>
        </w:rPr>
        <w:t>.</w:t>
      </w:r>
      <w:r w:rsidR="00691585">
        <w:rPr>
          <w:rFonts w:ascii="Arial" w:hAnsi="Arial" w:cs="Arial"/>
          <w:b/>
          <w:bCs/>
          <w:color w:val="222222"/>
          <w:sz w:val="23"/>
          <w:szCs w:val="23"/>
          <w:lang w:val="en-US"/>
        </w:rPr>
        <w:t>E</w:t>
      </w:r>
      <w:r w:rsidR="00691585" w:rsidRPr="00691585">
        <w:rPr>
          <w:rFonts w:ascii="Arial" w:hAnsi="Arial" w:cs="Arial"/>
          <w:b/>
          <w:bCs/>
          <w:color w:val="222222"/>
          <w:sz w:val="23"/>
          <w:szCs w:val="23"/>
        </w:rPr>
        <w:t xml:space="preserve">. </w:t>
      </w:r>
      <w:r w:rsidR="00691585">
        <w:rPr>
          <w:rFonts w:ascii="Arial" w:hAnsi="Arial" w:cs="Arial"/>
          <w:b/>
          <w:bCs/>
          <w:color w:val="222222"/>
          <w:sz w:val="23"/>
          <w:szCs w:val="23"/>
        </w:rPr>
        <w:t xml:space="preserve">σύμφωνα με την σύμβαση υπ’ </w:t>
      </w:r>
      <w:proofErr w:type="spellStart"/>
      <w:r w:rsidR="00691585">
        <w:rPr>
          <w:rFonts w:ascii="Arial" w:hAnsi="Arial" w:cs="Arial"/>
          <w:b/>
          <w:bCs/>
          <w:color w:val="222222"/>
          <w:sz w:val="23"/>
          <w:szCs w:val="23"/>
        </w:rPr>
        <w:t>αριθμ</w:t>
      </w:r>
      <w:proofErr w:type="spellEnd"/>
      <w:r w:rsidR="00691585">
        <w:rPr>
          <w:rFonts w:ascii="Arial" w:hAnsi="Arial" w:cs="Arial"/>
          <w:b/>
          <w:bCs/>
          <w:color w:val="222222"/>
          <w:sz w:val="23"/>
          <w:szCs w:val="23"/>
        </w:rPr>
        <w:t xml:space="preserve"> 48.10 προς τους εργαζόμενους </w:t>
      </w:r>
      <w:r w:rsidR="00691585" w:rsidRPr="00A762F0">
        <w:rPr>
          <w:rFonts w:ascii="Arial" w:hAnsi="Arial" w:cs="Arial"/>
          <w:b/>
          <w:bCs/>
          <w:sz w:val="22"/>
          <w:szCs w:val="23"/>
        </w:rPr>
        <w:t xml:space="preserve">της </w:t>
      </w:r>
      <w:r w:rsidR="00691585" w:rsidRPr="007269DE">
        <w:rPr>
          <w:rFonts w:ascii="Arial" w:hAnsi="Arial" w:cs="Arial"/>
          <w:b/>
          <w:bCs/>
          <w:color w:val="FF0000"/>
          <w:szCs w:val="23"/>
          <w:u w:val="single"/>
        </w:rPr>
        <w:t xml:space="preserve">η Διοίκηση του Νοσοκομείου αδιαφορεί </w:t>
      </w:r>
      <w:r w:rsidR="00682343" w:rsidRPr="007269DE">
        <w:rPr>
          <w:rFonts w:ascii="Arial" w:hAnsi="Arial" w:cs="Arial"/>
          <w:b/>
          <w:bCs/>
          <w:color w:val="FF0000"/>
          <w:szCs w:val="23"/>
          <w:u w:val="single"/>
        </w:rPr>
        <w:t>επιδεικτικά</w:t>
      </w:r>
      <w:r w:rsidR="00DF38BE">
        <w:rPr>
          <w:rFonts w:ascii="Arial" w:hAnsi="Arial" w:cs="Arial"/>
          <w:b/>
          <w:bCs/>
          <w:color w:val="FF0000"/>
          <w:szCs w:val="23"/>
          <w:u w:val="single"/>
        </w:rPr>
        <w:t xml:space="preserve"> σφυρίζοντας αδιάφορα</w:t>
      </w:r>
      <w:r w:rsidR="00691585"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  <w:r w:rsidR="00B411E5">
        <w:rPr>
          <w:rFonts w:ascii="Arial" w:hAnsi="Arial" w:cs="Arial"/>
          <w:b/>
          <w:bCs/>
          <w:color w:val="FF0000"/>
          <w:szCs w:val="23"/>
          <w:u w:val="single"/>
        </w:rPr>
        <w:t>και</w:t>
      </w:r>
      <w:r w:rsidR="00B411E5"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  <w:r w:rsidR="00DF38BE">
        <w:rPr>
          <w:rFonts w:ascii="Arial" w:hAnsi="Arial" w:cs="Arial"/>
          <w:b/>
          <w:bCs/>
          <w:color w:val="222222"/>
          <w:sz w:val="23"/>
          <w:szCs w:val="23"/>
        </w:rPr>
        <w:t xml:space="preserve">αφήνοντας </w:t>
      </w:r>
      <w:r w:rsidR="00691585">
        <w:rPr>
          <w:rFonts w:ascii="Arial" w:hAnsi="Arial" w:cs="Arial"/>
          <w:b/>
          <w:bCs/>
          <w:color w:val="222222"/>
          <w:sz w:val="23"/>
          <w:szCs w:val="23"/>
        </w:rPr>
        <w:t>ανενόχλητη την εταιρεία να καταστρατηγεί</w:t>
      </w:r>
      <w:r w:rsidR="00682343">
        <w:rPr>
          <w:rFonts w:ascii="Arial" w:hAnsi="Arial" w:cs="Arial"/>
          <w:b/>
          <w:bCs/>
          <w:color w:val="222222"/>
          <w:sz w:val="23"/>
          <w:szCs w:val="23"/>
        </w:rPr>
        <w:t xml:space="preserve"> κάθε έννοια των διατάξεων της εργατικής νομοθεσίας, την καταβολή των νομίμων αποδοχών, τους όρους 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υγιεινής και ασφάλειας των εργαζομένων καθώς και </w:t>
      </w:r>
      <w:r w:rsidR="00682343">
        <w:rPr>
          <w:rFonts w:ascii="Arial" w:hAnsi="Arial" w:cs="Arial"/>
          <w:b/>
          <w:bCs/>
          <w:color w:val="222222"/>
          <w:sz w:val="23"/>
          <w:szCs w:val="23"/>
        </w:rPr>
        <w:t xml:space="preserve"> την πρόληψη επαγγελματικού κινδύνου κλπ και όλων όσων ορίζονται στο άρθρο 68 του Νόμου 3863/2010. </w:t>
      </w:r>
      <w:r w:rsidR="00691585"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</w:p>
    <w:p w:rsidR="007269DE" w:rsidRDefault="00625E33" w:rsidP="007269DE">
      <w:pPr>
        <w:pStyle w:val="Web"/>
        <w:shd w:val="clear" w:color="auto" w:fill="FFFFFF"/>
        <w:spacing w:before="0" w:beforeAutospacing="0" w:after="0"/>
        <w:ind w:hanging="142"/>
        <w:jc w:val="both"/>
        <w:rPr>
          <w:rFonts w:ascii="Arial" w:hAnsi="Arial" w:cs="Arial"/>
          <w:b/>
          <w:bCs/>
          <w:color w:val="222222"/>
          <w:sz w:val="23"/>
          <w:szCs w:val="23"/>
        </w:rPr>
      </w:pP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  </w:t>
      </w:r>
      <w:r w:rsidR="00E53960">
        <w:rPr>
          <w:rFonts w:ascii="Arial" w:hAnsi="Arial" w:cs="Arial"/>
          <w:b/>
          <w:bCs/>
          <w:color w:val="222222"/>
          <w:sz w:val="23"/>
          <w:szCs w:val="23"/>
        </w:rPr>
        <w:t xml:space="preserve">Με σημερινή 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ΠΡΩΤΟΦΑΝΗ </w:t>
      </w:r>
      <w:r w:rsidR="00E53960">
        <w:rPr>
          <w:rFonts w:ascii="Arial" w:hAnsi="Arial" w:cs="Arial"/>
          <w:b/>
          <w:bCs/>
          <w:color w:val="222222"/>
          <w:sz w:val="23"/>
          <w:szCs w:val="23"/>
        </w:rPr>
        <w:t>α</w:t>
      </w:r>
      <w:r>
        <w:rPr>
          <w:rFonts w:ascii="Arial" w:hAnsi="Arial" w:cs="Arial"/>
          <w:b/>
          <w:bCs/>
          <w:color w:val="222222"/>
          <w:sz w:val="23"/>
          <w:szCs w:val="23"/>
        </w:rPr>
        <w:t>πόφαση το</w:t>
      </w:r>
      <w:r w:rsidR="003A2847">
        <w:rPr>
          <w:rFonts w:ascii="Arial" w:hAnsi="Arial" w:cs="Arial"/>
          <w:b/>
          <w:bCs/>
          <w:color w:val="222222"/>
          <w:sz w:val="23"/>
          <w:szCs w:val="23"/>
        </w:rPr>
        <w:t xml:space="preserve"> Δ.Σ. του ΨΝΑ(ΔΑΦΝΙ) </w:t>
      </w:r>
      <w:r w:rsidR="003A2847" w:rsidRPr="00DF38BE">
        <w:rPr>
          <w:rFonts w:ascii="Arial" w:hAnsi="Arial" w:cs="Arial"/>
          <w:b/>
          <w:bCs/>
          <w:color w:val="FF0000"/>
          <w:sz w:val="23"/>
          <w:szCs w:val="23"/>
          <w:u w:val="single"/>
        </w:rPr>
        <w:t>με ψήφους 3 υπέρ και 2 κατά</w:t>
      </w:r>
      <w:r w:rsidR="003A2847">
        <w:rPr>
          <w:rFonts w:ascii="Arial" w:hAnsi="Arial" w:cs="Arial"/>
          <w:b/>
          <w:bCs/>
          <w:color w:val="222222"/>
          <w:sz w:val="23"/>
          <w:szCs w:val="23"/>
        </w:rPr>
        <w:t xml:space="preserve"> καλεί </w:t>
      </w:r>
      <w:r w:rsidR="00574EA1">
        <w:rPr>
          <w:rFonts w:ascii="Arial" w:hAnsi="Arial" w:cs="Arial"/>
          <w:b/>
          <w:bCs/>
          <w:color w:val="222222"/>
          <w:sz w:val="23"/>
          <w:szCs w:val="23"/>
        </w:rPr>
        <w:t>τον συνάδελφό μας</w:t>
      </w:r>
      <w:r w:rsidR="007269DE">
        <w:rPr>
          <w:rFonts w:ascii="Arial" w:hAnsi="Arial" w:cs="Arial"/>
          <w:b/>
          <w:bCs/>
          <w:color w:val="222222"/>
          <w:sz w:val="23"/>
          <w:szCs w:val="23"/>
        </w:rPr>
        <w:t xml:space="preserve"> ΘΑΝΟΠΟΥΛΟ ΚΩΝ/ΝΟ 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</w:t>
      </w:r>
      <w:r w:rsidR="007269DE">
        <w:rPr>
          <w:rFonts w:ascii="Arial" w:hAnsi="Arial" w:cs="Arial"/>
          <w:b/>
          <w:bCs/>
          <w:color w:val="222222"/>
          <w:sz w:val="23"/>
          <w:szCs w:val="23"/>
        </w:rPr>
        <w:t xml:space="preserve">σε ΕΔΕ 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για πλημμελή άσκηση των καθηκόντων του </w:t>
      </w:r>
      <w:r w:rsidR="007269DE">
        <w:rPr>
          <w:rFonts w:ascii="Arial" w:hAnsi="Arial" w:cs="Arial"/>
          <w:b/>
          <w:bCs/>
          <w:color w:val="222222"/>
          <w:sz w:val="23"/>
          <w:szCs w:val="23"/>
        </w:rPr>
        <w:t>με γνώμονα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μια πρόχειρη εισήγηση χωρίς</w:t>
      </w:r>
      <w:r w:rsidR="007269DE">
        <w:rPr>
          <w:rFonts w:ascii="Arial" w:hAnsi="Arial" w:cs="Arial"/>
          <w:b/>
          <w:bCs/>
          <w:color w:val="222222"/>
          <w:sz w:val="23"/>
          <w:szCs w:val="23"/>
        </w:rPr>
        <w:t xml:space="preserve"> στοιχεία και 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χωρίς </w:t>
      </w:r>
      <w:r w:rsidR="00DF38BE">
        <w:rPr>
          <w:rFonts w:ascii="Arial" w:hAnsi="Arial" w:cs="Arial"/>
          <w:b/>
          <w:bCs/>
          <w:color w:val="222222"/>
          <w:sz w:val="23"/>
          <w:szCs w:val="23"/>
        </w:rPr>
        <w:t xml:space="preserve">καν 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προκαταρκτική εξέταση ως όφειλε, προβάλλοντας </w:t>
      </w:r>
      <w:r w:rsidR="007269DE">
        <w:rPr>
          <w:rFonts w:ascii="Arial" w:hAnsi="Arial" w:cs="Arial"/>
          <w:b/>
          <w:bCs/>
          <w:color w:val="222222"/>
          <w:sz w:val="23"/>
          <w:szCs w:val="23"/>
        </w:rPr>
        <w:t>τον ισχυρισμό</w:t>
      </w:r>
      <w:r>
        <w:rPr>
          <w:rFonts w:ascii="Arial" w:hAnsi="Arial" w:cs="Arial"/>
          <w:b/>
          <w:bCs/>
          <w:color w:val="222222"/>
          <w:sz w:val="23"/>
          <w:szCs w:val="23"/>
        </w:rPr>
        <w:t xml:space="preserve"> ότι μεροληπτεί εναντίον της εταιρείας. </w:t>
      </w:r>
    </w:p>
    <w:p w:rsidR="007269DE" w:rsidRPr="004D3935" w:rsidRDefault="007269DE" w:rsidP="007269DE">
      <w:pPr>
        <w:pStyle w:val="Web"/>
        <w:shd w:val="clear" w:color="auto" w:fill="FFFFFF"/>
        <w:spacing w:after="0"/>
        <w:ind w:left="429"/>
        <w:jc w:val="both"/>
        <w:rPr>
          <w:rFonts w:asciiTheme="minorHAnsi" w:hAnsiTheme="minorHAnsi" w:cstheme="minorHAnsi"/>
          <w:b/>
          <w:bCs/>
          <w:color w:val="FF0000"/>
          <w:szCs w:val="18"/>
        </w:rPr>
      </w:pPr>
      <w:r w:rsidRPr="004D3935">
        <w:rPr>
          <w:rFonts w:asciiTheme="minorHAnsi" w:hAnsiTheme="minorHAnsi" w:cstheme="minorHAnsi"/>
          <w:b/>
          <w:bCs/>
          <w:color w:val="FF0000"/>
          <w:szCs w:val="18"/>
        </w:rPr>
        <w:t>ΑΠΑΙΤΟΥΜΕ:</w:t>
      </w:r>
    </w:p>
    <w:p w:rsidR="007269DE" w:rsidRDefault="007269DE" w:rsidP="007269DE">
      <w:pPr>
        <w:pStyle w:val="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hAnsiTheme="minorHAnsi" w:cstheme="minorHAnsi"/>
          <w:b/>
          <w:bCs/>
          <w:color w:val="FF0000"/>
          <w:szCs w:val="18"/>
        </w:rPr>
      </w:pPr>
      <w:r w:rsidRPr="004D3935">
        <w:rPr>
          <w:rFonts w:asciiTheme="minorHAnsi" w:hAnsiTheme="minorHAnsi" w:cstheme="minorHAnsi"/>
          <w:b/>
          <w:bCs/>
          <w:color w:val="FF0000"/>
          <w:szCs w:val="18"/>
        </w:rPr>
        <w:t xml:space="preserve">Την </w:t>
      </w:r>
      <w:r w:rsidR="00035415">
        <w:rPr>
          <w:rFonts w:asciiTheme="minorHAnsi" w:hAnsiTheme="minorHAnsi" w:cstheme="minorHAnsi"/>
          <w:b/>
          <w:bCs/>
          <w:color w:val="FF0000"/>
          <w:szCs w:val="18"/>
        </w:rPr>
        <w:t xml:space="preserve">άμεση </w:t>
      </w:r>
      <w:r w:rsidRPr="004D3935">
        <w:rPr>
          <w:rFonts w:asciiTheme="minorHAnsi" w:hAnsiTheme="minorHAnsi" w:cstheme="minorHAnsi"/>
          <w:b/>
          <w:bCs/>
          <w:color w:val="FF0000"/>
          <w:szCs w:val="18"/>
        </w:rPr>
        <w:t xml:space="preserve">ανάκληση της </w:t>
      </w:r>
      <w:r w:rsidR="004D3935" w:rsidRPr="004D3935">
        <w:rPr>
          <w:rFonts w:asciiTheme="minorHAnsi" w:hAnsiTheme="minorHAnsi" w:cstheme="minorHAnsi"/>
          <w:b/>
          <w:bCs/>
          <w:color w:val="FF0000"/>
          <w:szCs w:val="18"/>
        </w:rPr>
        <w:t>ΚΑΤΑΠΤΥ</w:t>
      </w:r>
      <w:r w:rsidRPr="004D3935">
        <w:rPr>
          <w:rFonts w:asciiTheme="minorHAnsi" w:hAnsiTheme="minorHAnsi" w:cstheme="minorHAnsi"/>
          <w:b/>
          <w:bCs/>
          <w:color w:val="FF0000"/>
          <w:szCs w:val="18"/>
        </w:rPr>
        <w:t xml:space="preserve">ΣΤΗΣ απόφασης του ΔΣ  </w:t>
      </w:r>
      <w:r w:rsidR="003A18CE">
        <w:rPr>
          <w:rFonts w:asciiTheme="minorHAnsi" w:hAnsiTheme="minorHAnsi" w:cstheme="minorHAnsi"/>
          <w:b/>
          <w:bCs/>
          <w:color w:val="FF0000"/>
          <w:szCs w:val="18"/>
        </w:rPr>
        <w:t xml:space="preserve">κατά </w:t>
      </w:r>
      <w:r w:rsidRPr="004D3935">
        <w:rPr>
          <w:rFonts w:asciiTheme="minorHAnsi" w:hAnsiTheme="minorHAnsi" w:cstheme="minorHAnsi"/>
          <w:b/>
          <w:bCs/>
          <w:color w:val="FF0000"/>
          <w:szCs w:val="18"/>
        </w:rPr>
        <w:t xml:space="preserve"> του συναδέλφου </w:t>
      </w:r>
      <w:r w:rsidR="00035415">
        <w:rPr>
          <w:rFonts w:asciiTheme="minorHAnsi" w:hAnsiTheme="minorHAnsi" w:cstheme="minorHAnsi"/>
          <w:b/>
          <w:bCs/>
          <w:color w:val="FF0000"/>
          <w:szCs w:val="18"/>
        </w:rPr>
        <w:t>μας</w:t>
      </w:r>
    </w:p>
    <w:p w:rsidR="00035415" w:rsidRPr="004D3935" w:rsidRDefault="00035415" w:rsidP="007269DE">
      <w:pPr>
        <w:pStyle w:val="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hAnsiTheme="minorHAnsi" w:cstheme="minorHAnsi"/>
          <w:b/>
          <w:bCs/>
          <w:color w:val="FF0000"/>
          <w:szCs w:val="18"/>
        </w:rPr>
      </w:pPr>
      <w:r>
        <w:rPr>
          <w:rFonts w:asciiTheme="minorHAnsi" w:hAnsiTheme="minorHAnsi" w:cstheme="minorHAnsi"/>
          <w:b/>
          <w:bCs/>
          <w:color w:val="FF0000"/>
          <w:szCs w:val="18"/>
        </w:rPr>
        <w:t xml:space="preserve">Να επέμβουν οι νόμιμες ελεγκτικές αρχές (ΕΦΚΑ, ΣΕΠΕ, ΣΔΟΕ) με σκοπό να </w:t>
      </w:r>
      <w:r w:rsidR="003A18CE">
        <w:rPr>
          <w:rFonts w:asciiTheme="minorHAnsi" w:hAnsiTheme="minorHAnsi" w:cstheme="minorHAnsi"/>
          <w:b/>
          <w:bCs/>
          <w:color w:val="FF0000"/>
          <w:szCs w:val="18"/>
        </w:rPr>
        <w:t>διερευνήσουν</w:t>
      </w:r>
      <w:r>
        <w:rPr>
          <w:rFonts w:asciiTheme="minorHAnsi" w:hAnsiTheme="minorHAnsi" w:cstheme="minorHAnsi"/>
          <w:b/>
          <w:bCs/>
          <w:color w:val="FF0000"/>
          <w:szCs w:val="18"/>
        </w:rPr>
        <w:t xml:space="preserve"> αν τηρούνται η εργατική , η ασφαλιστική</w:t>
      </w:r>
      <w:r w:rsidR="003A18CE">
        <w:rPr>
          <w:rFonts w:asciiTheme="minorHAnsi" w:hAnsiTheme="minorHAnsi" w:cstheme="minorHAnsi"/>
          <w:b/>
          <w:bCs/>
          <w:color w:val="FF0000"/>
          <w:szCs w:val="18"/>
        </w:rPr>
        <w:t xml:space="preserve"> και φορολογική</w:t>
      </w:r>
      <w:r>
        <w:rPr>
          <w:rFonts w:asciiTheme="minorHAnsi" w:hAnsiTheme="minorHAnsi" w:cstheme="minorHAnsi"/>
          <w:b/>
          <w:bCs/>
          <w:color w:val="FF0000"/>
          <w:szCs w:val="18"/>
        </w:rPr>
        <w:t xml:space="preserve"> νομοθεσία </w:t>
      </w:r>
    </w:p>
    <w:p w:rsidR="007269DE" w:rsidRPr="004D3935" w:rsidRDefault="007269DE" w:rsidP="007269DE">
      <w:pPr>
        <w:pStyle w:val="Web"/>
        <w:numPr>
          <w:ilvl w:val="0"/>
          <w:numId w:val="2"/>
        </w:numPr>
        <w:shd w:val="clear" w:color="auto" w:fill="FFFFFF"/>
        <w:spacing w:after="0"/>
        <w:jc w:val="both"/>
        <w:rPr>
          <w:rFonts w:asciiTheme="minorHAnsi" w:hAnsiTheme="minorHAnsi" w:cstheme="minorHAnsi"/>
          <w:b/>
          <w:bCs/>
          <w:color w:val="FF0000"/>
          <w:sz w:val="20"/>
          <w:szCs w:val="18"/>
        </w:rPr>
      </w:pPr>
      <w:r w:rsidRPr="004D3935">
        <w:rPr>
          <w:rFonts w:asciiTheme="minorHAnsi" w:hAnsiTheme="minorHAnsi" w:cstheme="minorHAnsi"/>
          <w:b/>
          <w:bCs/>
          <w:color w:val="FF0000"/>
          <w:sz w:val="20"/>
          <w:szCs w:val="18"/>
        </w:rPr>
        <w:t xml:space="preserve">Την ΑΜΕΣΗ ΕΚΔΙΩΞΗ ΤΩΝ ΕΡΓΟΛΑΒΩΝ ΚΑΙ ΤΩΝ ΙΔΙΩΤΙΚΩΝ ΣΥΝΕΡΓΕΙΩΝ ΑΠΟ ΤΑ ΔΗΜΟΣΙΑ ΝΟΣΟΚΟΜΕΙΑ </w:t>
      </w:r>
    </w:p>
    <w:p w:rsidR="00CF7E98" w:rsidRPr="004D3935" w:rsidRDefault="007269DE" w:rsidP="00D81738">
      <w:pPr>
        <w:pStyle w:val="Web"/>
        <w:numPr>
          <w:ilvl w:val="0"/>
          <w:numId w:val="2"/>
        </w:numPr>
        <w:shd w:val="clear" w:color="auto" w:fill="FFFFFF"/>
        <w:spacing w:before="0" w:beforeAutospacing="0" w:after="0"/>
        <w:jc w:val="both"/>
        <w:rPr>
          <w:b/>
          <w:color w:val="FF0000"/>
          <w:sz w:val="20"/>
          <w:szCs w:val="18"/>
          <w:u w:val="single"/>
        </w:rPr>
      </w:pPr>
      <w:r w:rsidRPr="004D3935">
        <w:rPr>
          <w:rFonts w:asciiTheme="minorHAnsi" w:hAnsiTheme="minorHAnsi" w:cstheme="minorHAnsi"/>
          <w:b/>
          <w:bCs/>
          <w:color w:val="FF0000"/>
          <w:sz w:val="20"/>
          <w:szCs w:val="18"/>
        </w:rPr>
        <w:t xml:space="preserve">ΑΜΕΣΕΣ ΠΡΟΣΛΗΨΕΙΣ ΜΟΝΙΜΟΥ ΠΡΟΣΩΠΙΚΟΥ ΣΤΗΝ ΚΑΘΑΡΙΟΤΗΤΑ &amp; ΣΕ ΟΛΟΥΣ ΤΟΥΣ ΚΛΑΔΟΥΣ </w:t>
      </w:r>
    </w:p>
    <w:p w:rsidR="00D81738" w:rsidRDefault="00D81738" w:rsidP="00D817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el-GR"/>
        </w:rPr>
        <w:t>Για το Δ.Σ.</w:t>
      </w:r>
    </w:p>
    <w:p w:rsidR="00D81738" w:rsidRDefault="00D81738" w:rsidP="00D817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</w:pPr>
    </w:p>
    <w:p w:rsidR="00D81738" w:rsidRDefault="00D81738" w:rsidP="00D817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</w:pPr>
    </w:p>
    <w:p w:rsidR="00D81738" w:rsidRDefault="00D81738" w:rsidP="00D8173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el-GR"/>
        </w:rPr>
        <w:t>                            Ο Πρόεδρος                                               Η Γραμματέας</w:t>
      </w:r>
    </w:p>
    <w:p w:rsidR="008406A2" w:rsidRDefault="00D81738" w:rsidP="00B411E5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222222"/>
          <w:sz w:val="27"/>
          <w:szCs w:val="27"/>
          <w:lang w:eastAsia="el-GR"/>
        </w:rPr>
        <w:t xml:space="preserve">                       Ν. ΠΑΝΑΓΟΥΛΗΣ                                       Χ. ΜΠΟΣΜΗ</w:t>
      </w:r>
    </w:p>
    <w:sectPr w:rsidR="008406A2" w:rsidSect="007269DE">
      <w:pgSz w:w="11906" w:h="16838"/>
      <w:pgMar w:top="284" w:right="991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618"/>
    <w:multiLevelType w:val="hybridMultilevel"/>
    <w:tmpl w:val="2678263C"/>
    <w:lvl w:ilvl="0" w:tplc="5DC22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C0FE2"/>
    <w:multiLevelType w:val="hybridMultilevel"/>
    <w:tmpl w:val="E63659FC"/>
    <w:lvl w:ilvl="0" w:tplc="B89CB2C6">
      <w:numFmt w:val="bullet"/>
      <w:lvlText w:val="-"/>
      <w:lvlJc w:val="left"/>
      <w:pPr>
        <w:ind w:left="789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1738"/>
    <w:rsid w:val="00035415"/>
    <w:rsid w:val="001646F2"/>
    <w:rsid w:val="00320E31"/>
    <w:rsid w:val="003A18CE"/>
    <w:rsid w:val="003A2847"/>
    <w:rsid w:val="003D6DB9"/>
    <w:rsid w:val="004D3935"/>
    <w:rsid w:val="005017FA"/>
    <w:rsid w:val="005235E5"/>
    <w:rsid w:val="00574EA1"/>
    <w:rsid w:val="00606F31"/>
    <w:rsid w:val="00625E33"/>
    <w:rsid w:val="00682343"/>
    <w:rsid w:val="00691585"/>
    <w:rsid w:val="006C2CE7"/>
    <w:rsid w:val="006E604E"/>
    <w:rsid w:val="007269DE"/>
    <w:rsid w:val="008406A2"/>
    <w:rsid w:val="00A74017"/>
    <w:rsid w:val="00A762F0"/>
    <w:rsid w:val="00B411E5"/>
    <w:rsid w:val="00C42587"/>
    <w:rsid w:val="00CF7E98"/>
    <w:rsid w:val="00D81738"/>
    <w:rsid w:val="00DF38BE"/>
    <w:rsid w:val="00E5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8173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8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D81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logosdafni.blogspot.gr/" TargetMode="External"/><Relationship Id="rId5" Type="http://schemas.openxmlformats.org/officeDocument/2006/relationships/hyperlink" Target="http://www.psyhat.gr/contact/m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10</cp:revision>
  <cp:lastPrinted>2020-07-20T12:51:00Z</cp:lastPrinted>
  <dcterms:created xsi:type="dcterms:W3CDTF">2020-07-20T11:02:00Z</dcterms:created>
  <dcterms:modified xsi:type="dcterms:W3CDTF">2020-07-20T12:53:00Z</dcterms:modified>
</cp:coreProperties>
</file>